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CA785" w14:textId="1B39C92C" w:rsidR="00541F06" w:rsidRDefault="008D23BB">
      <w:pPr>
        <w:spacing w:before="72"/>
        <w:ind w:left="392"/>
        <w:rPr>
          <w:b/>
          <w:sz w:val="40"/>
        </w:rPr>
      </w:pPr>
      <w:r>
        <w:rPr>
          <w:noProof/>
        </w:rPr>
        <w:drawing>
          <wp:anchor distT="0" distB="0" distL="0" distR="0" simplePos="0" relativeHeight="251658240" behindDoc="0" locked="0" layoutInCell="1" allowOverlap="1" wp14:anchorId="335761F5" wp14:editId="3A55B8DD">
            <wp:simplePos x="0" y="0"/>
            <wp:positionH relativeFrom="page">
              <wp:posOffset>6454140</wp:posOffset>
            </wp:positionH>
            <wp:positionV relativeFrom="paragraph">
              <wp:posOffset>46098</wp:posOffset>
            </wp:positionV>
            <wp:extent cx="922019" cy="18506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22019" cy="1850644"/>
                    </a:xfrm>
                    <a:prstGeom prst="rect">
                      <a:avLst/>
                    </a:prstGeom>
                  </pic:spPr>
                </pic:pic>
              </a:graphicData>
            </a:graphic>
          </wp:anchor>
        </w:drawing>
      </w:r>
      <w:r>
        <w:rPr>
          <w:b/>
          <w:color w:val="002D5D"/>
          <w:sz w:val="40"/>
        </w:rPr>
        <w:t>Request for Proposal</w:t>
      </w:r>
      <w:r w:rsidR="003E6EA0">
        <w:rPr>
          <w:b/>
          <w:color w:val="002D5D"/>
          <w:sz w:val="40"/>
        </w:rPr>
        <w:tab/>
      </w:r>
    </w:p>
    <w:p w14:paraId="45547F10" w14:textId="77777777" w:rsidR="003E6EA0" w:rsidRDefault="003E6EA0" w:rsidP="003E6EA0">
      <w:pPr>
        <w:rPr>
          <w:color w:val="808080" w:themeColor="background1" w:themeShade="80"/>
          <w:sz w:val="20"/>
          <w:szCs w:val="20"/>
        </w:rPr>
      </w:pPr>
      <w:r>
        <w:rPr>
          <w:color w:val="808080" w:themeColor="background1" w:themeShade="80"/>
          <w:sz w:val="20"/>
          <w:szCs w:val="20"/>
        </w:rPr>
        <w:t xml:space="preserve">       </w:t>
      </w:r>
    </w:p>
    <w:p w14:paraId="4ADFD74B" w14:textId="38E50744" w:rsidR="003E6EA0" w:rsidRPr="003E6EA0" w:rsidRDefault="003E6EA0" w:rsidP="003E6EA0">
      <w:pPr>
        <w:ind w:firstLine="392"/>
        <w:rPr>
          <w:color w:val="17365D" w:themeColor="text2" w:themeShade="BF"/>
          <w:sz w:val="28"/>
          <w:szCs w:val="28"/>
        </w:rPr>
      </w:pPr>
      <w:r w:rsidRPr="003E6EA0">
        <w:rPr>
          <w:color w:val="17365D" w:themeColor="text2" w:themeShade="BF"/>
          <w:sz w:val="28"/>
          <w:szCs w:val="28"/>
        </w:rPr>
        <w:t>Gender scoping study, develop training materials, and conduct 3 trainings.</w:t>
      </w:r>
    </w:p>
    <w:p w14:paraId="6DF36A6C" w14:textId="77777777" w:rsidR="00541F06" w:rsidRDefault="00541F06">
      <w:pPr>
        <w:pStyle w:val="BodyText"/>
        <w:spacing w:before="3" w:after="1"/>
        <w:rPr>
          <w:sz w:val="15"/>
        </w:rPr>
      </w:pPr>
    </w:p>
    <w:tbl>
      <w:tblPr>
        <w:tblW w:w="0" w:type="auto"/>
        <w:tblInd w:w="481" w:type="dxa"/>
        <w:tblLayout w:type="fixed"/>
        <w:tblCellMar>
          <w:left w:w="0" w:type="dxa"/>
          <w:right w:w="0" w:type="dxa"/>
        </w:tblCellMar>
        <w:tblLook w:val="01E0" w:firstRow="1" w:lastRow="1" w:firstColumn="1" w:lastColumn="1" w:noHBand="0" w:noVBand="0"/>
      </w:tblPr>
      <w:tblGrid>
        <w:gridCol w:w="4285"/>
        <w:gridCol w:w="4815"/>
      </w:tblGrid>
      <w:tr w:rsidR="00541F06" w14:paraId="420F0A61" w14:textId="77777777">
        <w:trPr>
          <w:trHeight w:val="536"/>
        </w:trPr>
        <w:tc>
          <w:tcPr>
            <w:tcW w:w="4285" w:type="dxa"/>
          </w:tcPr>
          <w:p w14:paraId="2E469F3B" w14:textId="77777777" w:rsidR="00541F06" w:rsidRDefault="008D23BB">
            <w:pPr>
              <w:pStyle w:val="TableParagraph"/>
              <w:spacing w:before="153"/>
              <w:ind w:left="50"/>
              <w:rPr>
                <w:sz w:val="20"/>
              </w:rPr>
            </w:pPr>
            <w:r>
              <w:rPr>
                <w:color w:val="002D5D"/>
                <w:sz w:val="20"/>
              </w:rPr>
              <w:t>RFP Release Date</w:t>
            </w:r>
          </w:p>
        </w:tc>
        <w:tc>
          <w:tcPr>
            <w:tcW w:w="4815" w:type="dxa"/>
            <w:tcBorders>
              <w:bottom w:val="single" w:sz="18" w:space="0" w:color="FFFFFF"/>
            </w:tcBorders>
            <w:shd w:val="clear" w:color="auto" w:fill="F0F1F1"/>
          </w:tcPr>
          <w:p w14:paraId="665766C9" w14:textId="3A31E41A" w:rsidR="00541F06" w:rsidRDefault="00AD773B" w:rsidP="00BB692C">
            <w:pPr>
              <w:pStyle w:val="TableParagraph"/>
              <w:spacing w:before="153"/>
              <w:ind w:left="0"/>
              <w:rPr>
                <w:sz w:val="20"/>
              </w:rPr>
            </w:pPr>
            <w:r>
              <w:rPr>
                <w:color w:val="002D5D"/>
                <w:sz w:val="20"/>
              </w:rPr>
              <w:t>6</w:t>
            </w:r>
            <w:r w:rsidRPr="00BB692C">
              <w:rPr>
                <w:color w:val="002D5D"/>
                <w:sz w:val="20"/>
                <w:vertAlign w:val="superscript"/>
              </w:rPr>
              <w:t>th</w:t>
            </w:r>
            <w:r>
              <w:rPr>
                <w:color w:val="002D5D"/>
                <w:sz w:val="20"/>
              </w:rPr>
              <w:t xml:space="preserve"> Sept 2021 </w:t>
            </w:r>
          </w:p>
        </w:tc>
      </w:tr>
      <w:tr w:rsidR="00541F06" w14:paraId="702AF76D" w14:textId="77777777">
        <w:trPr>
          <w:trHeight w:val="535"/>
        </w:trPr>
        <w:tc>
          <w:tcPr>
            <w:tcW w:w="4285" w:type="dxa"/>
          </w:tcPr>
          <w:p w14:paraId="560E1184" w14:textId="77777777" w:rsidR="00541F06" w:rsidRDefault="008D23BB">
            <w:pPr>
              <w:pStyle w:val="TableParagraph"/>
              <w:spacing w:before="152"/>
              <w:ind w:left="50"/>
              <w:rPr>
                <w:sz w:val="20"/>
              </w:rPr>
            </w:pPr>
            <w:r>
              <w:rPr>
                <w:color w:val="002D5D"/>
                <w:sz w:val="20"/>
              </w:rPr>
              <w:t>Question/Inquiry Submission Deadline</w:t>
            </w:r>
          </w:p>
        </w:tc>
        <w:tc>
          <w:tcPr>
            <w:tcW w:w="4815" w:type="dxa"/>
            <w:tcBorders>
              <w:top w:val="single" w:sz="18" w:space="0" w:color="FFFFFF"/>
              <w:bottom w:val="single" w:sz="18" w:space="0" w:color="FFFFFF"/>
            </w:tcBorders>
            <w:shd w:val="clear" w:color="auto" w:fill="F0F1F1"/>
          </w:tcPr>
          <w:p w14:paraId="74C2CC77" w14:textId="0E8E6EA0" w:rsidR="00541F06" w:rsidRDefault="0003170C" w:rsidP="00BB692C">
            <w:pPr>
              <w:pStyle w:val="TableParagraph"/>
              <w:spacing w:before="152"/>
              <w:ind w:left="0"/>
              <w:rPr>
                <w:sz w:val="20"/>
              </w:rPr>
            </w:pPr>
            <w:r>
              <w:rPr>
                <w:color w:val="002D5D"/>
                <w:sz w:val="20"/>
              </w:rPr>
              <w:t>10</w:t>
            </w:r>
            <w:r w:rsidRPr="00BB692C">
              <w:rPr>
                <w:color w:val="002D5D"/>
                <w:sz w:val="20"/>
                <w:vertAlign w:val="superscript"/>
              </w:rPr>
              <w:t>th</w:t>
            </w:r>
            <w:r>
              <w:rPr>
                <w:color w:val="002D5D"/>
                <w:sz w:val="20"/>
              </w:rPr>
              <w:t xml:space="preserve"> Sept 2021 </w:t>
            </w:r>
          </w:p>
        </w:tc>
      </w:tr>
      <w:tr w:rsidR="00541F06" w14:paraId="3C4204C0" w14:textId="77777777">
        <w:trPr>
          <w:trHeight w:val="534"/>
        </w:trPr>
        <w:tc>
          <w:tcPr>
            <w:tcW w:w="4285" w:type="dxa"/>
          </w:tcPr>
          <w:p w14:paraId="3B62F6BA" w14:textId="77777777" w:rsidR="00541F06" w:rsidRDefault="008D23BB">
            <w:pPr>
              <w:pStyle w:val="TableParagraph"/>
              <w:spacing w:before="152"/>
              <w:ind w:left="50"/>
              <w:rPr>
                <w:sz w:val="20"/>
              </w:rPr>
            </w:pPr>
            <w:r>
              <w:rPr>
                <w:color w:val="002D5D"/>
                <w:sz w:val="20"/>
              </w:rPr>
              <w:t>Proposal Submission Deadline</w:t>
            </w:r>
          </w:p>
        </w:tc>
        <w:tc>
          <w:tcPr>
            <w:tcW w:w="4815" w:type="dxa"/>
            <w:tcBorders>
              <w:top w:val="single" w:sz="18" w:space="0" w:color="FFFFFF"/>
            </w:tcBorders>
            <w:shd w:val="clear" w:color="auto" w:fill="F0F1F1"/>
          </w:tcPr>
          <w:p w14:paraId="5EA00739" w14:textId="516F7AB9" w:rsidR="00541F06" w:rsidRDefault="00BB692C" w:rsidP="00BB692C">
            <w:pPr>
              <w:pStyle w:val="TableParagraph"/>
              <w:spacing w:before="152"/>
              <w:ind w:left="0"/>
              <w:rPr>
                <w:sz w:val="20"/>
              </w:rPr>
            </w:pPr>
            <w:r>
              <w:rPr>
                <w:color w:val="002D5D"/>
                <w:sz w:val="20"/>
              </w:rPr>
              <w:t>1</w:t>
            </w:r>
            <w:r w:rsidR="00610B16">
              <w:rPr>
                <w:color w:val="002D5D"/>
                <w:sz w:val="20"/>
              </w:rPr>
              <w:t>4</w:t>
            </w:r>
            <w:r w:rsidRPr="00BB692C">
              <w:rPr>
                <w:color w:val="002D5D"/>
                <w:sz w:val="20"/>
                <w:vertAlign w:val="superscript"/>
              </w:rPr>
              <w:t>th</w:t>
            </w:r>
            <w:r>
              <w:rPr>
                <w:color w:val="002D5D"/>
                <w:sz w:val="20"/>
              </w:rPr>
              <w:t xml:space="preserve"> Sept 2021 </w:t>
            </w:r>
          </w:p>
        </w:tc>
      </w:tr>
    </w:tbl>
    <w:p w14:paraId="4BBD1AEE" w14:textId="77777777" w:rsidR="00541F06" w:rsidRDefault="00541F06">
      <w:pPr>
        <w:pStyle w:val="BodyText"/>
        <w:spacing w:before="11"/>
        <w:rPr>
          <w:sz w:val="13"/>
        </w:rPr>
      </w:pPr>
    </w:p>
    <w:p w14:paraId="30BF0CDB" w14:textId="77777777" w:rsidR="00541F06" w:rsidRDefault="008D23BB">
      <w:pPr>
        <w:pStyle w:val="Heading1"/>
        <w:tabs>
          <w:tab w:val="left" w:pos="11798"/>
        </w:tabs>
        <w:ind w:left="363"/>
      </w:pPr>
      <w:r>
        <w:rPr>
          <w:color w:val="FFFFFF"/>
          <w:spacing w:val="-33"/>
          <w:shd w:val="clear" w:color="auto" w:fill="FF8200"/>
        </w:rPr>
        <w:t xml:space="preserve"> </w:t>
      </w:r>
      <w:r>
        <w:rPr>
          <w:color w:val="FFFFFF"/>
          <w:shd w:val="clear" w:color="auto" w:fill="FF8200"/>
        </w:rPr>
        <w:t>1.</w:t>
      </w:r>
      <w:r>
        <w:rPr>
          <w:color w:val="FFFFFF"/>
          <w:spacing w:val="-8"/>
          <w:shd w:val="clear" w:color="auto" w:fill="FF8200"/>
        </w:rPr>
        <w:t xml:space="preserve"> </w:t>
      </w:r>
      <w:r>
        <w:rPr>
          <w:color w:val="FFFFFF"/>
          <w:shd w:val="clear" w:color="auto" w:fill="FF8200"/>
        </w:rPr>
        <w:t>INTRODUCTION</w:t>
      </w:r>
      <w:r>
        <w:rPr>
          <w:color w:val="FFFFFF"/>
          <w:shd w:val="clear" w:color="auto" w:fill="FF8200"/>
        </w:rPr>
        <w:tab/>
      </w:r>
    </w:p>
    <w:p w14:paraId="2C5CF2B8" w14:textId="77777777" w:rsidR="00541F06" w:rsidRDefault="008D23BB">
      <w:pPr>
        <w:pStyle w:val="Heading2"/>
        <w:numPr>
          <w:ilvl w:val="1"/>
          <w:numId w:val="21"/>
        </w:numPr>
        <w:tabs>
          <w:tab w:val="left" w:pos="724"/>
        </w:tabs>
        <w:spacing w:before="181"/>
      </w:pPr>
      <w:r>
        <w:rPr>
          <w:color w:val="002D5D"/>
        </w:rPr>
        <w:t>Tanager</w:t>
      </w:r>
      <w:r>
        <w:rPr>
          <w:color w:val="002D5D"/>
          <w:spacing w:val="1"/>
        </w:rPr>
        <w:t xml:space="preserve"> </w:t>
      </w:r>
      <w:r>
        <w:rPr>
          <w:color w:val="002D5D"/>
        </w:rPr>
        <w:t>Background</w:t>
      </w:r>
    </w:p>
    <w:p w14:paraId="04D8496D" w14:textId="77777777" w:rsidR="00541F06" w:rsidRDefault="008D23BB">
      <w:pPr>
        <w:pStyle w:val="BodyText"/>
        <w:spacing w:before="17" w:line="259" w:lineRule="auto"/>
        <w:ind w:left="392" w:right="136"/>
      </w:pPr>
      <w:r>
        <w:rPr>
          <w:color w:val="002D5D"/>
        </w:rPr>
        <w:t>Tanager, an ACDI/VOCA affiliate, is an international nonprofit that brings people together at the table, on the ground, and across supply chains to co-create economic and social opportunities that change lives. Working closely with our partners, we align interests to expand market access and unlock the full potential of shared market opportunities that result in reliable supply chains, stable incomes, healthy families, and resilient communities. Established in 1993, we work with the ACDI/VOCA family of companies to make agriculture work better for people. We offer a focused and diligent team of locally-based experts and international advisors who work with our partners to reach common goals.</w:t>
      </w:r>
    </w:p>
    <w:p w14:paraId="78858022" w14:textId="77777777" w:rsidR="00541F06" w:rsidRDefault="008D23BB">
      <w:pPr>
        <w:pStyle w:val="BodyText"/>
        <w:spacing w:before="159"/>
        <w:ind w:left="392"/>
      </w:pPr>
      <w:r>
        <w:rPr>
          <w:color w:val="002D5D"/>
        </w:rPr>
        <w:t xml:space="preserve">For more information, please visit </w:t>
      </w:r>
      <w:hyperlink r:id="rId10">
        <w:r>
          <w:rPr>
            <w:color w:val="0462C1"/>
            <w:u w:val="single" w:color="0462C1"/>
          </w:rPr>
          <w:t>www.tanagerintl.org</w:t>
        </w:r>
        <w:r>
          <w:rPr>
            <w:color w:val="002D5D"/>
          </w:rPr>
          <w:t>.</w:t>
        </w:r>
      </w:hyperlink>
    </w:p>
    <w:p w14:paraId="50993121" w14:textId="431C3EE5" w:rsidR="00541F06" w:rsidRDefault="00B47EA9">
      <w:pPr>
        <w:pStyle w:val="Heading2"/>
        <w:numPr>
          <w:ilvl w:val="1"/>
          <w:numId w:val="21"/>
        </w:numPr>
        <w:tabs>
          <w:tab w:val="left" w:pos="724"/>
        </w:tabs>
        <w:spacing w:before="160"/>
      </w:pPr>
      <w:r>
        <w:rPr>
          <w:color w:val="002D5D"/>
        </w:rPr>
        <w:t xml:space="preserve">Project </w:t>
      </w:r>
      <w:r w:rsidR="008D23BB">
        <w:rPr>
          <w:color w:val="002D5D"/>
        </w:rPr>
        <w:t>Background</w:t>
      </w:r>
    </w:p>
    <w:p w14:paraId="0BEF40C8" w14:textId="77777777" w:rsidR="00B47EA9" w:rsidRDefault="00B47EA9" w:rsidP="00B47EA9">
      <w:pPr>
        <w:ind w:left="391"/>
        <w:jc w:val="both"/>
        <w:rPr>
          <w:color w:val="0F243E" w:themeColor="text2" w:themeShade="80"/>
          <w:sz w:val="20"/>
          <w:szCs w:val="20"/>
        </w:rPr>
      </w:pPr>
    </w:p>
    <w:p w14:paraId="77227E5A" w14:textId="2267C050" w:rsidR="00B47EA9" w:rsidRPr="00B47EA9" w:rsidRDefault="00B47EA9" w:rsidP="00B47EA9">
      <w:pPr>
        <w:ind w:left="391"/>
        <w:jc w:val="both"/>
        <w:rPr>
          <w:i/>
          <w:iCs/>
          <w:color w:val="17365D" w:themeColor="text2" w:themeShade="BF"/>
          <w:sz w:val="20"/>
          <w:szCs w:val="20"/>
          <w:highlight w:val="yellow"/>
        </w:rPr>
      </w:pPr>
      <w:r w:rsidRPr="00B47EA9">
        <w:rPr>
          <w:color w:val="17365D" w:themeColor="text2" w:themeShade="BF"/>
          <w:sz w:val="20"/>
          <w:szCs w:val="20"/>
        </w:rPr>
        <w:t xml:space="preserve">Tanager is supporting one of our clients to undertake a gender analysis across </w:t>
      </w:r>
      <w:r>
        <w:rPr>
          <w:color w:val="17365D" w:themeColor="text2" w:themeShade="BF"/>
          <w:sz w:val="20"/>
          <w:szCs w:val="20"/>
        </w:rPr>
        <w:t xml:space="preserve">its </w:t>
      </w:r>
      <w:r w:rsidRPr="00B47EA9">
        <w:rPr>
          <w:color w:val="17365D" w:themeColor="text2" w:themeShade="BF"/>
          <w:sz w:val="20"/>
          <w:szCs w:val="20"/>
        </w:rPr>
        <w:t xml:space="preserve">nine country offices related to livelihoods, resilience, and local agricultural value chains. The output of the gender analysis will support the development of the country offices’ skills development approach to training and case studies to use in future tools and programme design. Ultimately each country office will develop country commitments and actions plans, which will then be consolidated into a regional action plan that contributes towards gender-transformative livelihood interventions. </w:t>
      </w:r>
    </w:p>
    <w:p w14:paraId="0020A92E" w14:textId="186CD5A0" w:rsidR="00541F06" w:rsidRDefault="008D23BB">
      <w:pPr>
        <w:pStyle w:val="Heading1"/>
        <w:tabs>
          <w:tab w:val="left" w:pos="11798"/>
        </w:tabs>
        <w:spacing w:before="161"/>
        <w:ind w:left="363"/>
      </w:pPr>
      <w:r>
        <w:rPr>
          <w:color w:val="FFFFFF"/>
          <w:shd w:val="clear" w:color="auto" w:fill="FF8200"/>
        </w:rPr>
        <w:t>2.</w:t>
      </w:r>
      <w:r>
        <w:rPr>
          <w:color w:val="FFFFFF"/>
          <w:spacing w:val="-2"/>
          <w:shd w:val="clear" w:color="auto" w:fill="FF8200"/>
        </w:rPr>
        <w:t xml:space="preserve"> </w:t>
      </w:r>
      <w:r>
        <w:rPr>
          <w:color w:val="FFFFFF"/>
          <w:shd w:val="clear" w:color="auto" w:fill="FF8200"/>
        </w:rPr>
        <w:t>PURPOSE</w:t>
      </w:r>
      <w:r>
        <w:rPr>
          <w:color w:val="FFFFFF"/>
          <w:shd w:val="clear" w:color="auto" w:fill="FF8200"/>
        </w:rPr>
        <w:tab/>
      </w:r>
    </w:p>
    <w:p w14:paraId="0006FC5E" w14:textId="77777777" w:rsidR="00541F06" w:rsidRDefault="008D23BB">
      <w:pPr>
        <w:pStyle w:val="Heading2"/>
        <w:numPr>
          <w:ilvl w:val="1"/>
          <w:numId w:val="19"/>
        </w:numPr>
        <w:tabs>
          <w:tab w:val="left" w:pos="726"/>
        </w:tabs>
        <w:spacing w:before="179"/>
      </w:pPr>
      <w:r>
        <w:rPr>
          <w:color w:val="002D5D"/>
        </w:rPr>
        <w:t>Purpose and Objectives</w:t>
      </w:r>
    </w:p>
    <w:p w14:paraId="601DCDD3" w14:textId="77777777" w:rsidR="00000ED3" w:rsidRDefault="00000ED3" w:rsidP="00BA537D">
      <w:pPr>
        <w:ind w:left="391"/>
        <w:jc w:val="both"/>
        <w:rPr>
          <w:color w:val="17365D" w:themeColor="text2" w:themeShade="BF"/>
          <w:sz w:val="20"/>
          <w:szCs w:val="20"/>
        </w:rPr>
      </w:pPr>
    </w:p>
    <w:p w14:paraId="0794EFB6" w14:textId="3417E11E" w:rsidR="00BA537D" w:rsidRPr="00000ED3" w:rsidRDefault="0031200F" w:rsidP="00BA537D">
      <w:pPr>
        <w:ind w:left="391"/>
        <w:jc w:val="both"/>
        <w:rPr>
          <w:color w:val="17365D" w:themeColor="text2" w:themeShade="BF"/>
          <w:sz w:val="20"/>
          <w:szCs w:val="20"/>
        </w:rPr>
      </w:pPr>
      <w:r w:rsidRPr="00000ED3">
        <w:rPr>
          <w:color w:val="17365D" w:themeColor="text2" w:themeShade="BF"/>
          <w:sz w:val="20"/>
          <w:szCs w:val="20"/>
        </w:rPr>
        <w:t>The overall purpose</w:t>
      </w:r>
      <w:r w:rsidR="00B75893">
        <w:rPr>
          <w:color w:val="17365D" w:themeColor="text2" w:themeShade="BF"/>
          <w:sz w:val="20"/>
          <w:szCs w:val="20"/>
        </w:rPr>
        <w:t xml:space="preserve"> and objective</w:t>
      </w:r>
      <w:r w:rsidRPr="00000ED3">
        <w:rPr>
          <w:color w:val="17365D" w:themeColor="text2" w:themeShade="BF"/>
          <w:sz w:val="20"/>
          <w:szCs w:val="20"/>
        </w:rPr>
        <w:t xml:space="preserve"> of this Request for Proposals </w:t>
      </w:r>
      <w:r w:rsidR="002D0125">
        <w:rPr>
          <w:color w:val="17365D" w:themeColor="text2" w:themeShade="BF"/>
          <w:sz w:val="20"/>
          <w:szCs w:val="20"/>
        </w:rPr>
        <w:t xml:space="preserve">is to cover </w:t>
      </w:r>
      <w:r w:rsidR="00BA537D" w:rsidRPr="00000ED3">
        <w:rPr>
          <w:color w:val="17365D" w:themeColor="text2" w:themeShade="BF"/>
          <w:sz w:val="20"/>
          <w:szCs w:val="20"/>
        </w:rPr>
        <w:t>three main components of the assignment</w:t>
      </w:r>
      <w:r w:rsidR="00887009">
        <w:rPr>
          <w:color w:val="17365D" w:themeColor="text2" w:themeShade="BF"/>
          <w:sz w:val="20"/>
          <w:szCs w:val="20"/>
        </w:rPr>
        <w:t xml:space="preserve">. They </w:t>
      </w:r>
      <w:r w:rsidR="00BA537D" w:rsidRPr="00000ED3">
        <w:rPr>
          <w:color w:val="17365D" w:themeColor="text2" w:themeShade="BF"/>
          <w:sz w:val="20"/>
          <w:szCs w:val="20"/>
        </w:rPr>
        <w:t xml:space="preserve">include: </w:t>
      </w:r>
    </w:p>
    <w:p w14:paraId="36E2F066" w14:textId="25A3788E" w:rsidR="00BA537D" w:rsidRPr="00000ED3" w:rsidRDefault="00887009" w:rsidP="00BA537D">
      <w:pPr>
        <w:pStyle w:val="ListParagraph"/>
        <w:numPr>
          <w:ilvl w:val="0"/>
          <w:numId w:val="22"/>
        </w:numPr>
        <w:jc w:val="both"/>
        <w:rPr>
          <w:rFonts w:ascii="Arial" w:hAnsi="Arial" w:cs="Arial"/>
          <w:color w:val="17365D" w:themeColor="text2" w:themeShade="BF"/>
          <w:sz w:val="20"/>
          <w:szCs w:val="20"/>
        </w:rPr>
      </w:pPr>
      <w:r>
        <w:rPr>
          <w:rFonts w:ascii="Arial" w:hAnsi="Arial" w:cs="Arial"/>
          <w:color w:val="17365D" w:themeColor="text2" w:themeShade="BF"/>
          <w:sz w:val="20"/>
          <w:szCs w:val="20"/>
        </w:rPr>
        <w:t>Conducting a</w:t>
      </w:r>
      <w:r w:rsidR="00BA537D" w:rsidRPr="00000ED3">
        <w:rPr>
          <w:rFonts w:ascii="Arial" w:hAnsi="Arial" w:cs="Arial"/>
          <w:color w:val="17365D" w:themeColor="text2" w:themeShade="BF"/>
          <w:sz w:val="20"/>
          <w:szCs w:val="20"/>
        </w:rPr>
        <w:t xml:space="preserve"> regional scoping study to inform a gender analysis</w:t>
      </w:r>
      <w:r>
        <w:rPr>
          <w:rFonts w:ascii="Arial" w:hAnsi="Arial" w:cs="Arial"/>
          <w:color w:val="17365D" w:themeColor="text2" w:themeShade="BF"/>
          <w:sz w:val="20"/>
          <w:szCs w:val="20"/>
        </w:rPr>
        <w:t>.</w:t>
      </w:r>
    </w:p>
    <w:p w14:paraId="11B01364" w14:textId="77777777" w:rsidR="00BA537D" w:rsidRPr="00000ED3" w:rsidRDefault="00BA537D" w:rsidP="00BA537D">
      <w:pPr>
        <w:pStyle w:val="ListParagraph"/>
        <w:numPr>
          <w:ilvl w:val="0"/>
          <w:numId w:val="22"/>
        </w:numPr>
        <w:jc w:val="both"/>
        <w:rPr>
          <w:rFonts w:ascii="Arial" w:hAnsi="Arial" w:cs="Arial"/>
          <w:color w:val="17365D" w:themeColor="text2" w:themeShade="BF"/>
          <w:sz w:val="20"/>
          <w:szCs w:val="20"/>
        </w:rPr>
      </w:pPr>
      <w:r w:rsidRPr="00000ED3">
        <w:rPr>
          <w:rFonts w:ascii="Arial" w:hAnsi="Arial" w:cs="Arial"/>
          <w:color w:val="17365D" w:themeColor="text2" w:themeShade="BF"/>
          <w:sz w:val="20"/>
          <w:szCs w:val="20"/>
        </w:rPr>
        <w:t>Development of two country case studies</w:t>
      </w:r>
    </w:p>
    <w:p w14:paraId="01498A51" w14:textId="0D3E99C0" w:rsidR="00BA537D" w:rsidRPr="00000ED3" w:rsidRDefault="00BA537D" w:rsidP="00BA537D">
      <w:pPr>
        <w:pStyle w:val="ListParagraph"/>
        <w:numPr>
          <w:ilvl w:val="0"/>
          <w:numId w:val="22"/>
        </w:numPr>
        <w:jc w:val="both"/>
        <w:rPr>
          <w:rFonts w:ascii="Arial" w:hAnsi="Arial" w:cs="Arial"/>
          <w:color w:val="17365D" w:themeColor="text2" w:themeShade="BF"/>
          <w:sz w:val="20"/>
          <w:szCs w:val="20"/>
        </w:rPr>
      </w:pPr>
      <w:r w:rsidRPr="00000ED3">
        <w:rPr>
          <w:rFonts w:ascii="Arial" w:hAnsi="Arial" w:cs="Arial"/>
          <w:color w:val="17365D" w:themeColor="text2" w:themeShade="BF"/>
          <w:sz w:val="20"/>
          <w:szCs w:val="20"/>
        </w:rPr>
        <w:t>Development of training modules and deliver three virtual trainings [two conducted in English and one in French]</w:t>
      </w:r>
    </w:p>
    <w:p w14:paraId="5B761E8B" w14:textId="77777777" w:rsidR="00BA537D" w:rsidRPr="00000ED3" w:rsidRDefault="00BA537D" w:rsidP="00BA537D">
      <w:pPr>
        <w:ind w:left="391"/>
        <w:jc w:val="both"/>
        <w:rPr>
          <w:i/>
          <w:iCs/>
          <w:color w:val="17365D" w:themeColor="text2" w:themeShade="BF"/>
          <w:sz w:val="20"/>
          <w:szCs w:val="20"/>
          <w:highlight w:val="yellow"/>
        </w:rPr>
      </w:pPr>
    </w:p>
    <w:p w14:paraId="728B454A" w14:textId="77777777" w:rsidR="00541F06" w:rsidRDefault="00541F06">
      <w:pPr>
        <w:pStyle w:val="BodyText"/>
        <w:spacing w:before="1"/>
      </w:pPr>
    </w:p>
    <w:p w14:paraId="63EE18CC" w14:textId="2131203B" w:rsidR="00541F06" w:rsidRPr="00EB20BB" w:rsidRDefault="008D23BB">
      <w:pPr>
        <w:pStyle w:val="Heading2"/>
        <w:numPr>
          <w:ilvl w:val="1"/>
          <w:numId w:val="19"/>
        </w:numPr>
        <w:tabs>
          <w:tab w:val="left" w:pos="752"/>
        </w:tabs>
        <w:spacing w:line="229" w:lineRule="exact"/>
        <w:ind w:left="752" w:hanging="360"/>
      </w:pPr>
      <w:r>
        <w:rPr>
          <w:color w:val="002D5D"/>
        </w:rPr>
        <w:t>Task</w:t>
      </w:r>
    </w:p>
    <w:p w14:paraId="74AE3266" w14:textId="756F0137" w:rsidR="00EB20BB" w:rsidRDefault="00EB20BB" w:rsidP="00EB20BB">
      <w:pPr>
        <w:pStyle w:val="Heading2"/>
        <w:tabs>
          <w:tab w:val="left" w:pos="752"/>
        </w:tabs>
        <w:spacing w:line="229" w:lineRule="exact"/>
        <w:rPr>
          <w:b w:val="0"/>
          <w:bCs w:val="0"/>
          <w:color w:val="002D5D"/>
        </w:rPr>
      </w:pPr>
      <w:r w:rsidRPr="00B75893">
        <w:rPr>
          <w:b w:val="0"/>
          <w:bCs w:val="0"/>
          <w:color w:val="002D5D"/>
        </w:rPr>
        <w:t xml:space="preserve">The following tasks </w:t>
      </w:r>
      <w:r w:rsidR="00B75893">
        <w:rPr>
          <w:b w:val="0"/>
          <w:bCs w:val="0"/>
          <w:color w:val="002D5D"/>
        </w:rPr>
        <w:t xml:space="preserve">will be carried out to accomplish the purpose and objectives outline above. </w:t>
      </w:r>
    </w:p>
    <w:p w14:paraId="67063941" w14:textId="77777777" w:rsidR="00B75893" w:rsidRPr="00B75893" w:rsidRDefault="00B75893" w:rsidP="00EB20BB">
      <w:pPr>
        <w:pStyle w:val="Heading2"/>
        <w:tabs>
          <w:tab w:val="left" w:pos="752"/>
        </w:tabs>
        <w:spacing w:line="229" w:lineRule="exact"/>
        <w:rPr>
          <w:b w:val="0"/>
          <w:bCs w:val="0"/>
        </w:rPr>
      </w:pPr>
    </w:p>
    <w:p w14:paraId="44067F26" w14:textId="5CBB86D9" w:rsidR="00EB20BB" w:rsidRDefault="00EB20BB" w:rsidP="00EB20BB">
      <w:pPr>
        <w:ind w:left="391"/>
        <w:jc w:val="both"/>
        <w:rPr>
          <w:color w:val="17365D" w:themeColor="text2" w:themeShade="BF"/>
          <w:sz w:val="20"/>
          <w:szCs w:val="20"/>
        </w:rPr>
      </w:pPr>
      <w:r w:rsidRPr="00C34425">
        <w:rPr>
          <w:i/>
          <w:iCs/>
          <w:color w:val="17365D" w:themeColor="text2" w:themeShade="BF"/>
          <w:sz w:val="20"/>
          <w:szCs w:val="20"/>
        </w:rPr>
        <w:t>2.</w:t>
      </w:r>
      <w:r>
        <w:rPr>
          <w:i/>
          <w:iCs/>
          <w:color w:val="17365D" w:themeColor="text2" w:themeShade="BF"/>
          <w:sz w:val="20"/>
          <w:szCs w:val="20"/>
        </w:rPr>
        <w:t>2</w:t>
      </w:r>
      <w:r w:rsidRPr="00C34425">
        <w:rPr>
          <w:i/>
          <w:iCs/>
          <w:color w:val="17365D" w:themeColor="text2" w:themeShade="BF"/>
          <w:sz w:val="20"/>
          <w:szCs w:val="20"/>
        </w:rPr>
        <w:t>.1 Conducting a regional scoping study to inform a gender analysis</w:t>
      </w:r>
      <w:r>
        <w:rPr>
          <w:color w:val="17365D" w:themeColor="text2" w:themeShade="BF"/>
          <w:sz w:val="20"/>
          <w:szCs w:val="20"/>
        </w:rPr>
        <w:tab/>
      </w:r>
    </w:p>
    <w:p w14:paraId="4848B17E" w14:textId="77777777" w:rsidR="00EB20BB" w:rsidRPr="00C42C2F" w:rsidRDefault="00EB20BB" w:rsidP="00EB20BB">
      <w:pPr>
        <w:ind w:left="391"/>
        <w:jc w:val="both"/>
        <w:rPr>
          <w:color w:val="17365D" w:themeColor="text2" w:themeShade="BF"/>
          <w:sz w:val="20"/>
          <w:szCs w:val="20"/>
        </w:rPr>
      </w:pPr>
      <w:r w:rsidRPr="00C42C2F">
        <w:rPr>
          <w:color w:val="17365D" w:themeColor="text2" w:themeShade="BF"/>
          <w:sz w:val="20"/>
          <w:szCs w:val="20"/>
        </w:rPr>
        <w:t xml:space="preserve">The consultant will complete an analysis that will identify regional trends (where the “region” constitutes 9 countries namely </w:t>
      </w:r>
      <w:r w:rsidRPr="00C42C2F">
        <w:rPr>
          <w:color w:val="17365D" w:themeColor="text2" w:themeShade="BF"/>
          <w:sz w:val="20"/>
          <w:szCs w:val="20"/>
          <w:lang w:val="en-GB"/>
        </w:rPr>
        <w:t>Burundi, Djibouti, Ethiopia, Kenya, Rwanda, Somalia, South Sudan, Sudan, and Uganda</w:t>
      </w:r>
      <w:r w:rsidRPr="00C42C2F">
        <w:rPr>
          <w:color w:val="17365D" w:themeColor="text2" w:themeShade="BF"/>
          <w:sz w:val="20"/>
          <w:szCs w:val="20"/>
        </w:rPr>
        <w:t>). The regional analysis will include:</w:t>
      </w:r>
    </w:p>
    <w:p w14:paraId="27CDFCB3" w14:textId="77777777" w:rsidR="00EB20BB" w:rsidRPr="00C42C2F" w:rsidRDefault="00EB20BB" w:rsidP="00EB20BB">
      <w:pPr>
        <w:pStyle w:val="ListParagraph"/>
        <w:numPr>
          <w:ilvl w:val="0"/>
          <w:numId w:val="22"/>
        </w:numPr>
        <w:jc w:val="both"/>
        <w:rPr>
          <w:rFonts w:ascii="Arial" w:eastAsiaTheme="minorEastAsia" w:hAnsi="Arial" w:cs="Arial"/>
          <w:color w:val="17365D" w:themeColor="text2" w:themeShade="BF"/>
          <w:sz w:val="20"/>
          <w:szCs w:val="20"/>
        </w:rPr>
      </w:pPr>
      <w:r w:rsidRPr="00C42C2F">
        <w:rPr>
          <w:rFonts w:ascii="Arial" w:eastAsiaTheme="minorEastAsia" w:hAnsi="Arial" w:cs="Arial"/>
          <w:color w:val="17365D" w:themeColor="text2" w:themeShade="BF"/>
          <w:sz w:val="20"/>
          <w:szCs w:val="20"/>
        </w:rPr>
        <w:t xml:space="preserve">Holding several scoping meetings with Tanager to align on scope of the analysis, agree on </w:t>
      </w:r>
      <w:r w:rsidRPr="00C42C2F">
        <w:rPr>
          <w:rFonts w:ascii="Arial" w:hAnsi="Arial" w:cs="Arial"/>
          <w:color w:val="17365D" w:themeColor="text2" w:themeShade="BF"/>
          <w:sz w:val="20"/>
          <w:szCs w:val="20"/>
        </w:rPr>
        <w:t>general objectives for the study, identify and refine research questions for the study</w:t>
      </w:r>
    </w:p>
    <w:p w14:paraId="24643546" w14:textId="77777777" w:rsidR="00EB20BB" w:rsidRPr="00C42C2F" w:rsidRDefault="00EB20BB" w:rsidP="00EB20BB">
      <w:pPr>
        <w:pStyle w:val="ListParagraph"/>
        <w:numPr>
          <w:ilvl w:val="0"/>
          <w:numId w:val="22"/>
        </w:numPr>
        <w:jc w:val="both"/>
        <w:rPr>
          <w:rFonts w:ascii="Arial" w:hAnsi="Arial" w:cs="Arial"/>
          <w:i/>
          <w:iCs/>
          <w:color w:val="17365D" w:themeColor="text2" w:themeShade="BF"/>
          <w:sz w:val="20"/>
          <w:szCs w:val="20"/>
        </w:rPr>
      </w:pPr>
      <w:r w:rsidRPr="00C42C2F">
        <w:rPr>
          <w:rFonts w:ascii="Arial" w:eastAsiaTheme="minorEastAsia" w:hAnsi="Arial" w:cs="Arial"/>
          <w:color w:val="17365D" w:themeColor="text2" w:themeShade="BF"/>
          <w:sz w:val="20"/>
          <w:szCs w:val="20"/>
        </w:rPr>
        <w:t xml:space="preserve">Conduct a literature review </w:t>
      </w:r>
      <w:r w:rsidRPr="00C42C2F">
        <w:rPr>
          <w:rFonts w:ascii="Arial" w:hAnsi="Arial" w:cs="Arial"/>
          <w:color w:val="17365D" w:themeColor="text2" w:themeShade="BF"/>
          <w:sz w:val="20"/>
          <w:szCs w:val="20"/>
        </w:rPr>
        <w:t xml:space="preserve">up to 10 of the most relevant documents from each in English and in French (where applicable) within the scope of this assignment. The consultant will also be expected to review relevant industry-based literature based on the research questions. To compliment the desk review, the consultant will also conduct up to 10 key interviews or group interviews with relevant stakeholders [staff, partners]. Based on the technical areas/themes out of the desk review and interviews, the consultant will develop primary data collection tools to answer key research questions. </w:t>
      </w:r>
    </w:p>
    <w:p w14:paraId="335C7487" w14:textId="0B28C3B8" w:rsidR="00EB20BB" w:rsidRPr="00C42C2F" w:rsidRDefault="00EB20BB" w:rsidP="00EB20BB">
      <w:pPr>
        <w:pStyle w:val="ListParagraph"/>
        <w:numPr>
          <w:ilvl w:val="0"/>
          <w:numId w:val="22"/>
        </w:numPr>
        <w:jc w:val="both"/>
        <w:rPr>
          <w:rFonts w:ascii="Arial" w:hAnsi="Arial" w:cs="Arial"/>
          <w:i/>
          <w:iCs/>
          <w:color w:val="17365D" w:themeColor="text2" w:themeShade="BF"/>
          <w:sz w:val="20"/>
          <w:szCs w:val="20"/>
        </w:rPr>
      </w:pPr>
      <w:r w:rsidRPr="00C42C2F">
        <w:rPr>
          <w:rFonts w:ascii="Arial" w:hAnsi="Arial" w:cs="Arial"/>
          <w:color w:val="17365D" w:themeColor="text2" w:themeShade="BF"/>
          <w:sz w:val="20"/>
          <w:szCs w:val="20"/>
        </w:rPr>
        <w:t>The consultant will compile findings into a report [</w:t>
      </w:r>
      <w:r w:rsidRPr="00B27F32">
        <w:rPr>
          <w:rFonts w:ascii="Arial" w:hAnsi="Arial" w:cs="Arial"/>
          <w:color w:val="17365D" w:themeColor="text2" w:themeShade="BF"/>
          <w:sz w:val="20"/>
          <w:szCs w:val="20"/>
        </w:rPr>
        <w:t>maximum 10 pages</w:t>
      </w:r>
      <w:r w:rsidRPr="00C42C2F">
        <w:rPr>
          <w:rFonts w:ascii="Arial" w:hAnsi="Arial" w:cs="Arial"/>
          <w:color w:val="17365D" w:themeColor="text2" w:themeShade="BF"/>
          <w:sz w:val="20"/>
          <w:szCs w:val="20"/>
        </w:rPr>
        <w:t xml:space="preserve"> without annexes]. The consultant will also convert the report into a 25 slide PowerPoint. Findings will be highlighted in an action-oriented, concise, easy-to-digest manner. The PowerPoint will cover the following: </w:t>
      </w:r>
    </w:p>
    <w:p w14:paraId="7CEF3E6C" w14:textId="77777777" w:rsidR="00EB20BB" w:rsidRPr="00C42C2F" w:rsidRDefault="00EB20BB" w:rsidP="00EB20BB">
      <w:pPr>
        <w:pStyle w:val="ListParagraph"/>
        <w:widowControl/>
        <w:numPr>
          <w:ilvl w:val="0"/>
          <w:numId w:val="23"/>
        </w:numPr>
        <w:autoSpaceDE/>
        <w:autoSpaceDN/>
        <w:spacing w:after="120" w:line="276" w:lineRule="auto"/>
        <w:contextualSpacing/>
        <w:jc w:val="both"/>
        <w:rPr>
          <w:rFonts w:ascii="Arial" w:hAnsi="Arial" w:cs="Arial"/>
          <w:color w:val="17365D" w:themeColor="text2" w:themeShade="BF"/>
          <w:sz w:val="20"/>
          <w:szCs w:val="20"/>
        </w:rPr>
      </w:pPr>
      <w:r w:rsidRPr="00C42C2F">
        <w:rPr>
          <w:rFonts w:ascii="Arial" w:hAnsi="Arial" w:cs="Arial"/>
          <w:color w:val="17365D" w:themeColor="text2" w:themeShade="BF"/>
          <w:sz w:val="20"/>
          <w:szCs w:val="20"/>
        </w:rPr>
        <w:t>General trends across the 9 countries in the region</w:t>
      </w:r>
    </w:p>
    <w:p w14:paraId="013ABE35" w14:textId="77777777" w:rsidR="00EB20BB" w:rsidRPr="00C42C2F" w:rsidRDefault="00EB20BB" w:rsidP="00EB20BB">
      <w:pPr>
        <w:pStyle w:val="ListParagraph"/>
        <w:widowControl/>
        <w:numPr>
          <w:ilvl w:val="0"/>
          <w:numId w:val="23"/>
        </w:numPr>
        <w:autoSpaceDE/>
        <w:autoSpaceDN/>
        <w:spacing w:after="120" w:line="276" w:lineRule="auto"/>
        <w:contextualSpacing/>
        <w:jc w:val="both"/>
        <w:rPr>
          <w:rFonts w:ascii="Arial" w:hAnsi="Arial" w:cs="Arial"/>
          <w:color w:val="17365D" w:themeColor="text2" w:themeShade="BF"/>
          <w:sz w:val="20"/>
          <w:szCs w:val="20"/>
        </w:rPr>
      </w:pPr>
      <w:r w:rsidRPr="00C42C2F">
        <w:rPr>
          <w:rFonts w:ascii="Arial" w:hAnsi="Arial" w:cs="Arial"/>
          <w:color w:val="17365D" w:themeColor="text2" w:themeShade="BF"/>
          <w:sz w:val="20"/>
          <w:szCs w:val="20"/>
        </w:rPr>
        <w:t>Recommendations that will directly inform training and capacity-building and programmatic considerations towards transformative gender approaches.</w:t>
      </w:r>
    </w:p>
    <w:p w14:paraId="459FAC3A" w14:textId="7D912683" w:rsidR="00EB20BB" w:rsidRPr="00C34425" w:rsidRDefault="00EB20BB" w:rsidP="00EB20BB">
      <w:pPr>
        <w:ind w:left="392"/>
        <w:jc w:val="both"/>
        <w:rPr>
          <w:i/>
          <w:iCs/>
          <w:color w:val="17365D" w:themeColor="text2" w:themeShade="BF"/>
          <w:sz w:val="20"/>
          <w:szCs w:val="20"/>
        </w:rPr>
      </w:pPr>
      <w:r w:rsidRPr="00C34425">
        <w:rPr>
          <w:i/>
          <w:iCs/>
          <w:color w:val="17365D" w:themeColor="text2" w:themeShade="BF"/>
          <w:sz w:val="20"/>
          <w:szCs w:val="20"/>
        </w:rPr>
        <w:t>2.</w:t>
      </w:r>
      <w:r w:rsidR="00B75893">
        <w:rPr>
          <w:i/>
          <w:iCs/>
          <w:color w:val="17365D" w:themeColor="text2" w:themeShade="BF"/>
          <w:sz w:val="20"/>
          <w:szCs w:val="20"/>
        </w:rPr>
        <w:t>2</w:t>
      </w:r>
      <w:r w:rsidRPr="00C34425">
        <w:rPr>
          <w:i/>
          <w:iCs/>
          <w:color w:val="17365D" w:themeColor="text2" w:themeShade="BF"/>
          <w:sz w:val="20"/>
          <w:szCs w:val="20"/>
        </w:rPr>
        <w:t>.2 Development of two country case studies</w:t>
      </w:r>
      <w:r w:rsidRPr="00C34425">
        <w:rPr>
          <w:i/>
          <w:iCs/>
          <w:color w:val="17365D" w:themeColor="text2" w:themeShade="BF"/>
          <w:sz w:val="20"/>
          <w:szCs w:val="20"/>
        </w:rPr>
        <w:tab/>
      </w:r>
    </w:p>
    <w:p w14:paraId="199F1706" w14:textId="77777777" w:rsidR="00EB20BB" w:rsidRPr="00C42C2F" w:rsidRDefault="00EB20BB" w:rsidP="00EB20BB">
      <w:pPr>
        <w:ind w:left="392"/>
        <w:jc w:val="both"/>
        <w:rPr>
          <w:color w:val="17365D" w:themeColor="text2" w:themeShade="BF"/>
          <w:sz w:val="20"/>
          <w:szCs w:val="20"/>
        </w:rPr>
      </w:pPr>
      <w:r w:rsidRPr="00C42C2F">
        <w:rPr>
          <w:color w:val="17365D" w:themeColor="text2" w:themeShade="BF"/>
          <w:sz w:val="20"/>
          <w:szCs w:val="20"/>
        </w:rPr>
        <w:t xml:space="preserve">The consultant will also develop two case studies covering two different programmes in two different countries. This will be achieved </w:t>
      </w:r>
      <w:r w:rsidRPr="00C42C2F">
        <w:rPr>
          <w:color w:val="17365D" w:themeColor="text2" w:themeShade="BF"/>
          <w:sz w:val="20"/>
          <w:szCs w:val="20"/>
        </w:rPr>
        <w:lastRenderedPageBreak/>
        <w:t xml:space="preserve">through conducting up to 12 interviews (6 per country) and document review of up to 20 documents (10 per country) to develop the case studies. Using data from these sources, the consultant will outline two case studies that include lessons learned and potential opportunities for gender integration within the programmes; these will be approximately 5 pages each, and will directly influence the content and activities in the training. </w:t>
      </w:r>
    </w:p>
    <w:p w14:paraId="5EE60B04" w14:textId="77777777" w:rsidR="00EB20BB" w:rsidRDefault="00EB20BB" w:rsidP="00EB20BB">
      <w:pPr>
        <w:pStyle w:val="BodyText"/>
        <w:ind w:left="392" w:right="181"/>
        <w:rPr>
          <w:color w:val="17365D" w:themeColor="text2" w:themeShade="BF"/>
        </w:rPr>
      </w:pPr>
    </w:p>
    <w:p w14:paraId="3A418147" w14:textId="53EF0B2A" w:rsidR="00EB20BB" w:rsidRDefault="00EB20BB" w:rsidP="00B75893">
      <w:pPr>
        <w:pStyle w:val="BodyText"/>
        <w:numPr>
          <w:ilvl w:val="2"/>
          <w:numId w:val="26"/>
        </w:numPr>
        <w:ind w:right="181"/>
        <w:rPr>
          <w:i/>
          <w:iCs/>
          <w:color w:val="17365D" w:themeColor="text2" w:themeShade="BF"/>
        </w:rPr>
      </w:pPr>
      <w:r w:rsidRPr="00C34425">
        <w:rPr>
          <w:i/>
          <w:iCs/>
          <w:color w:val="17365D" w:themeColor="text2" w:themeShade="BF"/>
        </w:rPr>
        <w:t>Development of training modules and delivering three virtual trainings [two in English and one in French]</w:t>
      </w:r>
    </w:p>
    <w:p w14:paraId="7E095F0D" w14:textId="77777777" w:rsidR="00EB20BB" w:rsidRPr="00EB3D65" w:rsidRDefault="00EB20BB" w:rsidP="000C75D7">
      <w:pPr>
        <w:ind w:left="360"/>
        <w:jc w:val="both"/>
        <w:rPr>
          <w:color w:val="17365D" w:themeColor="text2" w:themeShade="BF"/>
          <w:sz w:val="20"/>
          <w:szCs w:val="20"/>
        </w:rPr>
      </w:pPr>
      <w:r w:rsidRPr="00EB3D65">
        <w:rPr>
          <w:color w:val="17365D" w:themeColor="text2" w:themeShade="BF"/>
          <w:sz w:val="20"/>
          <w:szCs w:val="20"/>
        </w:rPr>
        <w:t xml:space="preserve">Based on findings from the gender analysis and the case studies, the consultant will develop tailormade training modules that will incorporate practical examples, lessons learned from other programming, country-specific case studies developed, and realistic problem-solving challenges to build practical skills for gender-transformative livelihoods/resilience/local procurement programming in the region. The development </w:t>
      </w:r>
      <w:r>
        <w:rPr>
          <w:color w:val="17365D" w:themeColor="text2" w:themeShade="BF"/>
          <w:sz w:val="20"/>
          <w:szCs w:val="20"/>
        </w:rPr>
        <w:t>of</w:t>
      </w:r>
      <w:r w:rsidRPr="00EB3D65">
        <w:rPr>
          <w:color w:val="17365D" w:themeColor="text2" w:themeShade="BF"/>
          <w:sz w:val="20"/>
          <w:szCs w:val="20"/>
        </w:rPr>
        <w:t xml:space="preserve"> training modules </w:t>
      </w:r>
      <w:r>
        <w:rPr>
          <w:color w:val="17365D" w:themeColor="text2" w:themeShade="BF"/>
          <w:sz w:val="20"/>
          <w:szCs w:val="20"/>
        </w:rPr>
        <w:t xml:space="preserve">and training delivery </w:t>
      </w:r>
      <w:r w:rsidRPr="00EB3D65">
        <w:rPr>
          <w:color w:val="17365D" w:themeColor="text2" w:themeShade="BF"/>
          <w:sz w:val="20"/>
          <w:szCs w:val="20"/>
        </w:rPr>
        <w:t>will include:</w:t>
      </w:r>
    </w:p>
    <w:p w14:paraId="489062E5" w14:textId="77777777" w:rsidR="00EB20BB" w:rsidRPr="00EB3D65" w:rsidRDefault="00EB20BB" w:rsidP="000C75D7">
      <w:pPr>
        <w:pStyle w:val="ListParagraph"/>
        <w:widowControl/>
        <w:numPr>
          <w:ilvl w:val="0"/>
          <w:numId w:val="22"/>
        </w:numPr>
        <w:autoSpaceDE/>
        <w:autoSpaceDN/>
        <w:contextualSpacing/>
        <w:jc w:val="both"/>
        <w:rPr>
          <w:rFonts w:ascii="Arial" w:hAnsi="Arial" w:cs="Arial"/>
          <w:color w:val="17365D" w:themeColor="text2" w:themeShade="BF"/>
          <w:sz w:val="20"/>
          <w:szCs w:val="20"/>
        </w:rPr>
      </w:pPr>
      <w:r w:rsidRPr="00EB3D65">
        <w:rPr>
          <w:rFonts w:ascii="Arial" w:hAnsi="Arial" w:cs="Arial"/>
          <w:color w:val="17365D" w:themeColor="text2" w:themeShade="BF"/>
          <w:sz w:val="20"/>
          <w:szCs w:val="20"/>
        </w:rPr>
        <w:t xml:space="preserve">Review existing tools and resources to define additional [top five modules] that need to be developed based on the trends identified in the gender analysis. </w:t>
      </w:r>
    </w:p>
    <w:p w14:paraId="662EB7B1" w14:textId="77777777" w:rsidR="00EB20BB" w:rsidRPr="00EB3D65" w:rsidRDefault="00EB20BB" w:rsidP="000C75D7">
      <w:pPr>
        <w:pStyle w:val="ListParagraph"/>
        <w:widowControl/>
        <w:numPr>
          <w:ilvl w:val="0"/>
          <w:numId w:val="22"/>
        </w:numPr>
        <w:autoSpaceDE/>
        <w:autoSpaceDN/>
        <w:contextualSpacing/>
        <w:jc w:val="both"/>
        <w:rPr>
          <w:rFonts w:ascii="Arial" w:hAnsi="Arial" w:cs="Arial"/>
          <w:color w:val="17365D" w:themeColor="text2" w:themeShade="BF"/>
          <w:sz w:val="20"/>
          <w:szCs w:val="20"/>
        </w:rPr>
      </w:pPr>
      <w:r w:rsidRPr="00EB3D65">
        <w:rPr>
          <w:rFonts w:ascii="Arial" w:hAnsi="Arial" w:cs="Arial"/>
          <w:color w:val="17365D" w:themeColor="text2" w:themeShade="BF"/>
          <w:sz w:val="20"/>
          <w:szCs w:val="20"/>
        </w:rPr>
        <w:t xml:space="preserve">Develop training modules building on existing resources to address the gaps and opportunities identified in the gender analysis to advance gender-transformative approaches at country offices. Each training module will include a facilitation guide, a PowerPoint presentation, supplementary materials such as case studies developed, supporting images for group work, or additional resources for follow-up. </w:t>
      </w:r>
    </w:p>
    <w:p w14:paraId="2949EC9A" w14:textId="77777777" w:rsidR="00EB20BB" w:rsidRPr="00EB3D65" w:rsidRDefault="00EB20BB" w:rsidP="000C75D7">
      <w:pPr>
        <w:pStyle w:val="ListParagraph"/>
        <w:widowControl/>
        <w:numPr>
          <w:ilvl w:val="0"/>
          <w:numId w:val="22"/>
        </w:numPr>
        <w:autoSpaceDE/>
        <w:autoSpaceDN/>
        <w:contextualSpacing/>
        <w:jc w:val="both"/>
        <w:rPr>
          <w:rFonts w:ascii="Arial" w:hAnsi="Arial" w:cs="Arial"/>
          <w:color w:val="17365D" w:themeColor="text2" w:themeShade="BF"/>
          <w:sz w:val="20"/>
          <w:szCs w:val="20"/>
        </w:rPr>
      </w:pPr>
      <w:r w:rsidRPr="00EB3D65">
        <w:rPr>
          <w:rFonts w:ascii="Arial" w:hAnsi="Arial" w:cs="Arial"/>
          <w:color w:val="17365D" w:themeColor="text2" w:themeShade="BF"/>
          <w:sz w:val="20"/>
          <w:szCs w:val="20"/>
        </w:rPr>
        <w:t xml:space="preserve">Facilitate three virtual trainings for country offices and partner staff. Two of these trainings will be delivered in English (for Anglophone countries) and one training will be delivered in French (Francophone countries). Each of the trainings will be 3-day (24-hour worth) of virtual trainings. As part of each three-day training, the consultant will facilitate action planning sessions with country offices in each training to agree on country office commitments and workplans to adopt gender-transformative approaches to their programmes and procurement processes. The workplans will highlight country priority areas for gender-transformative programming, commitments, timelines, accountability mechanisms [who will be responsible for what in the workplan], measures of success, and a resource plan to implement their workplans. Each workplan will be for a maximum of one year. The consultant  will develop and provide an Excel format for workplans during the trainings. </w:t>
      </w:r>
    </w:p>
    <w:p w14:paraId="1406879F" w14:textId="77777777" w:rsidR="00EB20BB" w:rsidRPr="00EB3D65" w:rsidRDefault="00EB20BB" w:rsidP="000C75D7">
      <w:pPr>
        <w:pStyle w:val="ListParagraph"/>
        <w:widowControl/>
        <w:numPr>
          <w:ilvl w:val="0"/>
          <w:numId w:val="22"/>
        </w:numPr>
        <w:autoSpaceDE/>
        <w:autoSpaceDN/>
        <w:contextualSpacing/>
        <w:jc w:val="both"/>
        <w:rPr>
          <w:rFonts w:ascii="Arial" w:hAnsi="Arial" w:cs="Arial"/>
          <w:color w:val="17365D" w:themeColor="text2" w:themeShade="BF"/>
          <w:sz w:val="20"/>
          <w:szCs w:val="20"/>
        </w:rPr>
      </w:pPr>
      <w:r w:rsidRPr="00EB3D65">
        <w:rPr>
          <w:rFonts w:ascii="Arial" w:hAnsi="Arial" w:cs="Arial"/>
          <w:color w:val="17365D" w:themeColor="text2" w:themeShade="BF"/>
          <w:sz w:val="20"/>
          <w:szCs w:val="20"/>
        </w:rPr>
        <w:t xml:space="preserve">Tanager will compile a consolidated training report after the three virtual  trainings outlining training objectives met, full list of participants and will share all training resources used during the trainings and a consolidation of short term [1 year] regional workplan. The report will be in slide deck format with a maximum of 20 slides pages excluding annexes. The report will also include a template for a regional action plan that can be used in the future for country offices.  </w:t>
      </w:r>
    </w:p>
    <w:p w14:paraId="69FAE5AB" w14:textId="77777777" w:rsidR="000C75D7" w:rsidRDefault="000C75D7" w:rsidP="000C75D7">
      <w:pPr>
        <w:pStyle w:val="BodyText"/>
        <w:ind w:left="392"/>
        <w:rPr>
          <w:color w:val="002D5D"/>
        </w:rPr>
      </w:pPr>
    </w:p>
    <w:p w14:paraId="598D90AA" w14:textId="0A5B41E0" w:rsidR="00EB20BB" w:rsidRDefault="00EB20BB" w:rsidP="000C75D7">
      <w:pPr>
        <w:pStyle w:val="BodyText"/>
        <w:ind w:left="392"/>
      </w:pPr>
      <w:r>
        <w:rPr>
          <w:color w:val="002D5D"/>
        </w:rPr>
        <w:t xml:space="preserve">Knowing this purpose, Tanager seeks an individual that can fulfill the objectives outlined above. </w:t>
      </w:r>
    </w:p>
    <w:p w14:paraId="15BAC253" w14:textId="77777777" w:rsidR="00541F06" w:rsidRDefault="00541F06">
      <w:pPr>
        <w:pStyle w:val="BodyText"/>
        <w:spacing w:before="11"/>
        <w:rPr>
          <w:sz w:val="19"/>
        </w:rPr>
      </w:pPr>
    </w:p>
    <w:p w14:paraId="17E6CF12" w14:textId="77777777" w:rsidR="00541F06" w:rsidRDefault="00541F06">
      <w:pPr>
        <w:pStyle w:val="BodyText"/>
        <w:rPr>
          <w:b/>
          <w:i/>
          <w:sz w:val="19"/>
        </w:rPr>
      </w:pPr>
    </w:p>
    <w:p w14:paraId="0CA2B38B" w14:textId="77777777" w:rsidR="00541F06" w:rsidRDefault="008D23BB">
      <w:pPr>
        <w:pStyle w:val="Heading2"/>
        <w:numPr>
          <w:ilvl w:val="0"/>
          <w:numId w:val="19"/>
        </w:numPr>
        <w:tabs>
          <w:tab w:val="left" w:pos="751"/>
          <w:tab w:val="left" w:pos="752"/>
        </w:tabs>
        <w:ind w:left="752" w:hanging="360"/>
        <w:rPr>
          <w:color w:val="002D5D"/>
        </w:rPr>
      </w:pPr>
      <w:r>
        <w:rPr>
          <w:color w:val="002D5D"/>
        </w:rPr>
        <w:t>Timeframe</w:t>
      </w:r>
    </w:p>
    <w:p w14:paraId="58CE9258" w14:textId="2BE19235" w:rsidR="00541F06" w:rsidRDefault="008D23BB">
      <w:pPr>
        <w:pStyle w:val="BodyText"/>
        <w:ind w:left="392"/>
        <w:jc w:val="both"/>
      </w:pPr>
      <w:r>
        <w:rPr>
          <w:color w:val="002D5D"/>
        </w:rPr>
        <w:t xml:space="preserve">The assignment is for a period of a maximum of </w:t>
      </w:r>
      <w:r w:rsidR="00CB64A1">
        <w:rPr>
          <w:color w:val="002D5D"/>
        </w:rPr>
        <w:t>6</w:t>
      </w:r>
      <w:r w:rsidR="00ED4677">
        <w:rPr>
          <w:color w:val="002D5D"/>
        </w:rPr>
        <w:t>3</w:t>
      </w:r>
      <w:r>
        <w:rPr>
          <w:color w:val="002D5D"/>
        </w:rPr>
        <w:t xml:space="preserve"> days with a </w:t>
      </w:r>
      <w:r w:rsidR="0066272F">
        <w:rPr>
          <w:color w:val="002D5D"/>
        </w:rPr>
        <w:t xml:space="preserve">December </w:t>
      </w:r>
      <w:r>
        <w:rPr>
          <w:color w:val="002D5D"/>
        </w:rPr>
        <w:t>15</w:t>
      </w:r>
      <w:r>
        <w:rPr>
          <w:color w:val="002D5D"/>
          <w:position w:val="6"/>
          <w:sz w:val="13"/>
        </w:rPr>
        <w:t xml:space="preserve">th </w:t>
      </w:r>
      <w:r>
        <w:rPr>
          <w:color w:val="002D5D"/>
        </w:rPr>
        <w:t>timeframe for the final report submission.</w:t>
      </w:r>
    </w:p>
    <w:p w14:paraId="07D11250" w14:textId="77777777" w:rsidR="00541F06" w:rsidRDefault="00541F06">
      <w:pPr>
        <w:pStyle w:val="BodyText"/>
      </w:pPr>
    </w:p>
    <w:p w14:paraId="7AB84074" w14:textId="77777777" w:rsidR="00541F06" w:rsidRDefault="00541F06">
      <w:pPr>
        <w:pStyle w:val="BodyText"/>
        <w:spacing w:before="10"/>
        <w:rPr>
          <w:sz w:val="16"/>
        </w:rPr>
      </w:pPr>
    </w:p>
    <w:tbl>
      <w:tblPr>
        <w:tblW w:w="0" w:type="auto"/>
        <w:tblInd w:w="1874"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749"/>
        <w:gridCol w:w="5245"/>
        <w:gridCol w:w="2453"/>
      </w:tblGrid>
      <w:tr w:rsidR="00541F06" w14:paraId="70727F67" w14:textId="77777777">
        <w:trPr>
          <w:trHeight w:val="330"/>
        </w:trPr>
        <w:tc>
          <w:tcPr>
            <w:tcW w:w="749" w:type="dxa"/>
            <w:tcBorders>
              <w:bottom w:val="single" w:sz="4" w:space="0" w:color="000000"/>
              <w:right w:val="single" w:sz="4" w:space="0" w:color="000000"/>
            </w:tcBorders>
            <w:shd w:val="clear" w:color="auto" w:fill="ACB8C9"/>
          </w:tcPr>
          <w:p w14:paraId="098DA797" w14:textId="77777777" w:rsidR="00541F06" w:rsidRDefault="008D23BB">
            <w:pPr>
              <w:pStyle w:val="TableParagraph"/>
              <w:spacing w:before="49"/>
              <w:ind w:left="97"/>
              <w:rPr>
                <w:b/>
                <w:sz w:val="20"/>
              </w:rPr>
            </w:pPr>
            <w:r>
              <w:rPr>
                <w:b/>
                <w:color w:val="002D5D"/>
                <w:sz w:val="20"/>
              </w:rPr>
              <w:t>No</w:t>
            </w:r>
          </w:p>
        </w:tc>
        <w:tc>
          <w:tcPr>
            <w:tcW w:w="5245" w:type="dxa"/>
            <w:tcBorders>
              <w:left w:val="single" w:sz="4" w:space="0" w:color="000000"/>
              <w:bottom w:val="single" w:sz="4" w:space="0" w:color="000000"/>
              <w:right w:val="single" w:sz="4" w:space="0" w:color="000000"/>
            </w:tcBorders>
            <w:shd w:val="clear" w:color="auto" w:fill="ACB8C9"/>
          </w:tcPr>
          <w:p w14:paraId="1A6312AA" w14:textId="77777777" w:rsidR="00541F06" w:rsidRDefault="008D23BB">
            <w:pPr>
              <w:pStyle w:val="TableParagraph"/>
              <w:spacing w:before="49"/>
              <w:ind w:left="105"/>
              <w:rPr>
                <w:b/>
                <w:sz w:val="20"/>
              </w:rPr>
            </w:pPr>
            <w:r>
              <w:rPr>
                <w:b/>
                <w:color w:val="002D5D"/>
                <w:sz w:val="20"/>
              </w:rPr>
              <w:t>Activities</w:t>
            </w:r>
          </w:p>
        </w:tc>
        <w:tc>
          <w:tcPr>
            <w:tcW w:w="2453" w:type="dxa"/>
            <w:tcBorders>
              <w:left w:val="single" w:sz="4" w:space="0" w:color="000000"/>
              <w:bottom w:val="single" w:sz="4" w:space="0" w:color="000000"/>
            </w:tcBorders>
            <w:shd w:val="clear" w:color="auto" w:fill="ACB8C9"/>
          </w:tcPr>
          <w:p w14:paraId="65CFD02F" w14:textId="77777777" w:rsidR="00541F06" w:rsidRDefault="008D23BB">
            <w:pPr>
              <w:pStyle w:val="TableParagraph"/>
              <w:spacing w:before="49"/>
              <w:ind w:left="105"/>
              <w:rPr>
                <w:b/>
                <w:sz w:val="20"/>
              </w:rPr>
            </w:pPr>
            <w:r>
              <w:rPr>
                <w:b/>
                <w:color w:val="002D5D"/>
                <w:sz w:val="20"/>
              </w:rPr>
              <w:t>Number of days</w:t>
            </w:r>
          </w:p>
        </w:tc>
      </w:tr>
      <w:tr w:rsidR="00541F06" w14:paraId="7995630C" w14:textId="77777777">
        <w:trPr>
          <w:trHeight w:val="373"/>
        </w:trPr>
        <w:tc>
          <w:tcPr>
            <w:tcW w:w="749" w:type="dxa"/>
            <w:tcBorders>
              <w:top w:val="single" w:sz="4" w:space="0" w:color="000000"/>
              <w:bottom w:val="single" w:sz="4" w:space="0" w:color="000000"/>
              <w:right w:val="single" w:sz="4" w:space="0" w:color="000000"/>
            </w:tcBorders>
          </w:tcPr>
          <w:p w14:paraId="738E7492" w14:textId="77777777" w:rsidR="00541F06" w:rsidRDefault="008D23BB">
            <w:pPr>
              <w:pStyle w:val="TableParagraph"/>
              <w:spacing w:before="71"/>
              <w:ind w:left="97"/>
              <w:rPr>
                <w:sz w:val="20"/>
              </w:rPr>
            </w:pPr>
            <w:r>
              <w:rPr>
                <w:color w:val="002D5D"/>
                <w:w w:val="99"/>
                <w:sz w:val="20"/>
              </w:rPr>
              <w:t>1</w:t>
            </w:r>
          </w:p>
        </w:tc>
        <w:tc>
          <w:tcPr>
            <w:tcW w:w="5245" w:type="dxa"/>
            <w:tcBorders>
              <w:top w:val="single" w:sz="4" w:space="0" w:color="000000"/>
              <w:left w:val="single" w:sz="4" w:space="0" w:color="000000"/>
              <w:bottom w:val="single" w:sz="4" w:space="0" w:color="000000"/>
              <w:right w:val="single" w:sz="4" w:space="0" w:color="000000"/>
            </w:tcBorders>
          </w:tcPr>
          <w:p w14:paraId="3B1B0372" w14:textId="745377A4" w:rsidR="00541F06" w:rsidRDefault="0066272F">
            <w:pPr>
              <w:pStyle w:val="TableParagraph"/>
              <w:spacing w:before="71"/>
              <w:ind w:left="105"/>
              <w:rPr>
                <w:sz w:val="20"/>
              </w:rPr>
            </w:pPr>
            <w:r>
              <w:rPr>
                <w:color w:val="002D5D"/>
                <w:sz w:val="20"/>
              </w:rPr>
              <w:t xml:space="preserve">Regional gender analysis </w:t>
            </w:r>
          </w:p>
        </w:tc>
        <w:tc>
          <w:tcPr>
            <w:tcW w:w="2453" w:type="dxa"/>
            <w:tcBorders>
              <w:top w:val="single" w:sz="4" w:space="0" w:color="000000"/>
              <w:left w:val="single" w:sz="4" w:space="0" w:color="000000"/>
              <w:bottom w:val="single" w:sz="4" w:space="0" w:color="000000"/>
            </w:tcBorders>
          </w:tcPr>
          <w:p w14:paraId="165FF060" w14:textId="4EA5819A" w:rsidR="00541F06" w:rsidRDefault="0023580D">
            <w:pPr>
              <w:pStyle w:val="TableParagraph"/>
              <w:spacing w:before="71"/>
              <w:ind w:left="105"/>
              <w:rPr>
                <w:sz w:val="20"/>
              </w:rPr>
            </w:pPr>
            <w:r>
              <w:rPr>
                <w:color w:val="002D5D"/>
                <w:sz w:val="20"/>
              </w:rPr>
              <w:t>15</w:t>
            </w:r>
            <w:r w:rsidR="008D23BB">
              <w:rPr>
                <w:color w:val="002D5D"/>
                <w:sz w:val="20"/>
              </w:rPr>
              <w:t xml:space="preserve"> days</w:t>
            </w:r>
          </w:p>
        </w:tc>
      </w:tr>
      <w:tr w:rsidR="00541F06" w14:paraId="33AC7443" w14:textId="77777777">
        <w:trPr>
          <w:trHeight w:val="373"/>
        </w:trPr>
        <w:tc>
          <w:tcPr>
            <w:tcW w:w="749" w:type="dxa"/>
            <w:tcBorders>
              <w:top w:val="single" w:sz="4" w:space="0" w:color="000000"/>
              <w:bottom w:val="single" w:sz="4" w:space="0" w:color="000000"/>
              <w:right w:val="single" w:sz="4" w:space="0" w:color="000000"/>
            </w:tcBorders>
          </w:tcPr>
          <w:p w14:paraId="7305AAD5" w14:textId="77777777" w:rsidR="00541F06" w:rsidRDefault="008D23BB">
            <w:pPr>
              <w:pStyle w:val="TableParagraph"/>
              <w:spacing w:before="71"/>
              <w:ind w:left="97"/>
              <w:rPr>
                <w:sz w:val="20"/>
              </w:rPr>
            </w:pPr>
            <w:r>
              <w:rPr>
                <w:color w:val="002D5D"/>
                <w:w w:val="99"/>
                <w:sz w:val="20"/>
              </w:rPr>
              <w:t>2</w:t>
            </w:r>
          </w:p>
        </w:tc>
        <w:tc>
          <w:tcPr>
            <w:tcW w:w="5245" w:type="dxa"/>
            <w:tcBorders>
              <w:top w:val="single" w:sz="4" w:space="0" w:color="000000"/>
              <w:left w:val="single" w:sz="4" w:space="0" w:color="000000"/>
              <w:bottom w:val="single" w:sz="4" w:space="0" w:color="000000"/>
              <w:right w:val="single" w:sz="4" w:space="0" w:color="000000"/>
            </w:tcBorders>
          </w:tcPr>
          <w:p w14:paraId="3B77A7BD" w14:textId="2A964992" w:rsidR="00541F06" w:rsidRDefault="0066272F">
            <w:pPr>
              <w:pStyle w:val="TableParagraph"/>
              <w:spacing w:before="71"/>
              <w:ind w:left="105"/>
              <w:rPr>
                <w:sz w:val="20"/>
              </w:rPr>
            </w:pPr>
            <w:r>
              <w:rPr>
                <w:color w:val="002D5D"/>
                <w:sz w:val="20"/>
              </w:rPr>
              <w:t xml:space="preserve">Case study development </w:t>
            </w:r>
          </w:p>
        </w:tc>
        <w:tc>
          <w:tcPr>
            <w:tcW w:w="2453" w:type="dxa"/>
            <w:tcBorders>
              <w:top w:val="single" w:sz="4" w:space="0" w:color="000000"/>
              <w:left w:val="single" w:sz="4" w:space="0" w:color="000000"/>
              <w:bottom w:val="single" w:sz="4" w:space="0" w:color="000000"/>
            </w:tcBorders>
          </w:tcPr>
          <w:p w14:paraId="786AC8F6" w14:textId="306AF804" w:rsidR="00541F06" w:rsidRDefault="000131AA">
            <w:pPr>
              <w:pStyle w:val="TableParagraph"/>
              <w:spacing w:before="71"/>
              <w:ind w:left="105"/>
              <w:rPr>
                <w:sz w:val="20"/>
              </w:rPr>
            </w:pPr>
            <w:r>
              <w:rPr>
                <w:color w:val="002D5D"/>
                <w:sz w:val="20"/>
              </w:rPr>
              <w:t>1</w:t>
            </w:r>
            <w:r w:rsidR="00CB64A1">
              <w:rPr>
                <w:color w:val="002D5D"/>
                <w:sz w:val="20"/>
              </w:rPr>
              <w:t>5</w:t>
            </w:r>
            <w:r w:rsidR="008D23BB">
              <w:rPr>
                <w:color w:val="002D5D"/>
                <w:sz w:val="20"/>
              </w:rPr>
              <w:t xml:space="preserve"> days</w:t>
            </w:r>
          </w:p>
        </w:tc>
      </w:tr>
      <w:tr w:rsidR="00541F06" w14:paraId="6A0E8265" w14:textId="77777777">
        <w:trPr>
          <w:trHeight w:val="549"/>
        </w:trPr>
        <w:tc>
          <w:tcPr>
            <w:tcW w:w="749" w:type="dxa"/>
            <w:tcBorders>
              <w:top w:val="single" w:sz="4" w:space="0" w:color="000000"/>
              <w:bottom w:val="single" w:sz="4" w:space="0" w:color="000000"/>
              <w:right w:val="single" w:sz="4" w:space="0" w:color="000000"/>
            </w:tcBorders>
          </w:tcPr>
          <w:p w14:paraId="79F50195" w14:textId="77777777" w:rsidR="00541F06" w:rsidRDefault="008D23BB">
            <w:pPr>
              <w:pStyle w:val="TableParagraph"/>
              <w:spacing w:before="158"/>
              <w:ind w:left="97"/>
              <w:rPr>
                <w:sz w:val="20"/>
              </w:rPr>
            </w:pPr>
            <w:r>
              <w:rPr>
                <w:color w:val="002D5D"/>
                <w:w w:val="99"/>
                <w:sz w:val="20"/>
              </w:rPr>
              <w:t>3</w:t>
            </w:r>
          </w:p>
        </w:tc>
        <w:tc>
          <w:tcPr>
            <w:tcW w:w="5245" w:type="dxa"/>
            <w:tcBorders>
              <w:top w:val="single" w:sz="4" w:space="0" w:color="000000"/>
              <w:left w:val="single" w:sz="4" w:space="0" w:color="000000"/>
              <w:bottom w:val="single" w:sz="4" w:space="0" w:color="000000"/>
              <w:right w:val="single" w:sz="4" w:space="0" w:color="000000"/>
            </w:tcBorders>
          </w:tcPr>
          <w:p w14:paraId="474AA9C3" w14:textId="7CE5043B" w:rsidR="00541F06" w:rsidRDefault="00F562AB">
            <w:pPr>
              <w:pStyle w:val="TableParagraph"/>
              <w:spacing w:before="158"/>
              <w:ind w:left="105"/>
              <w:rPr>
                <w:sz w:val="20"/>
              </w:rPr>
            </w:pPr>
            <w:r>
              <w:rPr>
                <w:color w:val="002D5D"/>
                <w:sz w:val="20"/>
              </w:rPr>
              <w:t xml:space="preserve">Development of training modules and delivery of three virtual trainings </w:t>
            </w:r>
          </w:p>
        </w:tc>
        <w:tc>
          <w:tcPr>
            <w:tcW w:w="2453" w:type="dxa"/>
            <w:tcBorders>
              <w:top w:val="single" w:sz="4" w:space="0" w:color="000000"/>
              <w:left w:val="single" w:sz="4" w:space="0" w:color="000000"/>
              <w:bottom w:val="single" w:sz="4" w:space="0" w:color="000000"/>
            </w:tcBorders>
          </w:tcPr>
          <w:p w14:paraId="165F88C4" w14:textId="61092103" w:rsidR="00541F06" w:rsidRDefault="000131AA">
            <w:pPr>
              <w:pStyle w:val="TableParagraph"/>
              <w:spacing w:before="158"/>
              <w:ind w:left="105"/>
              <w:rPr>
                <w:sz w:val="20"/>
              </w:rPr>
            </w:pPr>
            <w:r>
              <w:rPr>
                <w:color w:val="002D5D"/>
                <w:sz w:val="20"/>
              </w:rPr>
              <w:t>2</w:t>
            </w:r>
            <w:r w:rsidR="000131B0">
              <w:rPr>
                <w:color w:val="002D5D"/>
                <w:sz w:val="20"/>
              </w:rPr>
              <w:t>8</w:t>
            </w:r>
            <w:r w:rsidR="008D23BB">
              <w:rPr>
                <w:color w:val="002D5D"/>
                <w:sz w:val="20"/>
              </w:rPr>
              <w:t xml:space="preserve"> day</w:t>
            </w:r>
            <w:r>
              <w:rPr>
                <w:color w:val="002D5D"/>
                <w:sz w:val="20"/>
              </w:rPr>
              <w:t>s</w:t>
            </w:r>
          </w:p>
        </w:tc>
      </w:tr>
      <w:tr w:rsidR="00541F06" w14:paraId="30F91FC3" w14:textId="77777777" w:rsidTr="00F562AB">
        <w:trPr>
          <w:trHeight w:val="424"/>
        </w:trPr>
        <w:tc>
          <w:tcPr>
            <w:tcW w:w="749" w:type="dxa"/>
            <w:tcBorders>
              <w:top w:val="single" w:sz="4" w:space="0" w:color="000000"/>
              <w:bottom w:val="single" w:sz="4" w:space="0" w:color="000000"/>
              <w:right w:val="single" w:sz="4" w:space="0" w:color="000000"/>
            </w:tcBorders>
          </w:tcPr>
          <w:p w14:paraId="49AD4990" w14:textId="77777777" w:rsidR="00541F06" w:rsidRDefault="008D23BB">
            <w:pPr>
              <w:pStyle w:val="TableParagraph"/>
              <w:spacing w:before="95"/>
              <w:ind w:left="97"/>
              <w:rPr>
                <w:sz w:val="20"/>
              </w:rPr>
            </w:pPr>
            <w:r>
              <w:rPr>
                <w:color w:val="002D5D"/>
                <w:w w:val="99"/>
                <w:sz w:val="20"/>
              </w:rPr>
              <w:t>4</w:t>
            </w:r>
          </w:p>
        </w:tc>
        <w:tc>
          <w:tcPr>
            <w:tcW w:w="5245" w:type="dxa"/>
            <w:tcBorders>
              <w:top w:val="single" w:sz="4" w:space="0" w:color="000000"/>
              <w:left w:val="single" w:sz="4" w:space="0" w:color="000000"/>
              <w:bottom w:val="single" w:sz="4" w:space="0" w:color="000000"/>
              <w:right w:val="single" w:sz="4" w:space="0" w:color="000000"/>
            </w:tcBorders>
          </w:tcPr>
          <w:p w14:paraId="17EBF03B" w14:textId="6708B601" w:rsidR="00541F06" w:rsidRDefault="00DB01B5">
            <w:pPr>
              <w:pStyle w:val="TableParagraph"/>
              <w:spacing w:before="95"/>
              <w:ind w:left="105"/>
              <w:rPr>
                <w:sz w:val="20"/>
              </w:rPr>
            </w:pPr>
            <w:r>
              <w:rPr>
                <w:color w:val="002D5D"/>
                <w:sz w:val="20"/>
              </w:rPr>
              <w:t>Training r</w:t>
            </w:r>
            <w:r w:rsidR="00F562AB">
              <w:rPr>
                <w:color w:val="002D5D"/>
                <w:sz w:val="20"/>
              </w:rPr>
              <w:t>eport compilation and submission</w:t>
            </w:r>
          </w:p>
        </w:tc>
        <w:tc>
          <w:tcPr>
            <w:tcW w:w="2453" w:type="dxa"/>
            <w:tcBorders>
              <w:top w:val="single" w:sz="4" w:space="0" w:color="000000"/>
              <w:left w:val="single" w:sz="4" w:space="0" w:color="000000"/>
              <w:bottom w:val="single" w:sz="4" w:space="0" w:color="000000"/>
            </w:tcBorders>
          </w:tcPr>
          <w:p w14:paraId="516BD5E2" w14:textId="2F1824FD" w:rsidR="00541F06" w:rsidRDefault="00DB01B5">
            <w:pPr>
              <w:pStyle w:val="TableParagraph"/>
              <w:spacing w:before="95"/>
              <w:ind w:left="105"/>
              <w:rPr>
                <w:sz w:val="20"/>
              </w:rPr>
            </w:pPr>
            <w:r>
              <w:rPr>
                <w:color w:val="002D5D"/>
                <w:sz w:val="20"/>
              </w:rPr>
              <w:t xml:space="preserve">5 </w:t>
            </w:r>
            <w:r w:rsidR="008D23BB">
              <w:rPr>
                <w:color w:val="002D5D"/>
                <w:sz w:val="20"/>
              </w:rPr>
              <w:t>days</w:t>
            </w:r>
          </w:p>
        </w:tc>
      </w:tr>
      <w:tr w:rsidR="00F562AB" w14:paraId="0192E3EF" w14:textId="77777777">
        <w:trPr>
          <w:trHeight w:val="424"/>
        </w:trPr>
        <w:tc>
          <w:tcPr>
            <w:tcW w:w="749" w:type="dxa"/>
            <w:tcBorders>
              <w:top w:val="single" w:sz="4" w:space="0" w:color="000000"/>
              <w:right w:val="single" w:sz="4" w:space="0" w:color="000000"/>
            </w:tcBorders>
          </w:tcPr>
          <w:p w14:paraId="128301DB" w14:textId="77777777" w:rsidR="00F562AB" w:rsidRDefault="00F562AB">
            <w:pPr>
              <w:pStyle w:val="TableParagraph"/>
              <w:spacing w:before="95"/>
              <w:ind w:left="97"/>
              <w:rPr>
                <w:color w:val="002D5D"/>
                <w:w w:val="99"/>
                <w:sz w:val="20"/>
              </w:rPr>
            </w:pPr>
          </w:p>
        </w:tc>
        <w:tc>
          <w:tcPr>
            <w:tcW w:w="5245" w:type="dxa"/>
            <w:tcBorders>
              <w:top w:val="single" w:sz="4" w:space="0" w:color="000000"/>
              <w:left w:val="single" w:sz="4" w:space="0" w:color="000000"/>
              <w:right w:val="single" w:sz="4" w:space="0" w:color="000000"/>
            </w:tcBorders>
          </w:tcPr>
          <w:p w14:paraId="46EAEAF3" w14:textId="31B29541" w:rsidR="00F562AB" w:rsidRDefault="00F562AB">
            <w:pPr>
              <w:pStyle w:val="TableParagraph"/>
              <w:spacing w:before="95"/>
              <w:ind w:left="105"/>
              <w:rPr>
                <w:color w:val="002D5D"/>
                <w:sz w:val="20"/>
              </w:rPr>
            </w:pPr>
            <w:r>
              <w:rPr>
                <w:color w:val="002D5D"/>
                <w:sz w:val="20"/>
              </w:rPr>
              <w:t xml:space="preserve">Total </w:t>
            </w:r>
          </w:p>
        </w:tc>
        <w:tc>
          <w:tcPr>
            <w:tcW w:w="2453" w:type="dxa"/>
            <w:tcBorders>
              <w:top w:val="single" w:sz="4" w:space="0" w:color="000000"/>
              <w:left w:val="single" w:sz="4" w:space="0" w:color="000000"/>
            </w:tcBorders>
          </w:tcPr>
          <w:p w14:paraId="3D44558D" w14:textId="7DA61780" w:rsidR="00F562AB" w:rsidRDefault="00DB01B5">
            <w:pPr>
              <w:pStyle w:val="TableParagraph"/>
              <w:spacing w:before="95"/>
              <w:ind w:left="105"/>
              <w:rPr>
                <w:color w:val="002D5D"/>
                <w:sz w:val="20"/>
              </w:rPr>
            </w:pPr>
            <w:r>
              <w:rPr>
                <w:color w:val="002D5D"/>
                <w:sz w:val="20"/>
              </w:rPr>
              <w:t>6</w:t>
            </w:r>
            <w:r w:rsidR="00ED4677">
              <w:rPr>
                <w:color w:val="002D5D"/>
                <w:sz w:val="20"/>
              </w:rPr>
              <w:t>3</w:t>
            </w:r>
            <w:r>
              <w:rPr>
                <w:color w:val="002D5D"/>
                <w:sz w:val="20"/>
              </w:rPr>
              <w:t xml:space="preserve"> days </w:t>
            </w:r>
          </w:p>
        </w:tc>
      </w:tr>
    </w:tbl>
    <w:p w14:paraId="0BAA5D5C" w14:textId="77777777" w:rsidR="00541F06" w:rsidRDefault="00541F06">
      <w:pPr>
        <w:rPr>
          <w:sz w:val="20"/>
        </w:rPr>
      </w:pPr>
    </w:p>
    <w:p w14:paraId="5547493C" w14:textId="77777777" w:rsidR="00541F06" w:rsidRDefault="008D23BB">
      <w:pPr>
        <w:pStyle w:val="Heading2"/>
        <w:numPr>
          <w:ilvl w:val="0"/>
          <w:numId w:val="19"/>
        </w:numPr>
        <w:tabs>
          <w:tab w:val="left" w:pos="751"/>
          <w:tab w:val="left" w:pos="752"/>
        </w:tabs>
        <w:spacing w:before="93"/>
        <w:ind w:left="752" w:hanging="360"/>
        <w:rPr>
          <w:color w:val="002D5D"/>
        </w:rPr>
      </w:pPr>
      <w:r>
        <w:rPr>
          <w:color w:val="002D5D"/>
        </w:rPr>
        <w:t>Deliverables</w:t>
      </w:r>
    </w:p>
    <w:p w14:paraId="2706345C" w14:textId="5C36FBC8" w:rsidR="007D31F0" w:rsidRDefault="008D23BB">
      <w:pPr>
        <w:pStyle w:val="BodyText"/>
        <w:spacing w:line="229" w:lineRule="exact"/>
        <w:ind w:left="392"/>
        <w:rPr>
          <w:color w:val="002D5D"/>
        </w:rPr>
      </w:pPr>
      <w:r>
        <w:rPr>
          <w:color w:val="002D5D"/>
        </w:rPr>
        <w:t>The final deliverable</w:t>
      </w:r>
      <w:r w:rsidR="00956095">
        <w:rPr>
          <w:color w:val="002D5D"/>
        </w:rPr>
        <w:t>s</w:t>
      </w:r>
      <w:r>
        <w:rPr>
          <w:color w:val="002D5D"/>
        </w:rPr>
        <w:t xml:space="preserve"> of this assignment shall be </w:t>
      </w:r>
      <w:r w:rsidR="007D31F0">
        <w:rPr>
          <w:color w:val="002D5D"/>
        </w:rPr>
        <w:t>as follows:</w:t>
      </w:r>
    </w:p>
    <w:p w14:paraId="3BEA35C0" w14:textId="2AF58A93" w:rsidR="00541F06" w:rsidRDefault="008D23BB">
      <w:pPr>
        <w:pStyle w:val="ListParagraph"/>
        <w:numPr>
          <w:ilvl w:val="0"/>
          <w:numId w:val="17"/>
        </w:numPr>
        <w:tabs>
          <w:tab w:val="left" w:pos="1105"/>
        </w:tabs>
        <w:ind w:right="702"/>
        <w:rPr>
          <w:rFonts w:ascii="Arial"/>
          <w:sz w:val="20"/>
        </w:rPr>
      </w:pPr>
      <w:r>
        <w:rPr>
          <w:rFonts w:ascii="Arial"/>
          <w:color w:val="002D5D"/>
          <w:sz w:val="20"/>
        </w:rPr>
        <w:t>Inception report (maximum of</w:t>
      </w:r>
      <w:r w:rsidR="007D31F0">
        <w:rPr>
          <w:rFonts w:ascii="Arial"/>
          <w:color w:val="002D5D"/>
          <w:sz w:val="20"/>
        </w:rPr>
        <w:t xml:space="preserve"> xx</w:t>
      </w:r>
      <w:r>
        <w:rPr>
          <w:rFonts w:ascii="Arial"/>
          <w:color w:val="002D5D"/>
          <w:sz w:val="20"/>
        </w:rPr>
        <w:t xml:space="preserve"> pages) outlining the assignment protocol, detailed approach and methodology</w:t>
      </w:r>
      <w:r>
        <w:rPr>
          <w:rFonts w:ascii="Arial"/>
          <w:color w:val="002D5D"/>
          <w:spacing w:val="-28"/>
          <w:sz w:val="20"/>
        </w:rPr>
        <w:t xml:space="preserve"> </w:t>
      </w:r>
      <w:r>
        <w:rPr>
          <w:rFonts w:ascii="Arial"/>
          <w:color w:val="002D5D"/>
          <w:sz w:val="20"/>
        </w:rPr>
        <w:t>and execution timetable based on dates to be agreed at contracting</w:t>
      </w:r>
      <w:r>
        <w:rPr>
          <w:rFonts w:ascii="Arial"/>
          <w:color w:val="002D5D"/>
          <w:spacing w:val="-4"/>
          <w:sz w:val="20"/>
        </w:rPr>
        <w:t xml:space="preserve"> </w:t>
      </w:r>
      <w:r>
        <w:rPr>
          <w:rFonts w:ascii="Arial"/>
          <w:color w:val="002D5D"/>
          <w:sz w:val="20"/>
        </w:rPr>
        <w:t>level.</w:t>
      </w:r>
    </w:p>
    <w:p w14:paraId="231CE10A" w14:textId="012EA026" w:rsidR="00541F06" w:rsidRDefault="005C5B8A">
      <w:pPr>
        <w:pStyle w:val="ListParagraph"/>
        <w:numPr>
          <w:ilvl w:val="0"/>
          <w:numId w:val="17"/>
        </w:numPr>
        <w:tabs>
          <w:tab w:val="left" w:pos="1105"/>
        </w:tabs>
        <w:ind w:right="148"/>
        <w:rPr>
          <w:rFonts w:ascii="Arial"/>
          <w:sz w:val="20"/>
        </w:rPr>
      </w:pPr>
      <w:r>
        <w:rPr>
          <w:rFonts w:ascii="Arial"/>
          <w:color w:val="002D5D"/>
          <w:sz w:val="20"/>
        </w:rPr>
        <w:t>D</w:t>
      </w:r>
      <w:r w:rsidR="008D23BB">
        <w:rPr>
          <w:rFonts w:ascii="Arial"/>
          <w:color w:val="002D5D"/>
          <w:sz w:val="20"/>
        </w:rPr>
        <w:t>ata collection tools for approval before commencement</w:t>
      </w:r>
      <w:r w:rsidR="008D23BB">
        <w:rPr>
          <w:rFonts w:ascii="Arial"/>
          <w:color w:val="002D5D"/>
          <w:spacing w:val="-39"/>
          <w:sz w:val="20"/>
        </w:rPr>
        <w:t xml:space="preserve"> </w:t>
      </w:r>
      <w:r w:rsidR="008D23BB">
        <w:rPr>
          <w:rFonts w:ascii="Arial"/>
          <w:color w:val="002D5D"/>
          <w:sz w:val="20"/>
        </w:rPr>
        <w:t>of actual field work and will be reviewed within 7 days of</w:t>
      </w:r>
      <w:r w:rsidR="008D23BB">
        <w:rPr>
          <w:rFonts w:ascii="Arial"/>
          <w:color w:val="002D5D"/>
          <w:spacing w:val="-3"/>
          <w:sz w:val="20"/>
        </w:rPr>
        <w:t xml:space="preserve"> </w:t>
      </w:r>
      <w:r w:rsidR="008D23BB">
        <w:rPr>
          <w:rFonts w:ascii="Arial"/>
          <w:color w:val="002D5D"/>
          <w:sz w:val="20"/>
        </w:rPr>
        <w:t>submission.</w:t>
      </w:r>
    </w:p>
    <w:p w14:paraId="07D20E80" w14:textId="46DC486C" w:rsidR="005C5B8A" w:rsidRPr="005C5B8A" w:rsidRDefault="005C5B8A" w:rsidP="005C5B8A">
      <w:pPr>
        <w:pStyle w:val="ListParagraph"/>
        <w:numPr>
          <w:ilvl w:val="0"/>
          <w:numId w:val="17"/>
        </w:numPr>
        <w:tabs>
          <w:tab w:val="left" w:pos="1105"/>
        </w:tabs>
        <w:ind w:right="148"/>
        <w:rPr>
          <w:rFonts w:ascii="Arial"/>
          <w:sz w:val="20"/>
        </w:rPr>
      </w:pPr>
      <w:r>
        <w:rPr>
          <w:rFonts w:ascii="Arial"/>
          <w:color w:val="002D5D"/>
          <w:sz w:val="20"/>
        </w:rPr>
        <w:t>A regional gender analysis report</w:t>
      </w:r>
      <w:r w:rsidR="001766F7">
        <w:rPr>
          <w:rFonts w:ascii="Arial"/>
          <w:color w:val="002D5D"/>
          <w:sz w:val="20"/>
        </w:rPr>
        <w:t xml:space="preserve">. Draft report will go through two rounds of review before finalization. </w:t>
      </w:r>
    </w:p>
    <w:p w14:paraId="35CD3305" w14:textId="77777777" w:rsidR="001766F7" w:rsidRPr="001766F7" w:rsidRDefault="001766F7">
      <w:pPr>
        <w:pStyle w:val="ListParagraph"/>
        <w:numPr>
          <w:ilvl w:val="0"/>
          <w:numId w:val="17"/>
        </w:numPr>
        <w:tabs>
          <w:tab w:val="left" w:pos="1105"/>
        </w:tabs>
        <w:spacing w:before="1"/>
        <w:ind w:right="1144"/>
        <w:rPr>
          <w:rFonts w:ascii="Arial"/>
          <w:sz w:val="20"/>
        </w:rPr>
      </w:pPr>
      <w:r>
        <w:rPr>
          <w:rFonts w:ascii="Arial"/>
          <w:color w:val="002D5D"/>
          <w:sz w:val="20"/>
        </w:rPr>
        <w:t xml:space="preserve">Two country specific case studies </w:t>
      </w:r>
    </w:p>
    <w:p w14:paraId="5EB1047F" w14:textId="77777777" w:rsidR="004E4AB6" w:rsidRPr="004E4AB6" w:rsidRDefault="004E4AB6">
      <w:pPr>
        <w:pStyle w:val="ListParagraph"/>
        <w:numPr>
          <w:ilvl w:val="0"/>
          <w:numId w:val="17"/>
        </w:numPr>
        <w:tabs>
          <w:tab w:val="left" w:pos="1105"/>
        </w:tabs>
        <w:spacing w:before="1"/>
        <w:ind w:right="1144"/>
        <w:rPr>
          <w:rFonts w:ascii="Arial"/>
          <w:sz w:val="20"/>
        </w:rPr>
      </w:pPr>
      <w:r>
        <w:rPr>
          <w:rFonts w:ascii="Arial"/>
          <w:color w:val="002D5D"/>
          <w:sz w:val="20"/>
        </w:rPr>
        <w:t xml:space="preserve">Five training modules including supplementary material </w:t>
      </w:r>
    </w:p>
    <w:p w14:paraId="2D178F55" w14:textId="77777777" w:rsidR="004E4AB6" w:rsidRPr="004E4AB6" w:rsidRDefault="004E4AB6">
      <w:pPr>
        <w:pStyle w:val="ListParagraph"/>
        <w:numPr>
          <w:ilvl w:val="0"/>
          <w:numId w:val="17"/>
        </w:numPr>
        <w:tabs>
          <w:tab w:val="left" w:pos="1105"/>
        </w:tabs>
        <w:spacing w:before="1"/>
        <w:ind w:right="1144"/>
        <w:rPr>
          <w:rFonts w:ascii="Arial"/>
          <w:sz w:val="20"/>
        </w:rPr>
      </w:pPr>
      <w:r>
        <w:rPr>
          <w:rFonts w:ascii="Arial"/>
          <w:color w:val="002D5D"/>
          <w:sz w:val="20"/>
        </w:rPr>
        <w:t>Delivery of three virtual trainings [two in English and one in French]</w:t>
      </w:r>
    </w:p>
    <w:p w14:paraId="2085EEA6" w14:textId="77777777" w:rsidR="00956095" w:rsidRPr="00956095" w:rsidRDefault="004E4AB6">
      <w:pPr>
        <w:pStyle w:val="ListParagraph"/>
        <w:numPr>
          <w:ilvl w:val="0"/>
          <w:numId w:val="17"/>
        </w:numPr>
        <w:tabs>
          <w:tab w:val="left" w:pos="1105"/>
        </w:tabs>
        <w:spacing w:before="1"/>
        <w:ind w:right="1144"/>
        <w:rPr>
          <w:rFonts w:ascii="Arial"/>
          <w:sz w:val="20"/>
        </w:rPr>
      </w:pPr>
      <w:r>
        <w:rPr>
          <w:rFonts w:ascii="Arial"/>
          <w:color w:val="002D5D"/>
          <w:sz w:val="20"/>
        </w:rPr>
        <w:t xml:space="preserve">Training report including a regional action plan </w:t>
      </w:r>
    </w:p>
    <w:p w14:paraId="673CEFEF" w14:textId="77777777" w:rsidR="00956095" w:rsidRDefault="00956095" w:rsidP="00956095">
      <w:pPr>
        <w:tabs>
          <w:tab w:val="left" w:pos="1832"/>
          <w:tab w:val="left" w:pos="1833"/>
        </w:tabs>
        <w:rPr>
          <w:color w:val="002D5D"/>
          <w:sz w:val="20"/>
          <w:highlight w:val="yellow"/>
        </w:rPr>
      </w:pPr>
    </w:p>
    <w:p w14:paraId="7842F0A0" w14:textId="3850F2BD" w:rsidR="00956095" w:rsidRPr="00B52276" w:rsidRDefault="00B52276" w:rsidP="00EA7AE9">
      <w:pPr>
        <w:tabs>
          <w:tab w:val="left" w:pos="1832"/>
          <w:tab w:val="left" w:pos="1833"/>
        </w:tabs>
        <w:ind w:left="392"/>
        <w:rPr>
          <w:sz w:val="20"/>
        </w:rPr>
      </w:pPr>
      <w:r w:rsidRPr="00B52276">
        <w:rPr>
          <w:color w:val="002D5D"/>
          <w:sz w:val="20"/>
        </w:rPr>
        <w:t xml:space="preserve">All </w:t>
      </w:r>
      <w:r w:rsidR="00956095" w:rsidRPr="00B52276">
        <w:rPr>
          <w:color w:val="002D5D"/>
          <w:sz w:val="20"/>
        </w:rPr>
        <w:t>report</w:t>
      </w:r>
      <w:r w:rsidR="00EA7AE9">
        <w:rPr>
          <w:color w:val="002D5D"/>
          <w:sz w:val="20"/>
        </w:rPr>
        <w:t xml:space="preserve">/deliverable </w:t>
      </w:r>
      <w:r w:rsidR="00956095" w:rsidRPr="00B52276">
        <w:rPr>
          <w:color w:val="002D5D"/>
          <w:sz w:val="20"/>
        </w:rPr>
        <w:t>format</w:t>
      </w:r>
      <w:r w:rsidRPr="00B52276">
        <w:rPr>
          <w:color w:val="002D5D"/>
          <w:sz w:val="20"/>
        </w:rPr>
        <w:t>s</w:t>
      </w:r>
      <w:r w:rsidR="00956095" w:rsidRPr="00B52276">
        <w:rPr>
          <w:color w:val="002D5D"/>
          <w:sz w:val="20"/>
        </w:rPr>
        <w:t xml:space="preserve"> and text shall be in A4 paper size and a legible font Arial 11 or 12 font</w:t>
      </w:r>
      <w:r w:rsidR="00956095" w:rsidRPr="00B52276">
        <w:rPr>
          <w:color w:val="002D5D"/>
          <w:spacing w:val="-6"/>
          <w:sz w:val="20"/>
        </w:rPr>
        <w:t xml:space="preserve"> </w:t>
      </w:r>
      <w:r w:rsidR="00956095" w:rsidRPr="00B52276">
        <w:rPr>
          <w:color w:val="002D5D"/>
          <w:sz w:val="20"/>
        </w:rPr>
        <w:t>size</w:t>
      </w:r>
      <w:r>
        <w:rPr>
          <w:color w:val="002D5D"/>
          <w:sz w:val="20"/>
        </w:rPr>
        <w:t xml:space="preserve"> unless specified otherwise.</w:t>
      </w:r>
    </w:p>
    <w:p w14:paraId="0526FC3A" w14:textId="77777777" w:rsidR="00541F06" w:rsidRDefault="00541F06">
      <w:pPr>
        <w:pStyle w:val="BodyText"/>
        <w:spacing w:before="1"/>
      </w:pPr>
    </w:p>
    <w:p w14:paraId="43A6ED19" w14:textId="77777777" w:rsidR="00541F06" w:rsidRDefault="008D23BB">
      <w:pPr>
        <w:pStyle w:val="Heading2"/>
        <w:numPr>
          <w:ilvl w:val="0"/>
          <w:numId w:val="19"/>
        </w:numPr>
        <w:tabs>
          <w:tab w:val="left" w:pos="751"/>
          <w:tab w:val="left" w:pos="752"/>
        </w:tabs>
        <w:ind w:left="752" w:hanging="360"/>
        <w:rPr>
          <w:color w:val="002D5D"/>
        </w:rPr>
      </w:pPr>
      <w:r>
        <w:rPr>
          <w:color w:val="002D5D"/>
        </w:rPr>
        <w:t>Supervision and</w:t>
      </w:r>
      <w:r>
        <w:rPr>
          <w:color w:val="002D5D"/>
          <w:spacing w:val="1"/>
        </w:rPr>
        <w:t xml:space="preserve"> </w:t>
      </w:r>
      <w:r>
        <w:rPr>
          <w:color w:val="002D5D"/>
        </w:rPr>
        <w:t>Communication</w:t>
      </w:r>
    </w:p>
    <w:p w14:paraId="174BBFD4" w14:textId="2E0EEBAB" w:rsidR="00541F06" w:rsidRPr="009A2218" w:rsidRDefault="008D23BB" w:rsidP="002F1B82">
      <w:pPr>
        <w:pStyle w:val="BodyText"/>
        <w:spacing w:before="1" w:line="229" w:lineRule="exact"/>
        <w:ind w:left="392"/>
      </w:pPr>
      <w:r w:rsidRPr="009A2218">
        <w:rPr>
          <w:color w:val="002D5D"/>
        </w:rPr>
        <w:t xml:space="preserve">The overall supervisor of this assignment will be </w:t>
      </w:r>
      <w:r w:rsidR="00EA7AE9" w:rsidRPr="009A2218">
        <w:rPr>
          <w:color w:val="002D5D"/>
        </w:rPr>
        <w:t xml:space="preserve">Tanager’s </w:t>
      </w:r>
      <w:r w:rsidR="009F605B" w:rsidRPr="009A2218">
        <w:rPr>
          <w:color w:val="002D5D"/>
        </w:rPr>
        <w:t xml:space="preserve">Director of Gender and Social Inclusion </w:t>
      </w:r>
      <w:r w:rsidRPr="009A2218">
        <w:rPr>
          <w:color w:val="002D5D"/>
        </w:rPr>
        <w:t xml:space="preserve">and </w:t>
      </w:r>
      <w:r w:rsidR="002F1B82" w:rsidRPr="009A2218">
        <w:rPr>
          <w:color w:val="002D5D"/>
        </w:rPr>
        <w:t xml:space="preserve">Tanager’s country </w:t>
      </w:r>
      <w:r w:rsidR="002F1B82" w:rsidRPr="009A2218">
        <w:rPr>
          <w:color w:val="002D5D"/>
        </w:rPr>
        <w:lastRenderedPageBreak/>
        <w:t>represen</w:t>
      </w:r>
      <w:r w:rsidR="002941FE" w:rsidRPr="009A2218">
        <w:rPr>
          <w:color w:val="002D5D"/>
        </w:rPr>
        <w:t>ta</w:t>
      </w:r>
      <w:r w:rsidR="002F1B82" w:rsidRPr="009A2218">
        <w:rPr>
          <w:color w:val="002D5D"/>
        </w:rPr>
        <w:t>tive</w:t>
      </w:r>
      <w:r w:rsidR="002941FE" w:rsidRPr="009A2218">
        <w:rPr>
          <w:color w:val="002D5D"/>
        </w:rPr>
        <w:t xml:space="preserve"> in Kenya</w:t>
      </w:r>
      <w:r w:rsidR="002F1B82" w:rsidRPr="009A2218">
        <w:rPr>
          <w:color w:val="002D5D"/>
        </w:rPr>
        <w:t xml:space="preserve">. </w:t>
      </w:r>
      <w:r w:rsidRPr="009A2218">
        <w:rPr>
          <w:color w:val="002D5D"/>
        </w:rPr>
        <w:t>The consultant</w:t>
      </w:r>
      <w:r w:rsidR="002F1B82" w:rsidRPr="009A2218">
        <w:rPr>
          <w:color w:val="002D5D"/>
        </w:rPr>
        <w:t xml:space="preserve"> </w:t>
      </w:r>
      <w:r w:rsidRPr="009A2218">
        <w:rPr>
          <w:color w:val="002D5D"/>
        </w:rPr>
        <w:t>will work on a day</w:t>
      </w:r>
      <w:r w:rsidR="00C07247" w:rsidRPr="009A2218">
        <w:rPr>
          <w:color w:val="002D5D"/>
        </w:rPr>
        <w:t>-</w:t>
      </w:r>
      <w:r w:rsidRPr="009A2218">
        <w:rPr>
          <w:color w:val="002D5D"/>
        </w:rPr>
        <w:t>to</w:t>
      </w:r>
      <w:r w:rsidR="00C07247" w:rsidRPr="009A2218">
        <w:rPr>
          <w:color w:val="002D5D"/>
        </w:rPr>
        <w:t>-</w:t>
      </w:r>
      <w:r w:rsidRPr="009A2218">
        <w:rPr>
          <w:color w:val="002D5D"/>
        </w:rPr>
        <w:t xml:space="preserve">day basis with </w:t>
      </w:r>
      <w:r w:rsidR="000F2319" w:rsidRPr="009A2218">
        <w:rPr>
          <w:color w:val="002D5D"/>
        </w:rPr>
        <w:t>the respective team member designated to t</w:t>
      </w:r>
      <w:r w:rsidRPr="009A2218">
        <w:rPr>
          <w:color w:val="002D5D"/>
        </w:rPr>
        <w:t xml:space="preserve">he project, especially on aspects of data collection and validation. On need basis may interact with </w:t>
      </w:r>
      <w:r w:rsidR="000F2319" w:rsidRPr="009A2218">
        <w:rPr>
          <w:color w:val="002D5D"/>
        </w:rPr>
        <w:t>other p</w:t>
      </w:r>
      <w:r w:rsidRPr="009A2218">
        <w:rPr>
          <w:color w:val="002D5D"/>
        </w:rPr>
        <w:t>rogram team</w:t>
      </w:r>
      <w:r w:rsidR="000F2319" w:rsidRPr="009A2218">
        <w:rPr>
          <w:color w:val="002D5D"/>
        </w:rPr>
        <w:t xml:space="preserve"> members</w:t>
      </w:r>
      <w:r w:rsidRPr="009A2218">
        <w:rPr>
          <w:color w:val="002D5D"/>
        </w:rPr>
        <w:t>.</w:t>
      </w:r>
    </w:p>
    <w:p w14:paraId="500AE515" w14:textId="77777777" w:rsidR="00541F06" w:rsidRPr="009A2218" w:rsidRDefault="00541F06">
      <w:pPr>
        <w:pStyle w:val="BodyText"/>
      </w:pPr>
    </w:p>
    <w:p w14:paraId="4D0331E4" w14:textId="77777777" w:rsidR="00541F06" w:rsidRPr="009A2218" w:rsidRDefault="008D23BB">
      <w:pPr>
        <w:pStyle w:val="Heading2"/>
        <w:numPr>
          <w:ilvl w:val="0"/>
          <w:numId w:val="19"/>
        </w:numPr>
        <w:tabs>
          <w:tab w:val="left" w:pos="751"/>
          <w:tab w:val="left" w:pos="752"/>
        </w:tabs>
        <w:spacing w:before="1"/>
        <w:ind w:left="752" w:hanging="360"/>
        <w:rPr>
          <w:color w:val="002D5D"/>
        </w:rPr>
      </w:pPr>
      <w:r w:rsidRPr="009A2218">
        <w:rPr>
          <w:color w:val="002D5D"/>
        </w:rPr>
        <w:t>Skills and Experience</w:t>
      </w:r>
    </w:p>
    <w:p w14:paraId="0E9DDAD0" w14:textId="77777777" w:rsidR="00541F06" w:rsidRPr="009A2218" w:rsidRDefault="00541F06">
      <w:pPr>
        <w:pStyle w:val="BodyText"/>
        <w:spacing w:before="9"/>
        <w:rPr>
          <w:b/>
          <w:sz w:val="19"/>
        </w:rPr>
      </w:pPr>
    </w:p>
    <w:p w14:paraId="58E00F04" w14:textId="4BBA115E" w:rsidR="00541F06" w:rsidRPr="009A2218" w:rsidRDefault="008D23BB">
      <w:pPr>
        <w:pStyle w:val="BodyText"/>
        <w:spacing w:before="1"/>
        <w:ind w:left="392"/>
        <w:jc w:val="both"/>
      </w:pPr>
      <w:r w:rsidRPr="009A2218">
        <w:rPr>
          <w:color w:val="002D5D"/>
        </w:rPr>
        <w:t xml:space="preserve">The study shall be carried out by </w:t>
      </w:r>
      <w:r w:rsidR="00AE7A61" w:rsidRPr="009A2218">
        <w:rPr>
          <w:color w:val="002D5D"/>
        </w:rPr>
        <w:t>an</w:t>
      </w:r>
      <w:r w:rsidR="006B7B8B" w:rsidRPr="009A2218">
        <w:rPr>
          <w:color w:val="002D5D"/>
        </w:rPr>
        <w:t xml:space="preserve"> Individual</w:t>
      </w:r>
      <w:r w:rsidRPr="009A2218">
        <w:rPr>
          <w:color w:val="002D5D"/>
        </w:rPr>
        <w:t xml:space="preserve"> should have the following skills and competencies:</w:t>
      </w:r>
    </w:p>
    <w:p w14:paraId="26ACE1CC" w14:textId="2E771CA3" w:rsidR="00541F06" w:rsidRPr="009A2218" w:rsidRDefault="008D23BB">
      <w:pPr>
        <w:pStyle w:val="ListParagraph"/>
        <w:numPr>
          <w:ilvl w:val="0"/>
          <w:numId w:val="14"/>
        </w:numPr>
        <w:tabs>
          <w:tab w:val="left" w:pos="1244"/>
        </w:tabs>
        <w:ind w:right="426"/>
        <w:jc w:val="both"/>
        <w:rPr>
          <w:rFonts w:ascii="Arial" w:hAnsi="Arial"/>
          <w:sz w:val="20"/>
        </w:rPr>
      </w:pPr>
      <w:r w:rsidRPr="009A2218">
        <w:rPr>
          <w:rFonts w:ascii="Arial" w:hAnsi="Arial"/>
          <w:color w:val="002D5D"/>
          <w:sz w:val="20"/>
        </w:rPr>
        <w:t xml:space="preserve">At least a </w:t>
      </w:r>
      <w:r w:rsidR="00AE7A61" w:rsidRPr="009A2218">
        <w:rPr>
          <w:rFonts w:ascii="Arial" w:hAnsi="Arial"/>
          <w:color w:val="002D5D"/>
          <w:sz w:val="20"/>
        </w:rPr>
        <w:t>university</w:t>
      </w:r>
      <w:r w:rsidRPr="009A2218">
        <w:rPr>
          <w:rFonts w:ascii="Arial" w:hAnsi="Arial"/>
          <w:color w:val="002D5D"/>
          <w:sz w:val="20"/>
        </w:rPr>
        <w:t>/ master’s degree in Gender or relevant social science field or development studies for the Lead Researcher and relevant bachelor’s degree for other members of the team. Previous experience in social research / programming is essential.</w:t>
      </w:r>
    </w:p>
    <w:p w14:paraId="515F24AD" w14:textId="77777777" w:rsidR="00541F06" w:rsidRPr="009A2218" w:rsidRDefault="008D23BB">
      <w:pPr>
        <w:pStyle w:val="ListParagraph"/>
        <w:numPr>
          <w:ilvl w:val="0"/>
          <w:numId w:val="14"/>
        </w:numPr>
        <w:tabs>
          <w:tab w:val="left" w:pos="1244"/>
        </w:tabs>
        <w:spacing w:before="1"/>
        <w:ind w:right="1021"/>
        <w:jc w:val="both"/>
        <w:rPr>
          <w:rFonts w:ascii="Arial"/>
          <w:sz w:val="20"/>
        </w:rPr>
      </w:pPr>
      <w:r w:rsidRPr="009A2218">
        <w:rPr>
          <w:rFonts w:ascii="Arial"/>
          <w:color w:val="002D5D"/>
          <w:sz w:val="20"/>
        </w:rPr>
        <w:t>High quality skills in research, analysis and presentation of findings for development work, with</w:t>
      </w:r>
      <w:r w:rsidRPr="009A2218">
        <w:rPr>
          <w:rFonts w:ascii="Arial"/>
          <w:color w:val="002D5D"/>
          <w:spacing w:val="-29"/>
          <w:sz w:val="20"/>
        </w:rPr>
        <w:t xml:space="preserve"> </w:t>
      </w:r>
      <w:r w:rsidRPr="009A2218">
        <w:rPr>
          <w:rFonts w:ascii="Arial"/>
          <w:color w:val="002D5D"/>
          <w:sz w:val="20"/>
        </w:rPr>
        <w:t>demonstrated experience in gender analysis of at least three</w:t>
      </w:r>
      <w:r w:rsidRPr="009A2218">
        <w:rPr>
          <w:rFonts w:ascii="Arial"/>
          <w:color w:val="002D5D"/>
          <w:spacing w:val="-4"/>
          <w:sz w:val="20"/>
        </w:rPr>
        <w:t xml:space="preserve"> </w:t>
      </w:r>
      <w:r w:rsidRPr="009A2218">
        <w:rPr>
          <w:rFonts w:ascii="Arial"/>
          <w:color w:val="002D5D"/>
          <w:sz w:val="20"/>
        </w:rPr>
        <w:t>years.</w:t>
      </w:r>
    </w:p>
    <w:p w14:paraId="4A0EEB52" w14:textId="365E2ECB" w:rsidR="00541F06" w:rsidRPr="009A2218" w:rsidRDefault="008D23BB">
      <w:pPr>
        <w:pStyle w:val="ListParagraph"/>
        <w:numPr>
          <w:ilvl w:val="0"/>
          <w:numId w:val="14"/>
        </w:numPr>
        <w:tabs>
          <w:tab w:val="left" w:pos="1244"/>
        </w:tabs>
        <w:spacing w:line="228" w:lineRule="exact"/>
        <w:jc w:val="both"/>
        <w:rPr>
          <w:rFonts w:ascii="Arial"/>
          <w:sz w:val="20"/>
        </w:rPr>
      </w:pPr>
      <w:r w:rsidRPr="009A2218">
        <w:rPr>
          <w:rFonts w:ascii="Arial"/>
          <w:color w:val="002D5D"/>
          <w:sz w:val="20"/>
        </w:rPr>
        <w:t>Advanced skills in qualitative data</w:t>
      </w:r>
      <w:r w:rsidRPr="009A2218">
        <w:rPr>
          <w:rFonts w:ascii="Arial"/>
          <w:color w:val="002D5D"/>
          <w:spacing w:val="1"/>
          <w:sz w:val="20"/>
        </w:rPr>
        <w:t xml:space="preserve"> </w:t>
      </w:r>
      <w:r w:rsidRPr="009A2218">
        <w:rPr>
          <w:rFonts w:ascii="Arial"/>
          <w:color w:val="002D5D"/>
          <w:sz w:val="20"/>
        </w:rPr>
        <w:t>analysis</w:t>
      </w:r>
      <w:r w:rsidR="000C75D7" w:rsidRPr="009A2218">
        <w:rPr>
          <w:rFonts w:ascii="Arial"/>
          <w:color w:val="002D5D"/>
          <w:sz w:val="20"/>
        </w:rPr>
        <w:t>, curriculum development and delivering high quality gender trainings to diverse stakeholder groups including, private sector, NGOs and Government staff.</w:t>
      </w:r>
    </w:p>
    <w:p w14:paraId="396686E6" w14:textId="76B14163" w:rsidR="00541F06" w:rsidRPr="009A2218" w:rsidRDefault="008D23BB">
      <w:pPr>
        <w:pStyle w:val="ListParagraph"/>
        <w:numPr>
          <w:ilvl w:val="0"/>
          <w:numId w:val="14"/>
        </w:numPr>
        <w:tabs>
          <w:tab w:val="left" w:pos="1243"/>
          <w:tab w:val="left" w:pos="1244"/>
        </w:tabs>
        <w:spacing w:before="1"/>
        <w:ind w:right="636"/>
        <w:rPr>
          <w:rFonts w:ascii="Arial"/>
          <w:sz w:val="20"/>
        </w:rPr>
      </w:pPr>
      <w:r w:rsidRPr="009A2218">
        <w:rPr>
          <w:rFonts w:ascii="Arial"/>
          <w:color w:val="002D5D"/>
          <w:sz w:val="20"/>
        </w:rPr>
        <w:t xml:space="preserve">Demonstrated understanding of the gender policy environment and experience in the </w:t>
      </w:r>
      <w:r w:rsidR="007D31F0" w:rsidRPr="009A2218">
        <w:rPr>
          <w:rFonts w:ascii="Arial"/>
          <w:color w:val="002D5D"/>
          <w:sz w:val="20"/>
        </w:rPr>
        <w:t>East African</w:t>
      </w:r>
      <w:r w:rsidRPr="009A2218">
        <w:rPr>
          <w:rFonts w:ascii="Arial"/>
          <w:color w:val="002D5D"/>
          <w:sz w:val="20"/>
        </w:rPr>
        <w:t xml:space="preserve"> context as well</w:t>
      </w:r>
      <w:r w:rsidRPr="009A2218">
        <w:rPr>
          <w:rFonts w:ascii="Arial"/>
          <w:color w:val="002D5D"/>
          <w:spacing w:val="-32"/>
          <w:sz w:val="20"/>
        </w:rPr>
        <w:t xml:space="preserve"> </w:t>
      </w:r>
      <w:r w:rsidRPr="009A2218">
        <w:rPr>
          <w:rFonts w:ascii="Arial"/>
          <w:color w:val="002D5D"/>
          <w:sz w:val="20"/>
        </w:rPr>
        <w:t>as good knowledge of and contacts with key gender actors in the</w:t>
      </w:r>
      <w:r w:rsidR="007D31F0" w:rsidRPr="009A2218">
        <w:rPr>
          <w:rFonts w:ascii="Arial"/>
          <w:color w:val="002D5D"/>
          <w:spacing w:val="-3"/>
          <w:sz w:val="20"/>
        </w:rPr>
        <w:t xml:space="preserve"> region</w:t>
      </w:r>
      <w:r w:rsidRPr="009A2218">
        <w:rPr>
          <w:rFonts w:ascii="Arial"/>
          <w:color w:val="002D5D"/>
          <w:sz w:val="20"/>
        </w:rPr>
        <w:t>.</w:t>
      </w:r>
    </w:p>
    <w:p w14:paraId="2D5204CA" w14:textId="029ACD95" w:rsidR="00541F06" w:rsidRPr="009A2218" w:rsidRDefault="008D23BB">
      <w:pPr>
        <w:pStyle w:val="ListParagraph"/>
        <w:numPr>
          <w:ilvl w:val="0"/>
          <w:numId w:val="14"/>
        </w:numPr>
        <w:tabs>
          <w:tab w:val="left" w:pos="1243"/>
          <w:tab w:val="left" w:pos="1244"/>
        </w:tabs>
        <w:ind w:right="1158"/>
        <w:rPr>
          <w:rFonts w:ascii="Arial"/>
          <w:sz w:val="20"/>
        </w:rPr>
      </w:pPr>
      <w:r w:rsidRPr="009A2218">
        <w:rPr>
          <w:rFonts w:ascii="Arial"/>
          <w:color w:val="002D5D"/>
          <w:sz w:val="20"/>
        </w:rPr>
        <w:t xml:space="preserve">Demonstrated experience and practical familiarity with rural set ups in </w:t>
      </w:r>
      <w:r w:rsidR="007D31F0" w:rsidRPr="009A2218">
        <w:rPr>
          <w:rFonts w:ascii="Arial"/>
          <w:color w:val="002D5D"/>
          <w:sz w:val="20"/>
        </w:rPr>
        <w:t>East Africa</w:t>
      </w:r>
      <w:r w:rsidRPr="009A2218">
        <w:rPr>
          <w:rFonts w:ascii="Arial"/>
          <w:color w:val="002D5D"/>
          <w:sz w:val="20"/>
        </w:rPr>
        <w:t xml:space="preserve"> especially working with</w:t>
      </w:r>
      <w:r w:rsidRPr="009A2218">
        <w:rPr>
          <w:rFonts w:ascii="Arial"/>
          <w:color w:val="002D5D"/>
          <w:spacing w:val="-30"/>
          <w:sz w:val="20"/>
        </w:rPr>
        <w:t xml:space="preserve"> </w:t>
      </w:r>
      <w:r w:rsidRPr="009A2218">
        <w:rPr>
          <w:rFonts w:ascii="Arial"/>
          <w:color w:val="002D5D"/>
          <w:sz w:val="20"/>
        </w:rPr>
        <w:t>such communities.</w:t>
      </w:r>
    </w:p>
    <w:p w14:paraId="7203AF2B" w14:textId="574732C1" w:rsidR="00541F06" w:rsidRPr="009A2218" w:rsidRDefault="008D23BB" w:rsidP="007D31F0">
      <w:pPr>
        <w:pStyle w:val="ListParagraph"/>
        <w:numPr>
          <w:ilvl w:val="0"/>
          <w:numId w:val="14"/>
        </w:numPr>
        <w:tabs>
          <w:tab w:val="left" w:pos="1243"/>
          <w:tab w:val="left" w:pos="1244"/>
        </w:tabs>
        <w:spacing w:before="72"/>
        <w:rPr>
          <w:rFonts w:ascii="Arial"/>
          <w:sz w:val="20"/>
        </w:rPr>
      </w:pPr>
      <w:r w:rsidRPr="009A2218">
        <w:rPr>
          <w:rFonts w:ascii="Arial"/>
          <w:color w:val="002D5D"/>
          <w:sz w:val="20"/>
        </w:rPr>
        <w:t>Proven experience of using participatory tools as means of data collection and</w:t>
      </w:r>
      <w:r w:rsidRPr="009A2218">
        <w:rPr>
          <w:rFonts w:ascii="Arial"/>
          <w:color w:val="002D5D"/>
          <w:spacing w:val="-4"/>
          <w:sz w:val="20"/>
        </w:rPr>
        <w:t xml:space="preserve"> </w:t>
      </w:r>
      <w:r w:rsidRPr="009A2218">
        <w:rPr>
          <w:rFonts w:ascii="Arial"/>
          <w:color w:val="002D5D"/>
          <w:sz w:val="20"/>
        </w:rPr>
        <w:t>analysis.</w:t>
      </w:r>
      <w:r w:rsidR="00644D43" w:rsidRPr="009A2218">
        <w:rPr>
          <w:rFonts w:ascii="Arial"/>
          <w:color w:val="002D5D"/>
          <w:sz w:val="20"/>
        </w:rPr>
        <w:t xml:space="preserve"> </w:t>
      </w:r>
      <w:r w:rsidR="000C75D7" w:rsidRPr="009A2218">
        <w:rPr>
          <w:rFonts w:ascii="Arial"/>
          <w:color w:val="002D5D"/>
          <w:sz w:val="20"/>
        </w:rPr>
        <w:t>E</w:t>
      </w:r>
      <w:r w:rsidRPr="009A2218">
        <w:rPr>
          <w:rFonts w:ascii="Arial"/>
          <w:color w:val="002D5D"/>
          <w:sz w:val="20"/>
        </w:rPr>
        <w:t>xcellent analytical and report writing</w:t>
      </w:r>
      <w:r w:rsidRPr="009A2218">
        <w:rPr>
          <w:rFonts w:ascii="Arial"/>
          <w:color w:val="002D5D"/>
          <w:spacing w:val="-5"/>
          <w:sz w:val="20"/>
        </w:rPr>
        <w:t xml:space="preserve"> </w:t>
      </w:r>
      <w:r w:rsidRPr="009A2218">
        <w:rPr>
          <w:rFonts w:ascii="Arial"/>
          <w:color w:val="002D5D"/>
          <w:sz w:val="20"/>
        </w:rPr>
        <w:t>skills.</w:t>
      </w:r>
    </w:p>
    <w:p w14:paraId="126405BA" w14:textId="4D39A9CA" w:rsidR="00541F06" w:rsidRPr="009A2218" w:rsidRDefault="008D23BB" w:rsidP="28247EF0">
      <w:pPr>
        <w:pStyle w:val="ListParagraph"/>
        <w:numPr>
          <w:ilvl w:val="0"/>
          <w:numId w:val="14"/>
        </w:numPr>
        <w:tabs>
          <w:tab w:val="left" w:pos="1243"/>
          <w:tab w:val="left" w:pos="1244"/>
        </w:tabs>
        <w:spacing w:before="1"/>
        <w:rPr>
          <w:rFonts w:ascii="Arial"/>
          <w:color w:val="002D5D"/>
          <w:sz w:val="20"/>
          <w:szCs w:val="20"/>
        </w:rPr>
      </w:pPr>
      <w:r w:rsidRPr="009A2218">
        <w:rPr>
          <w:rFonts w:ascii="Arial"/>
          <w:color w:val="002D5D"/>
          <w:sz w:val="20"/>
          <w:szCs w:val="20"/>
        </w:rPr>
        <w:t>Fluency in spoken and written</w:t>
      </w:r>
      <w:r w:rsidRPr="009A2218">
        <w:rPr>
          <w:rFonts w:ascii="Arial"/>
          <w:color w:val="002D5D"/>
          <w:spacing w:val="-5"/>
          <w:sz w:val="20"/>
          <w:szCs w:val="20"/>
        </w:rPr>
        <w:t xml:space="preserve"> </w:t>
      </w:r>
      <w:r w:rsidRPr="009A2218">
        <w:rPr>
          <w:rFonts w:ascii="Arial"/>
          <w:color w:val="002D5D"/>
          <w:sz w:val="20"/>
          <w:szCs w:val="20"/>
        </w:rPr>
        <w:t>English</w:t>
      </w:r>
      <w:r w:rsidR="00562B79" w:rsidRPr="009A2218">
        <w:rPr>
          <w:rFonts w:ascii="Arial"/>
          <w:color w:val="002D5D"/>
          <w:sz w:val="20"/>
          <w:szCs w:val="20"/>
        </w:rPr>
        <w:t xml:space="preserve">, with additional </w:t>
      </w:r>
      <w:r w:rsidR="007C5B00" w:rsidRPr="009A2218">
        <w:rPr>
          <w:rFonts w:ascii="Arial"/>
          <w:color w:val="002D5D"/>
          <w:sz w:val="20"/>
          <w:szCs w:val="20"/>
        </w:rPr>
        <w:t>fluency in spoken</w:t>
      </w:r>
      <w:r w:rsidR="007D31F0" w:rsidRPr="009A2218">
        <w:rPr>
          <w:rFonts w:ascii="Arial"/>
          <w:color w:val="002D5D"/>
          <w:sz w:val="20"/>
          <w:szCs w:val="20"/>
        </w:rPr>
        <w:t xml:space="preserve"> and </w:t>
      </w:r>
      <w:r w:rsidR="00251121" w:rsidRPr="009A2218">
        <w:rPr>
          <w:rFonts w:ascii="Arial"/>
          <w:color w:val="002D5D"/>
          <w:sz w:val="20"/>
          <w:szCs w:val="20"/>
        </w:rPr>
        <w:t xml:space="preserve">written </w:t>
      </w:r>
      <w:r w:rsidR="007D31F0" w:rsidRPr="009A2218">
        <w:rPr>
          <w:rFonts w:ascii="Arial"/>
          <w:color w:val="002D5D"/>
          <w:sz w:val="20"/>
          <w:szCs w:val="20"/>
        </w:rPr>
        <w:t>French</w:t>
      </w:r>
      <w:r w:rsidR="00A502B3" w:rsidRPr="009A2218">
        <w:rPr>
          <w:rFonts w:ascii="Arial"/>
          <w:color w:val="002D5D"/>
          <w:sz w:val="20"/>
          <w:szCs w:val="20"/>
        </w:rPr>
        <w:t xml:space="preserve"> pref</w:t>
      </w:r>
      <w:r w:rsidR="00251121" w:rsidRPr="009A2218">
        <w:rPr>
          <w:rFonts w:ascii="Arial"/>
          <w:color w:val="002D5D"/>
          <w:sz w:val="20"/>
          <w:szCs w:val="20"/>
        </w:rPr>
        <w:t xml:space="preserve">erred </w:t>
      </w:r>
    </w:p>
    <w:p w14:paraId="6341633A" w14:textId="46F96480" w:rsidR="60CDDC43" w:rsidRPr="009A2218" w:rsidRDefault="60CDDC43" w:rsidP="28247EF0">
      <w:pPr>
        <w:pStyle w:val="ListParagraph"/>
        <w:numPr>
          <w:ilvl w:val="0"/>
          <w:numId w:val="14"/>
        </w:numPr>
        <w:tabs>
          <w:tab w:val="left" w:pos="1243"/>
          <w:tab w:val="left" w:pos="1244"/>
        </w:tabs>
        <w:spacing w:before="1"/>
        <w:rPr>
          <w:rFonts w:ascii="Arial"/>
          <w:color w:val="002D5D"/>
          <w:sz w:val="20"/>
          <w:szCs w:val="20"/>
        </w:rPr>
      </w:pPr>
      <w:r w:rsidRPr="009A2218">
        <w:rPr>
          <w:rFonts w:ascii="Arial"/>
          <w:color w:val="002D5D"/>
          <w:sz w:val="20"/>
          <w:szCs w:val="20"/>
        </w:rPr>
        <w:t>Experience working with WFP programming, especially gender and livelihoods programming, is strongly preferred.</w:t>
      </w:r>
    </w:p>
    <w:p w14:paraId="223C62D9" w14:textId="090D1226" w:rsidR="00541F06" w:rsidRDefault="00541F06">
      <w:pPr>
        <w:pStyle w:val="BodyText"/>
      </w:pPr>
    </w:p>
    <w:p w14:paraId="01A8F41B" w14:textId="77777777" w:rsidR="00541F06" w:rsidRDefault="00541F06">
      <w:pPr>
        <w:pStyle w:val="BodyText"/>
        <w:spacing w:before="10"/>
        <w:rPr>
          <w:sz w:val="19"/>
        </w:rPr>
      </w:pPr>
    </w:p>
    <w:p w14:paraId="49A9580B" w14:textId="77777777" w:rsidR="00541F06" w:rsidRDefault="008D23BB">
      <w:pPr>
        <w:pStyle w:val="Heading1"/>
        <w:tabs>
          <w:tab w:val="left" w:pos="11798"/>
        </w:tabs>
        <w:spacing w:before="0"/>
        <w:ind w:left="363"/>
      </w:pPr>
      <w:r>
        <w:rPr>
          <w:color w:val="FFFFFF"/>
          <w:spacing w:val="-33"/>
          <w:shd w:val="clear" w:color="auto" w:fill="FF8200"/>
        </w:rPr>
        <w:t xml:space="preserve"> </w:t>
      </w:r>
      <w:r>
        <w:rPr>
          <w:color w:val="FFFFFF"/>
          <w:shd w:val="clear" w:color="auto" w:fill="FF8200"/>
        </w:rPr>
        <w:t>3. CONTRACT MECHANISM &amp; TERMS OF</w:t>
      </w:r>
      <w:r>
        <w:rPr>
          <w:color w:val="FFFFFF"/>
          <w:spacing w:val="-20"/>
          <w:shd w:val="clear" w:color="auto" w:fill="FF8200"/>
        </w:rPr>
        <w:t xml:space="preserve"> </w:t>
      </w:r>
      <w:r>
        <w:rPr>
          <w:color w:val="FFFFFF"/>
          <w:shd w:val="clear" w:color="auto" w:fill="FF8200"/>
        </w:rPr>
        <w:t>PAYMENT</w:t>
      </w:r>
      <w:r>
        <w:rPr>
          <w:color w:val="FFFFFF"/>
          <w:shd w:val="clear" w:color="auto" w:fill="FF8200"/>
        </w:rPr>
        <w:tab/>
      </w:r>
    </w:p>
    <w:p w14:paraId="00A38C98" w14:textId="77777777" w:rsidR="00541F06" w:rsidRDefault="008D23BB">
      <w:pPr>
        <w:pStyle w:val="Heading2"/>
        <w:numPr>
          <w:ilvl w:val="1"/>
          <w:numId w:val="13"/>
        </w:numPr>
        <w:tabs>
          <w:tab w:val="left" w:pos="752"/>
        </w:tabs>
        <w:spacing w:before="179"/>
      </w:pPr>
      <w:r>
        <w:rPr>
          <w:color w:val="002D5D"/>
        </w:rPr>
        <w:t>PROPOSAL STRUCTURE AND SUBMISSION</w:t>
      </w:r>
      <w:r>
        <w:rPr>
          <w:color w:val="002D5D"/>
          <w:spacing w:val="-2"/>
        </w:rPr>
        <w:t xml:space="preserve"> </w:t>
      </w:r>
      <w:r>
        <w:rPr>
          <w:color w:val="002D5D"/>
        </w:rPr>
        <w:t>INFORMATION</w:t>
      </w:r>
    </w:p>
    <w:p w14:paraId="1D55660F" w14:textId="77777777" w:rsidR="00541F06" w:rsidRDefault="00541F06">
      <w:pPr>
        <w:pStyle w:val="BodyText"/>
        <w:spacing w:before="1"/>
        <w:rPr>
          <w:b/>
        </w:rPr>
      </w:pPr>
    </w:p>
    <w:p w14:paraId="703901D3" w14:textId="77777777" w:rsidR="00541F06" w:rsidRDefault="008D23BB">
      <w:pPr>
        <w:pStyle w:val="ListParagraph"/>
        <w:numPr>
          <w:ilvl w:val="1"/>
          <w:numId w:val="13"/>
        </w:numPr>
        <w:tabs>
          <w:tab w:val="left" w:pos="726"/>
        </w:tabs>
        <w:ind w:left="725" w:hanging="334"/>
        <w:rPr>
          <w:rFonts w:ascii="Arial"/>
          <w:b/>
          <w:sz w:val="20"/>
        </w:rPr>
      </w:pPr>
      <w:r>
        <w:rPr>
          <w:rFonts w:ascii="Arial"/>
          <w:b/>
          <w:color w:val="002D5D"/>
          <w:sz w:val="20"/>
        </w:rPr>
        <w:t>Proposal</w:t>
      </w:r>
      <w:r>
        <w:rPr>
          <w:rFonts w:ascii="Arial"/>
          <w:b/>
          <w:color w:val="002D5D"/>
          <w:spacing w:val="-2"/>
          <w:sz w:val="20"/>
        </w:rPr>
        <w:t xml:space="preserve"> </w:t>
      </w:r>
      <w:r>
        <w:rPr>
          <w:rFonts w:ascii="Arial"/>
          <w:b/>
          <w:color w:val="002D5D"/>
          <w:sz w:val="20"/>
        </w:rPr>
        <w:t>structure</w:t>
      </w:r>
    </w:p>
    <w:p w14:paraId="76342169" w14:textId="44C8BC66" w:rsidR="00541F06" w:rsidRDefault="008D23BB" w:rsidP="28247EF0">
      <w:pPr>
        <w:pStyle w:val="BodyText"/>
        <w:spacing w:before="1"/>
        <w:ind w:left="392"/>
      </w:pPr>
      <w:r w:rsidRPr="28247EF0">
        <w:rPr>
          <w:color w:val="002D5D"/>
        </w:rPr>
        <w:t xml:space="preserve">Proposals must include the following information. </w:t>
      </w:r>
      <w:r w:rsidR="7C1C281D" w:rsidRPr="28247EF0">
        <w:rPr>
          <w:color w:val="002D5D"/>
        </w:rPr>
        <w:t xml:space="preserve">Failure to fit the proposal in the structure below will be disqualified. </w:t>
      </w:r>
    </w:p>
    <w:p w14:paraId="071E72D5" w14:textId="4309A11A" w:rsidR="00541F06" w:rsidRDefault="008D23BB" w:rsidP="28247EF0">
      <w:pPr>
        <w:pStyle w:val="BodyText"/>
        <w:spacing w:before="1"/>
        <w:ind w:left="392"/>
      </w:pPr>
      <w:r w:rsidRPr="28247EF0">
        <w:rPr>
          <w:color w:val="002D5D"/>
        </w:rPr>
        <w:t>Section headers should be as follows:</w:t>
      </w:r>
      <w:r w:rsidR="00011342" w:rsidRPr="28247EF0">
        <w:rPr>
          <w:color w:val="002D5D"/>
        </w:rPr>
        <w:t xml:space="preserve"> - </w:t>
      </w:r>
    </w:p>
    <w:p w14:paraId="362818D1" w14:textId="77777777" w:rsidR="00541F06" w:rsidRDefault="008D23BB">
      <w:pPr>
        <w:pStyle w:val="ListParagraph"/>
        <w:numPr>
          <w:ilvl w:val="0"/>
          <w:numId w:val="12"/>
        </w:numPr>
        <w:tabs>
          <w:tab w:val="left" w:pos="692"/>
        </w:tabs>
        <w:spacing w:line="229" w:lineRule="exact"/>
        <w:rPr>
          <w:rFonts w:ascii="Arial"/>
          <w:sz w:val="20"/>
        </w:rPr>
      </w:pPr>
      <w:r>
        <w:rPr>
          <w:rFonts w:ascii="Arial"/>
          <w:color w:val="002D5D"/>
          <w:sz w:val="20"/>
        </w:rPr>
        <w:t>Proposal format- please see Appendix C</w:t>
      </w:r>
      <w:r>
        <w:rPr>
          <w:rFonts w:ascii="Arial"/>
          <w:color w:val="002D5D"/>
          <w:spacing w:val="-2"/>
          <w:sz w:val="20"/>
        </w:rPr>
        <w:t xml:space="preserve"> </w:t>
      </w:r>
      <w:r>
        <w:rPr>
          <w:rFonts w:ascii="Arial"/>
          <w:color w:val="002D5D"/>
          <w:sz w:val="20"/>
        </w:rPr>
        <w:t>below</w:t>
      </w:r>
    </w:p>
    <w:p w14:paraId="3B4CCFAF" w14:textId="77777777" w:rsidR="00541F06" w:rsidRDefault="008D23BB">
      <w:pPr>
        <w:pStyle w:val="ListParagraph"/>
        <w:numPr>
          <w:ilvl w:val="0"/>
          <w:numId w:val="12"/>
        </w:numPr>
        <w:tabs>
          <w:tab w:val="left" w:pos="692"/>
        </w:tabs>
        <w:spacing w:line="229" w:lineRule="exact"/>
        <w:rPr>
          <w:rFonts w:ascii="Arial"/>
          <w:sz w:val="20"/>
        </w:rPr>
      </w:pPr>
      <w:r>
        <w:rPr>
          <w:rFonts w:ascii="Arial"/>
          <w:color w:val="002D5D"/>
          <w:sz w:val="20"/>
        </w:rPr>
        <w:t>Budget</w:t>
      </w:r>
    </w:p>
    <w:p w14:paraId="0CC84A8A" w14:textId="77777777" w:rsidR="00541F06" w:rsidRDefault="008D23BB">
      <w:pPr>
        <w:pStyle w:val="ListParagraph"/>
        <w:numPr>
          <w:ilvl w:val="1"/>
          <w:numId w:val="12"/>
        </w:numPr>
        <w:tabs>
          <w:tab w:val="left" w:pos="1111"/>
          <w:tab w:val="left" w:pos="1112"/>
        </w:tabs>
        <w:spacing w:before="2"/>
        <w:ind w:right="955"/>
        <w:rPr>
          <w:rFonts w:ascii="Arial" w:hAnsi="Arial"/>
          <w:sz w:val="20"/>
        </w:rPr>
      </w:pPr>
      <w:r>
        <w:rPr>
          <w:rFonts w:ascii="Arial" w:hAnsi="Arial"/>
          <w:color w:val="002D5D"/>
          <w:sz w:val="20"/>
        </w:rPr>
        <w:t>Detailed budget that covers the cost of staff and other resources required to implementing the scope of work as described in Section B.</w:t>
      </w:r>
    </w:p>
    <w:p w14:paraId="7AE03B10" w14:textId="77777777" w:rsidR="00541F06" w:rsidRDefault="008D23BB">
      <w:pPr>
        <w:pStyle w:val="ListParagraph"/>
        <w:numPr>
          <w:ilvl w:val="1"/>
          <w:numId w:val="12"/>
        </w:numPr>
        <w:tabs>
          <w:tab w:val="left" w:pos="1111"/>
          <w:tab w:val="left" w:pos="1112"/>
        </w:tabs>
        <w:rPr>
          <w:rFonts w:ascii="Arial" w:hAnsi="Arial"/>
          <w:sz w:val="20"/>
        </w:rPr>
      </w:pPr>
      <w:r>
        <w:rPr>
          <w:rFonts w:ascii="Arial" w:hAnsi="Arial"/>
          <w:color w:val="002D5D"/>
          <w:sz w:val="20"/>
        </w:rPr>
        <w:t>Budget narrative: Description of budgeted costs to explain and justify the need for costs proposed in the</w:t>
      </w:r>
      <w:r>
        <w:rPr>
          <w:rFonts w:ascii="Arial" w:hAnsi="Arial"/>
          <w:color w:val="002D5D"/>
          <w:spacing w:val="-17"/>
          <w:sz w:val="20"/>
        </w:rPr>
        <w:t xml:space="preserve"> </w:t>
      </w:r>
      <w:r>
        <w:rPr>
          <w:rFonts w:ascii="Arial" w:hAnsi="Arial"/>
          <w:color w:val="002D5D"/>
          <w:sz w:val="20"/>
        </w:rPr>
        <w:t>budget.</w:t>
      </w:r>
    </w:p>
    <w:p w14:paraId="0746D817" w14:textId="77777777" w:rsidR="00541F06" w:rsidRDefault="00541F06">
      <w:pPr>
        <w:pStyle w:val="BodyText"/>
        <w:spacing w:before="8"/>
        <w:rPr>
          <w:sz w:val="19"/>
        </w:rPr>
      </w:pPr>
    </w:p>
    <w:p w14:paraId="43DCA6D3" w14:textId="77777777" w:rsidR="00541F06" w:rsidRDefault="008D23BB">
      <w:pPr>
        <w:pStyle w:val="Heading2"/>
        <w:numPr>
          <w:ilvl w:val="1"/>
          <w:numId w:val="13"/>
        </w:numPr>
        <w:tabs>
          <w:tab w:val="left" w:pos="726"/>
        </w:tabs>
        <w:ind w:left="725" w:hanging="334"/>
      </w:pPr>
      <w:r>
        <w:rPr>
          <w:color w:val="002D5D"/>
        </w:rPr>
        <w:t>Proposal Preparation Information</w:t>
      </w:r>
    </w:p>
    <w:p w14:paraId="02F8B689" w14:textId="77777777" w:rsidR="00541F06" w:rsidRDefault="008D23BB">
      <w:pPr>
        <w:pStyle w:val="ListParagraph"/>
        <w:numPr>
          <w:ilvl w:val="2"/>
          <w:numId w:val="13"/>
        </w:numPr>
        <w:tabs>
          <w:tab w:val="left" w:pos="1111"/>
          <w:tab w:val="left" w:pos="1112"/>
        </w:tabs>
        <w:spacing w:before="2" w:line="244" w:lineRule="exact"/>
        <w:rPr>
          <w:rFonts w:ascii="Arial" w:hAnsi="Arial"/>
          <w:sz w:val="20"/>
        </w:rPr>
      </w:pPr>
      <w:r>
        <w:rPr>
          <w:rFonts w:ascii="Arial" w:hAnsi="Arial"/>
          <w:color w:val="002D5D"/>
          <w:sz w:val="20"/>
        </w:rPr>
        <w:t>All costs associated with responding to this request shall be the sole responsibility of the</w:t>
      </w:r>
      <w:r>
        <w:rPr>
          <w:rFonts w:ascii="Arial" w:hAnsi="Arial"/>
          <w:color w:val="002D5D"/>
          <w:spacing w:val="-4"/>
          <w:sz w:val="20"/>
        </w:rPr>
        <w:t xml:space="preserve"> </w:t>
      </w:r>
      <w:r>
        <w:rPr>
          <w:rFonts w:ascii="Arial" w:hAnsi="Arial"/>
          <w:color w:val="002D5D"/>
          <w:sz w:val="20"/>
        </w:rPr>
        <w:t>applicant.</w:t>
      </w:r>
    </w:p>
    <w:p w14:paraId="1A7F5CFF" w14:textId="77777777" w:rsidR="00541F06" w:rsidRDefault="008D23BB">
      <w:pPr>
        <w:pStyle w:val="ListParagraph"/>
        <w:numPr>
          <w:ilvl w:val="2"/>
          <w:numId w:val="13"/>
        </w:numPr>
        <w:tabs>
          <w:tab w:val="left" w:pos="1111"/>
          <w:tab w:val="left" w:pos="1112"/>
        </w:tabs>
        <w:spacing w:line="244" w:lineRule="exact"/>
        <w:rPr>
          <w:rFonts w:ascii="Arial" w:hAnsi="Arial"/>
          <w:sz w:val="20"/>
        </w:rPr>
      </w:pPr>
      <w:r>
        <w:rPr>
          <w:rFonts w:ascii="Arial" w:hAnsi="Arial"/>
          <w:color w:val="002D5D"/>
          <w:sz w:val="20"/>
        </w:rPr>
        <w:t>Tanager reserves the right not to make any award from this request without any further discussion or</w:t>
      </w:r>
      <w:r>
        <w:rPr>
          <w:rFonts w:ascii="Arial" w:hAnsi="Arial"/>
          <w:color w:val="002D5D"/>
          <w:spacing w:val="-24"/>
          <w:sz w:val="20"/>
        </w:rPr>
        <w:t xml:space="preserve"> </w:t>
      </w:r>
      <w:r>
        <w:rPr>
          <w:rFonts w:ascii="Arial" w:hAnsi="Arial"/>
          <w:color w:val="002D5D"/>
          <w:sz w:val="20"/>
        </w:rPr>
        <w:t>negotiations.</w:t>
      </w:r>
    </w:p>
    <w:p w14:paraId="231F5119" w14:textId="77777777" w:rsidR="00541F06" w:rsidRDefault="008D23BB">
      <w:pPr>
        <w:pStyle w:val="ListParagraph"/>
        <w:numPr>
          <w:ilvl w:val="2"/>
          <w:numId w:val="13"/>
        </w:numPr>
        <w:tabs>
          <w:tab w:val="left" w:pos="1111"/>
          <w:tab w:val="left" w:pos="1112"/>
        </w:tabs>
        <w:spacing w:line="244" w:lineRule="exact"/>
        <w:rPr>
          <w:rFonts w:ascii="Arial" w:hAnsi="Arial"/>
          <w:sz w:val="20"/>
        </w:rPr>
      </w:pPr>
      <w:r>
        <w:rPr>
          <w:rFonts w:ascii="Arial" w:hAnsi="Arial"/>
          <w:color w:val="002D5D"/>
          <w:sz w:val="20"/>
        </w:rPr>
        <w:t>Proposals must be submitted in</w:t>
      </w:r>
      <w:r>
        <w:rPr>
          <w:rFonts w:ascii="Arial" w:hAnsi="Arial"/>
          <w:color w:val="002D5D"/>
          <w:spacing w:val="-5"/>
          <w:sz w:val="20"/>
        </w:rPr>
        <w:t xml:space="preserve"> </w:t>
      </w:r>
      <w:r>
        <w:rPr>
          <w:rFonts w:ascii="Arial" w:hAnsi="Arial"/>
          <w:color w:val="002D5D"/>
          <w:sz w:val="20"/>
        </w:rPr>
        <w:t>English.</w:t>
      </w:r>
    </w:p>
    <w:p w14:paraId="0376E7E1" w14:textId="77777777" w:rsidR="00541F06" w:rsidRDefault="008D23BB">
      <w:pPr>
        <w:pStyle w:val="ListParagraph"/>
        <w:numPr>
          <w:ilvl w:val="2"/>
          <w:numId w:val="13"/>
        </w:numPr>
        <w:tabs>
          <w:tab w:val="left" w:pos="1111"/>
          <w:tab w:val="left" w:pos="1112"/>
        </w:tabs>
        <w:spacing w:line="244" w:lineRule="exact"/>
        <w:rPr>
          <w:rFonts w:ascii="Arial" w:hAnsi="Arial"/>
          <w:sz w:val="20"/>
        </w:rPr>
      </w:pPr>
      <w:r>
        <w:rPr>
          <w:rFonts w:ascii="Arial" w:hAnsi="Arial"/>
          <w:color w:val="002D5D"/>
          <w:sz w:val="20"/>
        </w:rPr>
        <w:t>Budgets for proposals must be submitted in US Dollars ($). The selected firm will be paid in US Dollars</w:t>
      </w:r>
      <w:r>
        <w:rPr>
          <w:rFonts w:ascii="Arial" w:hAnsi="Arial"/>
          <w:color w:val="002D5D"/>
          <w:spacing w:val="-2"/>
          <w:sz w:val="20"/>
        </w:rPr>
        <w:t xml:space="preserve"> </w:t>
      </w:r>
      <w:r>
        <w:rPr>
          <w:rFonts w:ascii="Arial" w:hAnsi="Arial"/>
          <w:color w:val="002D5D"/>
          <w:sz w:val="20"/>
        </w:rPr>
        <w:t>($).</w:t>
      </w:r>
    </w:p>
    <w:p w14:paraId="03AA5445" w14:textId="77777777" w:rsidR="00541F06" w:rsidRDefault="008D23BB">
      <w:pPr>
        <w:pStyle w:val="ListParagraph"/>
        <w:numPr>
          <w:ilvl w:val="2"/>
          <w:numId w:val="13"/>
        </w:numPr>
        <w:tabs>
          <w:tab w:val="left" w:pos="1111"/>
          <w:tab w:val="left" w:pos="1112"/>
        </w:tabs>
        <w:spacing w:before="4" w:line="235" w:lineRule="auto"/>
        <w:ind w:right="175"/>
        <w:rPr>
          <w:rFonts w:ascii="Arial" w:hAnsi="Arial"/>
          <w:sz w:val="20"/>
        </w:rPr>
      </w:pPr>
      <w:r>
        <w:rPr>
          <w:rFonts w:ascii="Arial" w:hAnsi="Arial"/>
          <w:color w:val="002D5D"/>
          <w:sz w:val="20"/>
        </w:rPr>
        <w:t>Sections</w:t>
      </w:r>
      <w:r>
        <w:rPr>
          <w:rFonts w:ascii="Arial" w:hAnsi="Arial"/>
          <w:color w:val="002D5D"/>
          <w:spacing w:val="-2"/>
          <w:sz w:val="20"/>
        </w:rPr>
        <w:t xml:space="preserve"> </w:t>
      </w:r>
      <w:r>
        <w:rPr>
          <w:rFonts w:ascii="Arial" w:hAnsi="Arial"/>
          <w:color w:val="002D5D"/>
          <w:sz w:val="20"/>
        </w:rPr>
        <w:t>A,</w:t>
      </w:r>
      <w:r>
        <w:rPr>
          <w:rFonts w:ascii="Arial" w:hAnsi="Arial"/>
          <w:color w:val="002D5D"/>
          <w:spacing w:val="-3"/>
          <w:sz w:val="20"/>
        </w:rPr>
        <w:t xml:space="preserve"> </w:t>
      </w:r>
      <w:r>
        <w:rPr>
          <w:rFonts w:ascii="Arial" w:hAnsi="Arial"/>
          <w:color w:val="002D5D"/>
          <w:sz w:val="20"/>
        </w:rPr>
        <w:t>B,</w:t>
      </w:r>
      <w:r>
        <w:rPr>
          <w:rFonts w:ascii="Arial" w:hAnsi="Arial"/>
          <w:color w:val="002D5D"/>
          <w:spacing w:val="-1"/>
          <w:sz w:val="20"/>
        </w:rPr>
        <w:t xml:space="preserve"> </w:t>
      </w:r>
      <w:r>
        <w:rPr>
          <w:rFonts w:ascii="Arial" w:hAnsi="Arial"/>
          <w:color w:val="002D5D"/>
          <w:sz w:val="20"/>
        </w:rPr>
        <w:t>and</w:t>
      </w:r>
      <w:r>
        <w:rPr>
          <w:rFonts w:ascii="Arial" w:hAnsi="Arial"/>
          <w:color w:val="002D5D"/>
          <w:spacing w:val="-2"/>
          <w:sz w:val="20"/>
        </w:rPr>
        <w:t xml:space="preserve"> </w:t>
      </w:r>
      <w:r>
        <w:rPr>
          <w:rFonts w:ascii="Arial" w:hAnsi="Arial"/>
          <w:color w:val="002D5D"/>
          <w:sz w:val="20"/>
        </w:rPr>
        <w:t>C</w:t>
      </w:r>
      <w:r>
        <w:rPr>
          <w:rFonts w:ascii="Arial" w:hAnsi="Arial"/>
          <w:color w:val="002D5D"/>
          <w:spacing w:val="-3"/>
          <w:sz w:val="20"/>
        </w:rPr>
        <w:t xml:space="preserve"> </w:t>
      </w:r>
      <w:r>
        <w:rPr>
          <w:rFonts w:ascii="Arial" w:hAnsi="Arial"/>
          <w:color w:val="002D5D"/>
          <w:sz w:val="20"/>
        </w:rPr>
        <w:t>of</w:t>
      </w:r>
      <w:r>
        <w:rPr>
          <w:rFonts w:ascii="Arial" w:hAnsi="Arial"/>
          <w:color w:val="002D5D"/>
          <w:spacing w:val="-3"/>
          <w:sz w:val="20"/>
        </w:rPr>
        <w:t xml:space="preserve"> </w:t>
      </w:r>
      <w:r>
        <w:rPr>
          <w:rFonts w:ascii="Arial" w:hAnsi="Arial"/>
          <w:color w:val="002D5D"/>
          <w:sz w:val="20"/>
        </w:rPr>
        <w:t>each</w:t>
      </w:r>
      <w:r>
        <w:rPr>
          <w:rFonts w:ascii="Arial" w:hAnsi="Arial"/>
          <w:color w:val="002D5D"/>
          <w:spacing w:val="-2"/>
          <w:sz w:val="20"/>
        </w:rPr>
        <w:t xml:space="preserve"> </w:t>
      </w:r>
      <w:r>
        <w:rPr>
          <w:rFonts w:ascii="Arial" w:hAnsi="Arial"/>
          <w:color w:val="002D5D"/>
          <w:sz w:val="20"/>
        </w:rPr>
        <w:t>proposal</w:t>
      </w:r>
      <w:r>
        <w:rPr>
          <w:rFonts w:ascii="Arial" w:hAnsi="Arial"/>
          <w:color w:val="002D5D"/>
          <w:spacing w:val="-2"/>
          <w:sz w:val="20"/>
        </w:rPr>
        <w:t xml:space="preserve"> </w:t>
      </w:r>
      <w:r>
        <w:rPr>
          <w:rFonts w:ascii="Arial" w:hAnsi="Arial"/>
          <w:color w:val="002D5D"/>
          <w:sz w:val="20"/>
        </w:rPr>
        <w:t>must</w:t>
      </w:r>
      <w:r>
        <w:rPr>
          <w:rFonts w:ascii="Arial" w:hAnsi="Arial"/>
          <w:color w:val="002D5D"/>
          <w:spacing w:val="-3"/>
          <w:sz w:val="20"/>
        </w:rPr>
        <w:t xml:space="preserve"> </w:t>
      </w:r>
      <w:r>
        <w:rPr>
          <w:rFonts w:ascii="Arial" w:hAnsi="Arial"/>
          <w:color w:val="002D5D"/>
          <w:sz w:val="20"/>
        </w:rPr>
        <w:t>be</w:t>
      </w:r>
      <w:r>
        <w:rPr>
          <w:rFonts w:ascii="Arial" w:hAnsi="Arial"/>
          <w:color w:val="002D5D"/>
          <w:spacing w:val="-3"/>
          <w:sz w:val="20"/>
        </w:rPr>
        <w:t xml:space="preserve"> </w:t>
      </w:r>
      <w:r>
        <w:rPr>
          <w:rFonts w:ascii="Arial" w:hAnsi="Arial"/>
          <w:color w:val="002D5D"/>
          <w:sz w:val="20"/>
        </w:rPr>
        <w:t>submitted</w:t>
      </w:r>
      <w:r>
        <w:rPr>
          <w:rFonts w:ascii="Arial" w:hAnsi="Arial"/>
          <w:color w:val="002D5D"/>
          <w:spacing w:val="-2"/>
          <w:sz w:val="20"/>
        </w:rPr>
        <w:t xml:space="preserve"> </w:t>
      </w:r>
      <w:r>
        <w:rPr>
          <w:rFonts w:ascii="Arial" w:hAnsi="Arial"/>
          <w:color w:val="002D5D"/>
          <w:sz w:val="20"/>
        </w:rPr>
        <w:t>via</w:t>
      </w:r>
      <w:r>
        <w:rPr>
          <w:rFonts w:ascii="Arial" w:hAnsi="Arial"/>
          <w:color w:val="002D5D"/>
          <w:spacing w:val="-1"/>
          <w:sz w:val="20"/>
        </w:rPr>
        <w:t xml:space="preserve"> </w:t>
      </w:r>
      <w:r>
        <w:rPr>
          <w:rFonts w:ascii="Arial" w:hAnsi="Arial"/>
          <w:color w:val="002D5D"/>
          <w:sz w:val="20"/>
        </w:rPr>
        <w:t>Microsoft</w:t>
      </w:r>
      <w:r>
        <w:rPr>
          <w:rFonts w:ascii="Arial" w:hAnsi="Arial"/>
          <w:color w:val="002D5D"/>
          <w:spacing w:val="-3"/>
          <w:sz w:val="20"/>
        </w:rPr>
        <w:t xml:space="preserve"> </w:t>
      </w:r>
      <w:r>
        <w:rPr>
          <w:rFonts w:ascii="Arial" w:hAnsi="Arial"/>
          <w:color w:val="002D5D"/>
          <w:sz w:val="20"/>
        </w:rPr>
        <w:t>Word, and</w:t>
      </w:r>
      <w:r>
        <w:rPr>
          <w:rFonts w:ascii="Arial" w:hAnsi="Arial"/>
          <w:color w:val="002D5D"/>
          <w:spacing w:val="-1"/>
          <w:sz w:val="20"/>
        </w:rPr>
        <w:t xml:space="preserve"> </w:t>
      </w:r>
      <w:r>
        <w:rPr>
          <w:rFonts w:ascii="Arial" w:hAnsi="Arial"/>
          <w:color w:val="002D5D"/>
          <w:sz w:val="20"/>
        </w:rPr>
        <w:t>Section</w:t>
      </w:r>
      <w:r>
        <w:rPr>
          <w:rFonts w:ascii="Arial" w:hAnsi="Arial"/>
          <w:color w:val="002D5D"/>
          <w:spacing w:val="-3"/>
          <w:sz w:val="20"/>
        </w:rPr>
        <w:t xml:space="preserve"> </w:t>
      </w:r>
      <w:r>
        <w:rPr>
          <w:rFonts w:ascii="Arial" w:hAnsi="Arial"/>
          <w:color w:val="002D5D"/>
          <w:sz w:val="20"/>
        </w:rPr>
        <w:t>D</w:t>
      </w:r>
      <w:r>
        <w:rPr>
          <w:rFonts w:ascii="Arial" w:hAnsi="Arial"/>
          <w:color w:val="002D5D"/>
          <w:spacing w:val="-3"/>
          <w:sz w:val="20"/>
        </w:rPr>
        <w:t xml:space="preserve"> </w:t>
      </w:r>
      <w:r>
        <w:rPr>
          <w:rFonts w:ascii="Arial" w:hAnsi="Arial"/>
          <w:color w:val="002D5D"/>
          <w:sz w:val="20"/>
        </w:rPr>
        <w:t>(budget</w:t>
      </w:r>
      <w:r>
        <w:rPr>
          <w:rFonts w:ascii="Arial" w:hAnsi="Arial"/>
          <w:color w:val="002D5D"/>
          <w:spacing w:val="-2"/>
          <w:sz w:val="20"/>
        </w:rPr>
        <w:t xml:space="preserve"> </w:t>
      </w:r>
      <w:r>
        <w:rPr>
          <w:rFonts w:ascii="Arial" w:hAnsi="Arial"/>
          <w:color w:val="002D5D"/>
          <w:sz w:val="20"/>
        </w:rPr>
        <w:t>+</w:t>
      </w:r>
      <w:r>
        <w:rPr>
          <w:rFonts w:ascii="Arial" w:hAnsi="Arial"/>
          <w:color w:val="002D5D"/>
          <w:spacing w:val="-2"/>
          <w:sz w:val="20"/>
        </w:rPr>
        <w:t xml:space="preserve"> </w:t>
      </w:r>
      <w:r>
        <w:rPr>
          <w:rFonts w:ascii="Arial" w:hAnsi="Arial"/>
          <w:color w:val="002D5D"/>
          <w:sz w:val="20"/>
        </w:rPr>
        <w:t>budget</w:t>
      </w:r>
      <w:r>
        <w:rPr>
          <w:rFonts w:ascii="Arial" w:hAnsi="Arial"/>
          <w:color w:val="002D5D"/>
          <w:spacing w:val="-1"/>
          <w:sz w:val="20"/>
        </w:rPr>
        <w:t xml:space="preserve"> </w:t>
      </w:r>
      <w:r>
        <w:rPr>
          <w:rFonts w:ascii="Arial" w:hAnsi="Arial"/>
          <w:color w:val="002D5D"/>
          <w:sz w:val="20"/>
        </w:rPr>
        <w:t>narrative) of each proposal must be submitted via Microsoft</w:t>
      </w:r>
      <w:r>
        <w:rPr>
          <w:rFonts w:ascii="Arial" w:hAnsi="Arial"/>
          <w:color w:val="002D5D"/>
          <w:spacing w:val="-5"/>
          <w:sz w:val="20"/>
        </w:rPr>
        <w:t xml:space="preserve"> </w:t>
      </w:r>
      <w:r>
        <w:rPr>
          <w:rFonts w:ascii="Arial" w:hAnsi="Arial"/>
          <w:color w:val="002D5D"/>
          <w:sz w:val="20"/>
        </w:rPr>
        <w:t>Excel.</w:t>
      </w:r>
    </w:p>
    <w:p w14:paraId="386F9104" w14:textId="554FB49A" w:rsidR="00541F06" w:rsidRDefault="008D23BB">
      <w:pPr>
        <w:pStyle w:val="ListParagraph"/>
        <w:numPr>
          <w:ilvl w:val="2"/>
          <w:numId w:val="13"/>
        </w:numPr>
        <w:tabs>
          <w:tab w:val="left" w:pos="1111"/>
          <w:tab w:val="left" w:pos="1112"/>
        </w:tabs>
        <w:spacing w:before="3" w:line="244" w:lineRule="exact"/>
        <w:rPr>
          <w:rFonts w:ascii="Arial" w:hAnsi="Arial"/>
          <w:sz w:val="20"/>
        </w:rPr>
      </w:pPr>
      <w:r>
        <w:rPr>
          <w:rFonts w:ascii="Arial" w:hAnsi="Arial"/>
          <w:color w:val="002D5D"/>
          <w:sz w:val="20"/>
        </w:rPr>
        <w:t xml:space="preserve">The total number of pages for the full proposal, excluding budget, shall not exceed </w:t>
      </w:r>
      <w:r w:rsidR="007D1B80">
        <w:rPr>
          <w:rFonts w:ascii="Arial" w:hAnsi="Arial"/>
          <w:color w:val="002D5D"/>
          <w:sz w:val="20"/>
        </w:rPr>
        <w:t>1</w:t>
      </w:r>
      <w:r>
        <w:rPr>
          <w:rFonts w:ascii="Arial" w:hAnsi="Arial"/>
          <w:color w:val="002D5D"/>
          <w:sz w:val="20"/>
        </w:rPr>
        <w:t>0</w:t>
      </w:r>
      <w:r>
        <w:rPr>
          <w:rFonts w:ascii="Arial" w:hAnsi="Arial"/>
          <w:color w:val="002D5D"/>
          <w:spacing w:val="-11"/>
          <w:sz w:val="20"/>
        </w:rPr>
        <w:t xml:space="preserve"> </w:t>
      </w:r>
      <w:r>
        <w:rPr>
          <w:rFonts w:ascii="Arial" w:hAnsi="Arial"/>
          <w:color w:val="002D5D"/>
          <w:sz w:val="20"/>
        </w:rPr>
        <w:t>pages.</w:t>
      </w:r>
    </w:p>
    <w:p w14:paraId="2B1B17E7" w14:textId="77777777" w:rsidR="00541F06" w:rsidRDefault="008D23BB">
      <w:pPr>
        <w:pStyle w:val="ListParagraph"/>
        <w:numPr>
          <w:ilvl w:val="2"/>
          <w:numId w:val="13"/>
        </w:numPr>
        <w:tabs>
          <w:tab w:val="left" w:pos="1111"/>
          <w:tab w:val="left" w:pos="1112"/>
        </w:tabs>
        <w:spacing w:before="3" w:line="235" w:lineRule="auto"/>
        <w:ind w:right="810"/>
        <w:rPr>
          <w:rFonts w:ascii="Arial" w:hAnsi="Arial"/>
          <w:sz w:val="20"/>
        </w:rPr>
      </w:pPr>
      <w:r>
        <w:rPr>
          <w:rFonts w:ascii="Arial" w:hAnsi="Arial"/>
          <w:color w:val="002D5D"/>
          <w:sz w:val="20"/>
        </w:rPr>
        <w:t>The application must be signed by an officer of the Applicant organization who is duly authorized to represent</w:t>
      </w:r>
      <w:r>
        <w:rPr>
          <w:rFonts w:ascii="Arial" w:hAnsi="Arial"/>
          <w:color w:val="002D5D"/>
          <w:spacing w:val="-32"/>
          <w:sz w:val="20"/>
        </w:rPr>
        <w:t xml:space="preserve"> </w:t>
      </w:r>
      <w:r>
        <w:rPr>
          <w:rFonts w:ascii="Arial" w:hAnsi="Arial"/>
          <w:color w:val="002D5D"/>
          <w:sz w:val="20"/>
        </w:rPr>
        <w:t>the organization in further discussions and/or negotiations on the</w:t>
      </w:r>
      <w:r>
        <w:rPr>
          <w:rFonts w:ascii="Arial" w:hAnsi="Arial"/>
          <w:color w:val="002D5D"/>
          <w:spacing w:val="3"/>
          <w:sz w:val="20"/>
        </w:rPr>
        <w:t xml:space="preserve"> </w:t>
      </w:r>
      <w:r>
        <w:rPr>
          <w:rFonts w:ascii="Arial" w:hAnsi="Arial"/>
          <w:color w:val="002D5D"/>
          <w:sz w:val="20"/>
        </w:rPr>
        <w:t>application.</w:t>
      </w:r>
    </w:p>
    <w:p w14:paraId="4970BD67" w14:textId="77777777" w:rsidR="00541F06" w:rsidRDefault="00541F06">
      <w:pPr>
        <w:pStyle w:val="BodyText"/>
        <w:spacing w:before="3"/>
      </w:pPr>
    </w:p>
    <w:p w14:paraId="051EF303" w14:textId="77777777" w:rsidR="00541F06" w:rsidRDefault="008D23BB">
      <w:pPr>
        <w:pStyle w:val="Heading2"/>
        <w:numPr>
          <w:ilvl w:val="1"/>
          <w:numId w:val="13"/>
        </w:numPr>
        <w:tabs>
          <w:tab w:val="left" w:pos="726"/>
        </w:tabs>
        <w:ind w:left="725" w:hanging="334"/>
      </w:pPr>
      <w:r>
        <w:rPr>
          <w:color w:val="002D5D"/>
        </w:rPr>
        <w:t>Proposal Submission Deadline and</w:t>
      </w:r>
      <w:r>
        <w:rPr>
          <w:color w:val="002D5D"/>
          <w:spacing w:val="2"/>
        </w:rPr>
        <w:t xml:space="preserve"> </w:t>
      </w:r>
      <w:r>
        <w:rPr>
          <w:color w:val="002D5D"/>
        </w:rPr>
        <w:t>Information</w:t>
      </w:r>
    </w:p>
    <w:p w14:paraId="0F5D5E5C" w14:textId="418A56CA" w:rsidR="00541F06" w:rsidRDefault="008D23BB">
      <w:pPr>
        <w:pStyle w:val="BodyText"/>
        <w:ind w:left="392" w:right="289"/>
      </w:pPr>
      <w:r>
        <w:rPr>
          <w:color w:val="002D5D"/>
        </w:rPr>
        <w:t xml:space="preserve">Proposals must be submitted with all relevant documents on email to </w:t>
      </w:r>
      <w:hyperlink r:id="rId11" w:history="1">
        <w:r w:rsidR="00011342" w:rsidRPr="00E338DC">
          <w:rPr>
            <w:rStyle w:val="Hyperlink"/>
          </w:rPr>
          <w:t xml:space="preserve">kenyainfo@tanagerintl.org </w:t>
        </w:r>
      </w:hyperlink>
      <w:r>
        <w:rPr>
          <w:color w:val="002D5D"/>
        </w:rPr>
        <w:t xml:space="preserve">not later than 12 noon EAT on </w:t>
      </w:r>
      <w:r w:rsidR="00DE49AE" w:rsidRPr="00304FF9">
        <w:rPr>
          <w:color w:val="002D5D"/>
        </w:rPr>
        <w:t>1</w:t>
      </w:r>
      <w:r w:rsidR="00610B16">
        <w:rPr>
          <w:color w:val="002D5D"/>
        </w:rPr>
        <w:t>4</w:t>
      </w:r>
      <w:r w:rsidR="00DE49AE" w:rsidRPr="00304FF9">
        <w:rPr>
          <w:color w:val="002D5D"/>
          <w:vertAlign w:val="superscript"/>
        </w:rPr>
        <w:t>th</w:t>
      </w:r>
      <w:r w:rsidR="00DE49AE" w:rsidRPr="00304FF9">
        <w:rPr>
          <w:color w:val="002D5D"/>
        </w:rPr>
        <w:t xml:space="preserve"> September 2021</w:t>
      </w:r>
      <w:r>
        <w:rPr>
          <w:color w:val="002D5D"/>
        </w:rPr>
        <w:t xml:space="preserve">, with the subject line “Gender Analysis </w:t>
      </w:r>
      <w:r w:rsidR="007D1B80">
        <w:rPr>
          <w:color w:val="002D5D"/>
        </w:rPr>
        <w:t>&amp; Capacity Building</w:t>
      </w:r>
      <w:r>
        <w:rPr>
          <w:color w:val="002D5D"/>
        </w:rPr>
        <w:t>.”</w:t>
      </w:r>
    </w:p>
    <w:p w14:paraId="0BF99F9B" w14:textId="77777777" w:rsidR="00541F06" w:rsidRDefault="00541F06">
      <w:pPr>
        <w:pStyle w:val="BodyText"/>
        <w:spacing w:before="10"/>
        <w:rPr>
          <w:sz w:val="19"/>
        </w:rPr>
      </w:pPr>
    </w:p>
    <w:p w14:paraId="026CA8EC" w14:textId="77777777" w:rsidR="00541F06" w:rsidRDefault="008D23BB">
      <w:pPr>
        <w:pStyle w:val="BodyText"/>
        <w:ind w:left="392"/>
      </w:pPr>
      <w:r>
        <w:rPr>
          <w:color w:val="002D5D"/>
        </w:rPr>
        <w:t>Tanager is not responsible for failure of transmission by any applicant.</w:t>
      </w:r>
    </w:p>
    <w:p w14:paraId="1D990E46" w14:textId="77777777" w:rsidR="00541F06" w:rsidRDefault="00541F06">
      <w:pPr>
        <w:pStyle w:val="BodyText"/>
        <w:spacing w:before="1"/>
      </w:pPr>
    </w:p>
    <w:p w14:paraId="13C5512D" w14:textId="77777777" w:rsidR="00541F06" w:rsidRDefault="008D23BB">
      <w:pPr>
        <w:pStyle w:val="BodyText"/>
        <w:ind w:left="392" w:right="136"/>
      </w:pPr>
      <w:r>
        <w:rPr>
          <w:color w:val="002D5D"/>
        </w:rPr>
        <w:t>Proposals received after the submission deadline stated may not be considered. Offerors will be held responsible for ensuring their proposals are received according to the instructions stated herein. A late offer will be considered if the cause was attributable to Tanager or its employees/agents, or if it is in the best interest of Tanager and the project.</w:t>
      </w:r>
    </w:p>
    <w:p w14:paraId="13C7E93E" w14:textId="77777777" w:rsidR="00541F06" w:rsidRDefault="00541F06">
      <w:pPr>
        <w:pStyle w:val="BodyText"/>
      </w:pPr>
    </w:p>
    <w:p w14:paraId="774BA458" w14:textId="77777777" w:rsidR="00541F06" w:rsidRDefault="008D23BB">
      <w:pPr>
        <w:pStyle w:val="BodyText"/>
        <w:spacing w:line="480" w:lineRule="auto"/>
        <w:ind w:left="392" w:right="3957"/>
      </w:pPr>
      <w:r>
        <w:rPr>
          <w:color w:val="002D5D"/>
        </w:rPr>
        <w:t>Tanager reserves the right to accept or reject any or all proposals received. Applicants will be informed in writing of the decision made regarding their proposal.</w:t>
      </w:r>
    </w:p>
    <w:p w14:paraId="2BECC658" w14:textId="77777777" w:rsidR="00541F06" w:rsidRDefault="008D23BB">
      <w:pPr>
        <w:pStyle w:val="BodyText"/>
        <w:spacing w:before="2"/>
        <w:ind w:left="392" w:right="208"/>
        <w:jc w:val="both"/>
      </w:pPr>
      <w:r>
        <w:rPr>
          <w:color w:val="002D5D"/>
        </w:rPr>
        <w:t>Proposals may be withdrawn by written notice via email at any time before award. Proposals may be withdrawn in person by</w:t>
      </w:r>
      <w:r>
        <w:rPr>
          <w:color w:val="002D5D"/>
          <w:spacing w:val="-33"/>
        </w:rPr>
        <w:t xml:space="preserve"> </w:t>
      </w:r>
      <w:r>
        <w:rPr>
          <w:color w:val="002D5D"/>
        </w:rPr>
        <w:t xml:space="preserve">the Offeror or authorized representative, if the representative’s identity is made known and the representative signs a receipt </w:t>
      </w:r>
      <w:r>
        <w:rPr>
          <w:color w:val="002D5D"/>
          <w:spacing w:val="4"/>
        </w:rPr>
        <w:t xml:space="preserve">for </w:t>
      </w:r>
      <w:r>
        <w:rPr>
          <w:color w:val="002D5D"/>
        </w:rPr>
        <w:t>the proposal before</w:t>
      </w:r>
      <w:r>
        <w:rPr>
          <w:color w:val="002D5D"/>
          <w:spacing w:val="-2"/>
        </w:rPr>
        <w:t xml:space="preserve"> </w:t>
      </w:r>
      <w:r>
        <w:rPr>
          <w:color w:val="002D5D"/>
        </w:rPr>
        <w:t>award.</w:t>
      </w:r>
    </w:p>
    <w:p w14:paraId="3581F9E8" w14:textId="77777777" w:rsidR="00541F06" w:rsidRDefault="00541F06">
      <w:pPr>
        <w:pStyle w:val="BodyText"/>
        <w:spacing w:before="10"/>
        <w:rPr>
          <w:sz w:val="19"/>
        </w:rPr>
      </w:pPr>
    </w:p>
    <w:p w14:paraId="565D0E40" w14:textId="77777777" w:rsidR="00541F06" w:rsidRDefault="008D23BB">
      <w:pPr>
        <w:pStyle w:val="Heading2"/>
        <w:ind w:left="392" w:firstLine="0"/>
      </w:pPr>
      <w:r>
        <w:rPr>
          <w:color w:val="002D5D"/>
        </w:rPr>
        <w:lastRenderedPageBreak/>
        <w:t>3.4.</w:t>
      </w:r>
      <w:r>
        <w:rPr>
          <w:color w:val="002D5D"/>
          <w:spacing w:val="54"/>
        </w:rPr>
        <w:t xml:space="preserve"> </w:t>
      </w:r>
      <w:r>
        <w:rPr>
          <w:color w:val="002D5D"/>
        </w:rPr>
        <w:t>Questions</w:t>
      </w:r>
    </w:p>
    <w:p w14:paraId="4AF88657" w14:textId="7A4CDBE7" w:rsidR="00541F06" w:rsidRDefault="008D23BB">
      <w:pPr>
        <w:pStyle w:val="BodyText"/>
        <w:spacing w:before="1"/>
        <w:ind w:left="392" w:right="879"/>
      </w:pPr>
      <w:r>
        <w:rPr>
          <w:color w:val="002D5D"/>
        </w:rPr>
        <w:t xml:space="preserve">Interested parties that have questions or seek clarifications on this scope of work can contact </w:t>
      </w:r>
      <w:hyperlink r:id="rId12">
        <w:r>
          <w:rPr>
            <w:color w:val="002D5D"/>
          </w:rPr>
          <w:t>kenyainfo@tanagerintl.org</w:t>
        </w:r>
      </w:hyperlink>
      <w:r>
        <w:rPr>
          <w:color w:val="002D5D"/>
        </w:rPr>
        <w:t xml:space="preserve"> Questions regarding this request for proposals will be answered </w:t>
      </w:r>
      <w:r w:rsidR="007D1B80">
        <w:rPr>
          <w:color w:val="002D5D"/>
        </w:rPr>
        <w:t xml:space="preserve">on a rolling basis </w:t>
      </w:r>
      <w:r>
        <w:rPr>
          <w:color w:val="002D5D"/>
        </w:rPr>
        <w:t xml:space="preserve">until </w:t>
      </w:r>
      <w:r w:rsidR="00106B7B">
        <w:rPr>
          <w:color w:val="002D5D"/>
        </w:rPr>
        <w:t>10</w:t>
      </w:r>
      <w:r w:rsidR="00106B7B" w:rsidRPr="007B2673">
        <w:rPr>
          <w:color w:val="002D5D"/>
          <w:vertAlign w:val="superscript"/>
        </w:rPr>
        <w:t>th</w:t>
      </w:r>
      <w:r w:rsidR="00106B7B">
        <w:rPr>
          <w:color w:val="002D5D"/>
        </w:rPr>
        <w:t xml:space="preserve"> Sept 2021 </w:t>
      </w:r>
    </w:p>
    <w:p w14:paraId="3B469052" w14:textId="77777777" w:rsidR="00541F06" w:rsidRDefault="00541F06">
      <w:pPr>
        <w:pStyle w:val="BodyText"/>
        <w:spacing w:before="1"/>
        <w:rPr>
          <w:sz w:val="22"/>
        </w:rPr>
      </w:pPr>
    </w:p>
    <w:p w14:paraId="1D1B7607" w14:textId="77777777" w:rsidR="00541F06" w:rsidRDefault="008D23BB">
      <w:pPr>
        <w:ind w:left="392"/>
        <w:jc w:val="both"/>
      </w:pPr>
      <w:r>
        <w:rPr>
          <w:color w:val="002D5D"/>
        </w:rPr>
        <w:t>Proposals will be evaluated through the following process and criteria:</w:t>
      </w:r>
    </w:p>
    <w:p w14:paraId="418BB506" w14:textId="77777777" w:rsidR="00541F06" w:rsidRDefault="00541F06">
      <w:pPr>
        <w:pStyle w:val="BodyText"/>
        <w:spacing w:before="10"/>
        <w:rPr>
          <w:sz w:val="13"/>
        </w:rPr>
      </w:pPr>
    </w:p>
    <w:p w14:paraId="27AC6FC9" w14:textId="77777777" w:rsidR="00541F06" w:rsidRDefault="008D23BB">
      <w:pPr>
        <w:pStyle w:val="Heading1"/>
        <w:tabs>
          <w:tab w:val="left" w:pos="11798"/>
        </w:tabs>
        <w:ind w:left="363"/>
      </w:pPr>
      <w:r>
        <w:rPr>
          <w:color w:val="FFFFFF"/>
          <w:spacing w:val="-33"/>
          <w:shd w:val="clear" w:color="auto" w:fill="FF8200"/>
        </w:rPr>
        <w:t xml:space="preserve"> </w:t>
      </w:r>
      <w:r>
        <w:rPr>
          <w:color w:val="FFFFFF"/>
          <w:shd w:val="clear" w:color="auto" w:fill="FF8200"/>
        </w:rPr>
        <w:t>4. PROPOSAL PREPARATION AND SUBMISSION</w:t>
      </w:r>
      <w:r>
        <w:rPr>
          <w:color w:val="FFFFFF"/>
          <w:spacing w:val="-25"/>
          <w:shd w:val="clear" w:color="auto" w:fill="FF8200"/>
        </w:rPr>
        <w:t xml:space="preserve"> </w:t>
      </w:r>
      <w:r>
        <w:rPr>
          <w:color w:val="FFFFFF"/>
          <w:shd w:val="clear" w:color="auto" w:fill="FF8200"/>
        </w:rPr>
        <w:t>REQUIREMENTS</w:t>
      </w:r>
      <w:r>
        <w:rPr>
          <w:color w:val="FFFFFF"/>
          <w:shd w:val="clear" w:color="auto" w:fill="FF8200"/>
        </w:rPr>
        <w:tab/>
      </w:r>
    </w:p>
    <w:p w14:paraId="1D494C3C" w14:textId="77777777" w:rsidR="00541F06" w:rsidRDefault="008D23BB">
      <w:pPr>
        <w:pStyle w:val="Heading2"/>
        <w:numPr>
          <w:ilvl w:val="1"/>
          <w:numId w:val="11"/>
        </w:numPr>
        <w:tabs>
          <w:tab w:val="left" w:pos="808"/>
        </w:tabs>
        <w:spacing w:before="178"/>
      </w:pPr>
      <w:r>
        <w:rPr>
          <w:color w:val="002D5D"/>
        </w:rPr>
        <w:t>ELIGIBILITY</w:t>
      </w:r>
    </w:p>
    <w:p w14:paraId="1FFE67F3" w14:textId="77777777" w:rsidR="00541F06" w:rsidRDefault="00541F06">
      <w:pPr>
        <w:pStyle w:val="BodyText"/>
        <w:spacing w:before="1"/>
        <w:rPr>
          <w:b/>
        </w:rPr>
      </w:pPr>
    </w:p>
    <w:p w14:paraId="7DE69A0F" w14:textId="77777777" w:rsidR="00541F06" w:rsidRDefault="008D23BB">
      <w:pPr>
        <w:pStyle w:val="BodyText"/>
        <w:ind w:left="392"/>
      </w:pPr>
      <w:r>
        <w:rPr>
          <w:color w:val="002D5D"/>
        </w:rPr>
        <w:t>All applicants must be able to state that they meet the following mandatory eligibility requirements:</w:t>
      </w:r>
    </w:p>
    <w:p w14:paraId="12B127EA" w14:textId="77777777" w:rsidR="00541F06" w:rsidRDefault="00541F06">
      <w:pPr>
        <w:pStyle w:val="BodyText"/>
        <w:spacing w:before="10"/>
        <w:rPr>
          <w:sz w:val="19"/>
        </w:rPr>
      </w:pPr>
    </w:p>
    <w:p w14:paraId="3154F63A" w14:textId="484AE0F5" w:rsidR="00541F06" w:rsidRDefault="008D23BB">
      <w:pPr>
        <w:pStyle w:val="ListParagraph"/>
        <w:numPr>
          <w:ilvl w:val="2"/>
          <w:numId w:val="11"/>
        </w:numPr>
        <w:tabs>
          <w:tab w:val="left" w:pos="1024"/>
        </w:tabs>
        <w:ind w:right="322"/>
        <w:rPr>
          <w:rFonts w:ascii="Arial"/>
          <w:sz w:val="20"/>
        </w:rPr>
      </w:pPr>
      <w:r>
        <w:rPr>
          <w:rFonts w:ascii="Arial"/>
          <w:color w:val="002D5D"/>
          <w:sz w:val="20"/>
        </w:rPr>
        <w:t xml:space="preserve">Legally registered to operate </w:t>
      </w:r>
      <w:r w:rsidR="00F127DE">
        <w:rPr>
          <w:rFonts w:ascii="Arial"/>
          <w:color w:val="002D5D"/>
          <w:sz w:val="20"/>
        </w:rPr>
        <w:t xml:space="preserve">within East Africa </w:t>
      </w:r>
      <w:r>
        <w:rPr>
          <w:rFonts w:ascii="Arial"/>
          <w:color w:val="002D5D"/>
          <w:sz w:val="20"/>
        </w:rPr>
        <w:t>and legally able to implement the scope of this award in the regions indicated if awarded.</w:t>
      </w:r>
    </w:p>
    <w:p w14:paraId="2376EE15" w14:textId="77777777" w:rsidR="00541F06" w:rsidRDefault="008D23BB">
      <w:pPr>
        <w:pStyle w:val="ListParagraph"/>
        <w:numPr>
          <w:ilvl w:val="2"/>
          <w:numId w:val="11"/>
        </w:numPr>
        <w:tabs>
          <w:tab w:val="left" w:pos="1024"/>
        </w:tabs>
        <w:spacing w:before="1"/>
        <w:ind w:right="972"/>
        <w:rPr>
          <w:rFonts w:ascii="Arial" w:hAnsi="Arial"/>
          <w:sz w:val="20"/>
        </w:rPr>
      </w:pPr>
      <w:r>
        <w:rPr>
          <w:rFonts w:ascii="Arial" w:hAnsi="Arial"/>
          <w:color w:val="002D5D"/>
          <w:sz w:val="20"/>
        </w:rPr>
        <w:t>Does not appear on the Specially Designated Nationals (SDN) and Blocked Persons List maintained by the</w:t>
      </w:r>
      <w:r>
        <w:rPr>
          <w:rFonts w:ascii="Arial" w:hAnsi="Arial"/>
          <w:color w:val="002D5D"/>
          <w:spacing w:val="-25"/>
          <w:sz w:val="20"/>
        </w:rPr>
        <w:t xml:space="preserve"> </w:t>
      </w:r>
      <w:r>
        <w:rPr>
          <w:rFonts w:ascii="Arial" w:hAnsi="Arial"/>
          <w:color w:val="002D5D"/>
          <w:sz w:val="20"/>
        </w:rPr>
        <w:t>U.S. Treasury for the Office of Foreign Assets Control, or “OFAC</w:t>
      </w:r>
      <w:r>
        <w:rPr>
          <w:rFonts w:ascii="Arial" w:hAnsi="Arial"/>
          <w:color w:val="002D5D"/>
          <w:spacing w:val="-8"/>
          <w:sz w:val="20"/>
        </w:rPr>
        <w:t xml:space="preserve"> </w:t>
      </w:r>
      <w:r>
        <w:rPr>
          <w:rFonts w:ascii="Arial" w:hAnsi="Arial"/>
          <w:color w:val="002D5D"/>
          <w:sz w:val="20"/>
        </w:rPr>
        <w:t>List”.</w:t>
      </w:r>
    </w:p>
    <w:p w14:paraId="24985B65" w14:textId="77777777" w:rsidR="00541F06" w:rsidRDefault="008D23BB">
      <w:pPr>
        <w:pStyle w:val="ListParagraph"/>
        <w:numPr>
          <w:ilvl w:val="2"/>
          <w:numId w:val="11"/>
        </w:numPr>
        <w:tabs>
          <w:tab w:val="left" w:pos="1024"/>
        </w:tabs>
        <w:spacing w:before="1"/>
        <w:ind w:hanging="361"/>
        <w:rPr>
          <w:rFonts w:ascii="Arial"/>
          <w:sz w:val="20"/>
        </w:rPr>
      </w:pPr>
      <w:r>
        <w:rPr>
          <w:rFonts w:ascii="Arial"/>
          <w:color w:val="002D5D"/>
          <w:sz w:val="20"/>
        </w:rPr>
        <w:t>Not listed in the United Nations Security designation</w:t>
      </w:r>
      <w:r>
        <w:rPr>
          <w:rFonts w:ascii="Arial"/>
          <w:color w:val="002D5D"/>
          <w:spacing w:val="2"/>
          <w:sz w:val="20"/>
        </w:rPr>
        <w:t xml:space="preserve"> </w:t>
      </w:r>
      <w:r>
        <w:rPr>
          <w:rFonts w:ascii="Arial"/>
          <w:color w:val="002D5D"/>
          <w:sz w:val="20"/>
        </w:rPr>
        <w:t>list.</w:t>
      </w:r>
    </w:p>
    <w:p w14:paraId="03F6FB46" w14:textId="77777777" w:rsidR="00541F06" w:rsidRDefault="008D23BB">
      <w:pPr>
        <w:pStyle w:val="ListParagraph"/>
        <w:numPr>
          <w:ilvl w:val="2"/>
          <w:numId w:val="11"/>
        </w:numPr>
        <w:tabs>
          <w:tab w:val="left" w:pos="1024"/>
        </w:tabs>
        <w:spacing w:line="229" w:lineRule="exact"/>
        <w:ind w:hanging="361"/>
        <w:rPr>
          <w:rFonts w:ascii="Arial"/>
          <w:sz w:val="20"/>
        </w:rPr>
      </w:pPr>
      <w:r>
        <w:rPr>
          <w:rFonts w:ascii="Arial"/>
          <w:color w:val="002D5D"/>
          <w:sz w:val="20"/>
        </w:rPr>
        <w:t>Demonstration of adequate management and financial resources to perform the</w:t>
      </w:r>
      <w:r>
        <w:rPr>
          <w:rFonts w:ascii="Arial"/>
          <w:color w:val="002D5D"/>
          <w:spacing w:val="-9"/>
          <w:sz w:val="20"/>
        </w:rPr>
        <w:t xml:space="preserve"> </w:t>
      </w:r>
      <w:r>
        <w:rPr>
          <w:rFonts w:ascii="Arial"/>
          <w:color w:val="002D5D"/>
          <w:sz w:val="20"/>
        </w:rPr>
        <w:t>contract.</w:t>
      </w:r>
    </w:p>
    <w:p w14:paraId="35126E25" w14:textId="77777777" w:rsidR="00541F06" w:rsidRDefault="008D23BB">
      <w:pPr>
        <w:pStyle w:val="ListParagraph"/>
        <w:numPr>
          <w:ilvl w:val="2"/>
          <w:numId w:val="11"/>
        </w:numPr>
        <w:tabs>
          <w:tab w:val="left" w:pos="1024"/>
        </w:tabs>
        <w:spacing w:line="229" w:lineRule="exact"/>
        <w:ind w:hanging="361"/>
        <w:rPr>
          <w:rFonts w:ascii="Arial"/>
          <w:sz w:val="20"/>
        </w:rPr>
      </w:pPr>
      <w:r>
        <w:rPr>
          <w:rFonts w:ascii="Arial"/>
          <w:color w:val="002D5D"/>
          <w:sz w:val="20"/>
        </w:rPr>
        <w:t>Satisfactory records of performance history, integrity, and business</w:t>
      </w:r>
      <w:r>
        <w:rPr>
          <w:rFonts w:ascii="Arial"/>
          <w:color w:val="002D5D"/>
          <w:spacing w:val="3"/>
          <w:sz w:val="20"/>
        </w:rPr>
        <w:t xml:space="preserve"> </w:t>
      </w:r>
      <w:r>
        <w:rPr>
          <w:rFonts w:ascii="Arial"/>
          <w:color w:val="002D5D"/>
          <w:sz w:val="20"/>
        </w:rPr>
        <w:t>ethics.</w:t>
      </w:r>
    </w:p>
    <w:p w14:paraId="006AB943" w14:textId="77777777" w:rsidR="00541F06" w:rsidRDefault="008D23BB">
      <w:pPr>
        <w:pStyle w:val="BodyText"/>
        <w:spacing w:before="63"/>
        <w:ind w:left="375"/>
      </w:pPr>
      <w:r>
        <w:rPr>
          <w:color w:val="002D5D"/>
        </w:rPr>
        <w:t>Tanager reserves the right to request proof of legal registration and/or any other documents to verify eligibility.</w:t>
      </w:r>
    </w:p>
    <w:p w14:paraId="1951E1A9" w14:textId="77777777" w:rsidR="00541F06" w:rsidRDefault="00541F06">
      <w:pPr>
        <w:pStyle w:val="BodyText"/>
        <w:spacing w:before="9"/>
        <w:rPr>
          <w:sz w:val="13"/>
        </w:rPr>
      </w:pPr>
    </w:p>
    <w:p w14:paraId="754ACB36" w14:textId="77777777" w:rsidR="00541F06" w:rsidRDefault="008D23BB">
      <w:pPr>
        <w:pStyle w:val="Heading1"/>
        <w:tabs>
          <w:tab w:val="left" w:pos="11798"/>
        </w:tabs>
        <w:ind w:left="363"/>
      </w:pPr>
      <w:r>
        <w:rPr>
          <w:color w:val="FFFFFF"/>
          <w:spacing w:val="-33"/>
          <w:shd w:val="clear" w:color="auto" w:fill="FF8200"/>
        </w:rPr>
        <w:t xml:space="preserve"> </w:t>
      </w:r>
      <w:r>
        <w:rPr>
          <w:color w:val="FFFFFF"/>
          <w:shd w:val="clear" w:color="auto" w:fill="FF8200"/>
        </w:rPr>
        <w:t>5. CRITERIA FOR</w:t>
      </w:r>
      <w:r>
        <w:rPr>
          <w:color w:val="FFFFFF"/>
          <w:spacing w:val="-9"/>
          <w:shd w:val="clear" w:color="auto" w:fill="FF8200"/>
        </w:rPr>
        <w:t xml:space="preserve"> </w:t>
      </w:r>
      <w:r>
        <w:rPr>
          <w:color w:val="FFFFFF"/>
          <w:shd w:val="clear" w:color="auto" w:fill="FF8200"/>
        </w:rPr>
        <w:t>EVALUATION</w:t>
      </w:r>
      <w:r>
        <w:rPr>
          <w:color w:val="FFFFFF"/>
          <w:shd w:val="clear" w:color="auto" w:fill="FF8200"/>
        </w:rPr>
        <w:tab/>
      </w:r>
    </w:p>
    <w:p w14:paraId="5162D283" w14:textId="77777777" w:rsidR="00541F06" w:rsidRDefault="008D23BB">
      <w:pPr>
        <w:pStyle w:val="BodyText"/>
        <w:spacing w:before="179" w:line="259" w:lineRule="auto"/>
        <w:ind w:left="392" w:right="136"/>
      </w:pPr>
      <w:r>
        <w:rPr>
          <w:color w:val="002D5D"/>
        </w:rPr>
        <w:t>Tanager will evaluate proposals based on a best-value determination. The successful Offeror will be selected based on the proposal that represents the best value to TANAGER. Superior weight will be given to the technical services than to price, but price remains an important determinant for selection. Evaluation of the proposals may include the following criteria (not in any order):</w:t>
      </w:r>
    </w:p>
    <w:p w14:paraId="5732BF6F" w14:textId="77777777" w:rsidR="00541F06" w:rsidRDefault="008D23BB">
      <w:pPr>
        <w:pStyle w:val="Heading2"/>
        <w:numPr>
          <w:ilvl w:val="1"/>
          <w:numId w:val="10"/>
        </w:numPr>
        <w:tabs>
          <w:tab w:val="left" w:pos="836"/>
        </w:tabs>
        <w:spacing w:before="161" w:line="229" w:lineRule="exact"/>
      </w:pPr>
      <w:r>
        <w:rPr>
          <w:color w:val="002D5D"/>
        </w:rPr>
        <w:t>Eligibility</w:t>
      </w:r>
      <w:r>
        <w:rPr>
          <w:color w:val="002D5D"/>
          <w:spacing w:val="-2"/>
        </w:rPr>
        <w:t xml:space="preserve"> </w:t>
      </w:r>
      <w:r>
        <w:rPr>
          <w:color w:val="002D5D"/>
        </w:rPr>
        <w:t>evaluation</w:t>
      </w:r>
    </w:p>
    <w:p w14:paraId="50E6E8FA" w14:textId="77777777" w:rsidR="00541F06" w:rsidRDefault="008D23BB">
      <w:pPr>
        <w:pStyle w:val="BodyText"/>
        <w:spacing w:line="229" w:lineRule="exact"/>
        <w:ind w:left="392"/>
      </w:pPr>
      <w:r>
        <w:rPr>
          <w:color w:val="002D5D"/>
        </w:rPr>
        <w:t>Tanager will first verify the following pieces of information:</w:t>
      </w:r>
    </w:p>
    <w:p w14:paraId="4584AEFD" w14:textId="77777777" w:rsidR="00541F06" w:rsidRDefault="008D23BB">
      <w:pPr>
        <w:pStyle w:val="ListParagraph"/>
        <w:numPr>
          <w:ilvl w:val="2"/>
          <w:numId w:val="10"/>
        </w:numPr>
        <w:tabs>
          <w:tab w:val="left" w:pos="1111"/>
          <w:tab w:val="left" w:pos="1112"/>
        </w:tabs>
        <w:spacing w:before="1" w:line="245" w:lineRule="exact"/>
        <w:rPr>
          <w:rFonts w:ascii="Arial" w:hAnsi="Arial"/>
          <w:sz w:val="20"/>
        </w:rPr>
      </w:pPr>
      <w:r>
        <w:rPr>
          <w:rFonts w:ascii="Arial" w:hAnsi="Arial"/>
          <w:color w:val="002D5D"/>
          <w:sz w:val="20"/>
        </w:rPr>
        <w:t>Does the organization meet the eligibility requirements outlined in Section 4</w:t>
      </w:r>
      <w:r>
        <w:rPr>
          <w:rFonts w:ascii="Arial" w:hAnsi="Arial"/>
          <w:color w:val="002D5D"/>
          <w:spacing w:val="-1"/>
          <w:sz w:val="20"/>
        </w:rPr>
        <w:t xml:space="preserve"> </w:t>
      </w:r>
      <w:r>
        <w:rPr>
          <w:rFonts w:ascii="Arial" w:hAnsi="Arial"/>
          <w:color w:val="002D5D"/>
          <w:sz w:val="20"/>
        </w:rPr>
        <w:t>above?</w:t>
      </w:r>
    </w:p>
    <w:p w14:paraId="0E39F688" w14:textId="77777777" w:rsidR="00541F06" w:rsidRDefault="008D23BB">
      <w:pPr>
        <w:pStyle w:val="ListParagraph"/>
        <w:numPr>
          <w:ilvl w:val="2"/>
          <w:numId w:val="10"/>
        </w:numPr>
        <w:tabs>
          <w:tab w:val="left" w:pos="1111"/>
          <w:tab w:val="left" w:pos="1112"/>
        </w:tabs>
        <w:rPr>
          <w:rFonts w:ascii="Arial" w:hAnsi="Arial"/>
          <w:sz w:val="20"/>
        </w:rPr>
      </w:pPr>
      <w:r>
        <w:rPr>
          <w:rFonts w:ascii="Arial" w:hAnsi="Arial"/>
          <w:color w:val="002D5D"/>
          <w:sz w:val="20"/>
        </w:rPr>
        <w:t>Does the proposed activity fit within the Tanager’s objectives described in Section 2</w:t>
      </w:r>
      <w:r>
        <w:rPr>
          <w:rFonts w:ascii="Arial" w:hAnsi="Arial"/>
          <w:color w:val="002D5D"/>
          <w:spacing w:val="-4"/>
          <w:sz w:val="20"/>
        </w:rPr>
        <w:t xml:space="preserve"> </w:t>
      </w:r>
      <w:r>
        <w:rPr>
          <w:rFonts w:ascii="Arial" w:hAnsi="Arial"/>
          <w:color w:val="002D5D"/>
          <w:sz w:val="20"/>
        </w:rPr>
        <w:t>above?</w:t>
      </w:r>
    </w:p>
    <w:p w14:paraId="60B371FB" w14:textId="77777777" w:rsidR="00541F06" w:rsidRDefault="00541F06">
      <w:pPr>
        <w:pStyle w:val="BodyText"/>
        <w:spacing w:before="8"/>
        <w:rPr>
          <w:sz w:val="19"/>
        </w:rPr>
      </w:pPr>
    </w:p>
    <w:p w14:paraId="304445FB" w14:textId="77777777" w:rsidR="00033847" w:rsidRDefault="00033847">
      <w:pPr>
        <w:rPr>
          <w:b/>
          <w:bCs/>
          <w:color w:val="002D5D"/>
          <w:sz w:val="20"/>
          <w:szCs w:val="20"/>
        </w:rPr>
      </w:pPr>
      <w:r>
        <w:rPr>
          <w:color w:val="002D5D"/>
        </w:rPr>
        <w:br w:type="page"/>
      </w:r>
    </w:p>
    <w:p w14:paraId="5F289B53" w14:textId="15170C6C" w:rsidR="00541F06" w:rsidRDefault="008D23BB">
      <w:pPr>
        <w:pStyle w:val="Heading2"/>
        <w:numPr>
          <w:ilvl w:val="1"/>
          <w:numId w:val="10"/>
        </w:numPr>
        <w:tabs>
          <w:tab w:val="left" w:pos="836"/>
        </w:tabs>
      </w:pPr>
      <w:r>
        <w:rPr>
          <w:color w:val="002D5D"/>
        </w:rPr>
        <w:lastRenderedPageBreak/>
        <w:t>Proposal</w:t>
      </w:r>
      <w:r>
        <w:rPr>
          <w:color w:val="002D5D"/>
          <w:spacing w:val="-2"/>
        </w:rPr>
        <w:t xml:space="preserve"> </w:t>
      </w:r>
      <w:r>
        <w:rPr>
          <w:color w:val="002D5D"/>
        </w:rPr>
        <w:t>evaluation</w:t>
      </w:r>
    </w:p>
    <w:p w14:paraId="33DBA3A2" w14:textId="77777777" w:rsidR="00541F06" w:rsidRDefault="008D23BB">
      <w:pPr>
        <w:pStyle w:val="BodyText"/>
        <w:spacing w:before="1"/>
        <w:ind w:left="392"/>
      </w:pPr>
      <w:r>
        <w:rPr>
          <w:color w:val="002D5D"/>
        </w:rPr>
        <w:t>If the proposal meets the criteria in Section 5.1, it will be evaluated using the following criteria:</w:t>
      </w:r>
    </w:p>
    <w:p w14:paraId="0C214796" w14:textId="77777777" w:rsidR="00541F06" w:rsidRDefault="00541F06">
      <w:pPr>
        <w:pStyle w:val="BodyText"/>
        <w:spacing w:before="1"/>
      </w:pPr>
    </w:p>
    <w:tbl>
      <w:tblPr>
        <w:tblW w:w="0" w:type="auto"/>
        <w:tblInd w:w="4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1"/>
        <w:gridCol w:w="1980"/>
      </w:tblGrid>
      <w:tr w:rsidR="00541F06" w14:paraId="6D21DE9C" w14:textId="77777777">
        <w:trPr>
          <w:trHeight w:val="230"/>
        </w:trPr>
        <w:tc>
          <w:tcPr>
            <w:tcW w:w="6841" w:type="dxa"/>
            <w:shd w:val="clear" w:color="auto" w:fill="000066"/>
          </w:tcPr>
          <w:p w14:paraId="73C3EEC6" w14:textId="77777777" w:rsidR="00541F06" w:rsidRDefault="008D23BB">
            <w:pPr>
              <w:pStyle w:val="TableParagraph"/>
              <w:spacing w:line="210" w:lineRule="exact"/>
              <w:rPr>
                <w:b/>
                <w:sz w:val="20"/>
              </w:rPr>
            </w:pPr>
            <w:r>
              <w:rPr>
                <w:b/>
                <w:color w:val="FFFFFF"/>
                <w:sz w:val="20"/>
              </w:rPr>
              <w:t>Specific Criteria</w:t>
            </w:r>
          </w:p>
        </w:tc>
        <w:tc>
          <w:tcPr>
            <w:tcW w:w="1980" w:type="dxa"/>
            <w:shd w:val="clear" w:color="auto" w:fill="000066"/>
          </w:tcPr>
          <w:p w14:paraId="3EAC255B" w14:textId="77777777" w:rsidR="00541F06" w:rsidRDefault="008D23BB">
            <w:pPr>
              <w:pStyle w:val="TableParagraph"/>
              <w:spacing w:line="210" w:lineRule="exact"/>
              <w:ind w:left="108"/>
              <w:rPr>
                <w:b/>
                <w:sz w:val="20"/>
              </w:rPr>
            </w:pPr>
            <w:r>
              <w:rPr>
                <w:b/>
                <w:color w:val="FFFFFF"/>
                <w:sz w:val="20"/>
              </w:rPr>
              <w:t>Maximum Score</w:t>
            </w:r>
          </w:p>
        </w:tc>
      </w:tr>
      <w:tr w:rsidR="00541F06" w14:paraId="357A6778" w14:textId="77777777">
        <w:trPr>
          <w:trHeight w:val="230"/>
        </w:trPr>
        <w:tc>
          <w:tcPr>
            <w:tcW w:w="6841" w:type="dxa"/>
          </w:tcPr>
          <w:p w14:paraId="4765FC9C" w14:textId="77777777" w:rsidR="00541F06" w:rsidRDefault="008D23BB">
            <w:pPr>
              <w:pStyle w:val="TableParagraph"/>
              <w:spacing w:line="210" w:lineRule="exact"/>
              <w:rPr>
                <w:sz w:val="20"/>
              </w:rPr>
            </w:pPr>
            <w:r>
              <w:rPr>
                <w:color w:val="002D5D"/>
                <w:sz w:val="20"/>
              </w:rPr>
              <w:t>Technical Merits and interpretation of the RFP</w:t>
            </w:r>
          </w:p>
        </w:tc>
        <w:tc>
          <w:tcPr>
            <w:tcW w:w="1980" w:type="dxa"/>
          </w:tcPr>
          <w:p w14:paraId="2E98C2EA" w14:textId="77777777" w:rsidR="00541F06" w:rsidRDefault="008D23BB">
            <w:pPr>
              <w:pStyle w:val="TableParagraph"/>
              <w:spacing w:line="210" w:lineRule="exact"/>
              <w:ind w:left="801" w:right="794"/>
              <w:jc w:val="center"/>
              <w:rPr>
                <w:sz w:val="20"/>
              </w:rPr>
            </w:pPr>
            <w:r>
              <w:rPr>
                <w:color w:val="002D5D"/>
                <w:sz w:val="20"/>
              </w:rPr>
              <w:t>40</w:t>
            </w:r>
          </w:p>
        </w:tc>
      </w:tr>
      <w:tr w:rsidR="00541F06" w14:paraId="3EA4B2F0" w14:textId="77777777">
        <w:trPr>
          <w:trHeight w:val="228"/>
        </w:trPr>
        <w:tc>
          <w:tcPr>
            <w:tcW w:w="6841" w:type="dxa"/>
          </w:tcPr>
          <w:p w14:paraId="33E045FB" w14:textId="6D88D34A" w:rsidR="00541F06" w:rsidRDefault="00033847">
            <w:pPr>
              <w:pStyle w:val="TableParagraph"/>
              <w:spacing w:line="208" w:lineRule="exact"/>
              <w:rPr>
                <w:sz w:val="20"/>
              </w:rPr>
            </w:pPr>
            <w:r>
              <w:rPr>
                <w:color w:val="002D5D"/>
                <w:sz w:val="20"/>
              </w:rPr>
              <w:t xml:space="preserve"> </w:t>
            </w:r>
            <w:r w:rsidR="00B87F43">
              <w:rPr>
                <w:color w:val="002D5D"/>
                <w:sz w:val="20"/>
              </w:rPr>
              <w:t>I</w:t>
            </w:r>
            <w:r w:rsidR="00A43056">
              <w:rPr>
                <w:color w:val="002D5D"/>
                <w:sz w:val="20"/>
              </w:rPr>
              <w:t>ndividuals’</w:t>
            </w:r>
            <w:r>
              <w:rPr>
                <w:color w:val="002D5D"/>
                <w:sz w:val="20"/>
              </w:rPr>
              <w:t xml:space="preserve"> </w:t>
            </w:r>
            <w:r w:rsidR="008D23BB">
              <w:rPr>
                <w:color w:val="002D5D"/>
                <w:sz w:val="20"/>
              </w:rPr>
              <w:t>capacity and past performance</w:t>
            </w:r>
          </w:p>
        </w:tc>
        <w:tc>
          <w:tcPr>
            <w:tcW w:w="1980" w:type="dxa"/>
          </w:tcPr>
          <w:p w14:paraId="3DE96A6D" w14:textId="77777777" w:rsidR="00541F06" w:rsidRDefault="008D23BB">
            <w:pPr>
              <w:pStyle w:val="TableParagraph"/>
              <w:spacing w:line="208" w:lineRule="exact"/>
              <w:ind w:left="801" w:right="794"/>
              <w:jc w:val="center"/>
              <w:rPr>
                <w:sz w:val="20"/>
              </w:rPr>
            </w:pPr>
            <w:r>
              <w:rPr>
                <w:color w:val="002D5D"/>
                <w:sz w:val="20"/>
              </w:rPr>
              <w:t>30</w:t>
            </w:r>
          </w:p>
        </w:tc>
      </w:tr>
      <w:tr w:rsidR="00541F06" w14:paraId="7B4A76D7" w14:textId="77777777">
        <w:trPr>
          <w:trHeight w:val="230"/>
        </w:trPr>
        <w:tc>
          <w:tcPr>
            <w:tcW w:w="6841" w:type="dxa"/>
          </w:tcPr>
          <w:p w14:paraId="4F7164C6" w14:textId="77777777" w:rsidR="00541F06" w:rsidRDefault="008D23BB">
            <w:pPr>
              <w:pStyle w:val="TableParagraph"/>
              <w:spacing w:line="210" w:lineRule="exact"/>
              <w:rPr>
                <w:sz w:val="20"/>
              </w:rPr>
            </w:pPr>
            <w:r>
              <w:rPr>
                <w:color w:val="002D5D"/>
                <w:sz w:val="20"/>
              </w:rPr>
              <w:t>Cost Effectiveness and Cost Realism</w:t>
            </w:r>
          </w:p>
        </w:tc>
        <w:tc>
          <w:tcPr>
            <w:tcW w:w="1980" w:type="dxa"/>
          </w:tcPr>
          <w:p w14:paraId="4C33D3A0" w14:textId="77777777" w:rsidR="00541F06" w:rsidRDefault="008D23BB">
            <w:pPr>
              <w:pStyle w:val="TableParagraph"/>
              <w:spacing w:line="210" w:lineRule="exact"/>
              <w:ind w:left="801" w:right="794"/>
              <w:jc w:val="center"/>
              <w:rPr>
                <w:sz w:val="20"/>
              </w:rPr>
            </w:pPr>
            <w:r>
              <w:rPr>
                <w:color w:val="002D5D"/>
                <w:sz w:val="20"/>
              </w:rPr>
              <w:t>30</w:t>
            </w:r>
          </w:p>
        </w:tc>
      </w:tr>
      <w:tr w:rsidR="00541F06" w14:paraId="26E53F38" w14:textId="77777777">
        <w:trPr>
          <w:trHeight w:val="232"/>
        </w:trPr>
        <w:tc>
          <w:tcPr>
            <w:tcW w:w="6841" w:type="dxa"/>
          </w:tcPr>
          <w:p w14:paraId="72BE0E83" w14:textId="77777777" w:rsidR="00541F06" w:rsidRDefault="008D23BB">
            <w:pPr>
              <w:pStyle w:val="TableParagraph"/>
              <w:spacing w:line="212" w:lineRule="exact"/>
              <w:rPr>
                <w:b/>
                <w:sz w:val="20"/>
              </w:rPr>
            </w:pPr>
            <w:r>
              <w:rPr>
                <w:b/>
                <w:color w:val="002D5D"/>
                <w:sz w:val="20"/>
              </w:rPr>
              <w:t>Total</w:t>
            </w:r>
          </w:p>
        </w:tc>
        <w:tc>
          <w:tcPr>
            <w:tcW w:w="1980" w:type="dxa"/>
          </w:tcPr>
          <w:p w14:paraId="003FB3E6" w14:textId="77777777" w:rsidR="00541F06" w:rsidRDefault="008D23BB">
            <w:pPr>
              <w:pStyle w:val="TableParagraph"/>
              <w:spacing w:line="212" w:lineRule="exact"/>
              <w:ind w:left="801" w:right="794"/>
              <w:jc w:val="center"/>
              <w:rPr>
                <w:b/>
                <w:sz w:val="20"/>
              </w:rPr>
            </w:pPr>
            <w:r>
              <w:rPr>
                <w:b/>
                <w:color w:val="002D5D"/>
                <w:sz w:val="20"/>
              </w:rPr>
              <w:t>100</w:t>
            </w:r>
          </w:p>
        </w:tc>
      </w:tr>
    </w:tbl>
    <w:p w14:paraId="43B717D1" w14:textId="77777777" w:rsidR="00541F06" w:rsidRDefault="00541F06">
      <w:pPr>
        <w:pStyle w:val="BodyText"/>
        <w:rPr>
          <w:sz w:val="22"/>
        </w:rPr>
      </w:pPr>
    </w:p>
    <w:p w14:paraId="6219984C" w14:textId="77777777" w:rsidR="00541F06" w:rsidRDefault="008D23BB">
      <w:pPr>
        <w:pStyle w:val="BodyText"/>
        <w:spacing w:before="154"/>
        <w:ind w:left="392"/>
      </w:pPr>
      <w:r>
        <w:rPr>
          <w:color w:val="002D5D"/>
        </w:rPr>
        <w:t>These evaluation criteria elements are described more fully below.</w:t>
      </w:r>
    </w:p>
    <w:p w14:paraId="0AF4809E" w14:textId="77777777" w:rsidR="00541F06" w:rsidRDefault="00541F06">
      <w:pPr>
        <w:pStyle w:val="BodyText"/>
        <w:spacing w:before="10"/>
        <w:rPr>
          <w:sz w:val="19"/>
        </w:rPr>
      </w:pPr>
    </w:p>
    <w:p w14:paraId="60F6DB2E" w14:textId="6AADA491" w:rsidR="00541F06" w:rsidRDefault="008D23BB">
      <w:pPr>
        <w:pStyle w:val="ListParagraph"/>
        <w:numPr>
          <w:ilvl w:val="0"/>
          <w:numId w:val="9"/>
        </w:numPr>
        <w:tabs>
          <w:tab w:val="left" w:pos="635"/>
        </w:tabs>
        <w:ind w:right="243" w:firstLine="0"/>
        <w:rPr>
          <w:rFonts w:ascii="Arial"/>
          <w:b/>
          <w:sz w:val="20"/>
        </w:rPr>
      </w:pPr>
      <w:r>
        <w:rPr>
          <w:rFonts w:ascii="Arial"/>
          <w:i/>
          <w:color w:val="002D5D"/>
          <w:sz w:val="20"/>
        </w:rPr>
        <w:t xml:space="preserve">Technical Merits and interpretation of the RFP: </w:t>
      </w:r>
      <w:r>
        <w:rPr>
          <w:rFonts w:ascii="Arial"/>
          <w:color w:val="002D5D"/>
          <w:sz w:val="20"/>
        </w:rPr>
        <w:t xml:space="preserve">The quality and feasibility of the application in terms of the accuracy in the interpretation of the terms of reference in terms of the proposed gender analysis </w:t>
      </w:r>
      <w:r w:rsidR="00033847">
        <w:rPr>
          <w:rFonts w:ascii="Arial"/>
          <w:color w:val="002D5D"/>
          <w:sz w:val="20"/>
        </w:rPr>
        <w:t>and capacity building</w:t>
      </w:r>
      <w:r>
        <w:rPr>
          <w:rFonts w:ascii="Arial"/>
          <w:color w:val="002D5D"/>
          <w:sz w:val="20"/>
        </w:rPr>
        <w:t>, (i.e., the proposed technical approach can reasonably be expected to produce the intended outcomes), appropriateness of the</w:t>
      </w:r>
      <w:r>
        <w:rPr>
          <w:rFonts w:ascii="Arial"/>
          <w:color w:val="002D5D"/>
          <w:spacing w:val="-27"/>
          <w:sz w:val="20"/>
        </w:rPr>
        <w:t xml:space="preserve"> </w:t>
      </w:r>
      <w:r>
        <w:rPr>
          <w:rFonts w:ascii="Arial"/>
          <w:color w:val="002D5D"/>
          <w:sz w:val="20"/>
        </w:rPr>
        <w:t xml:space="preserve">proposed methodology, and the work plan for achieving objectives. </w:t>
      </w:r>
      <w:r>
        <w:rPr>
          <w:rFonts w:ascii="Arial"/>
          <w:b/>
          <w:color w:val="002D5D"/>
          <w:sz w:val="20"/>
        </w:rPr>
        <w:t>40</w:t>
      </w:r>
      <w:r>
        <w:rPr>
          <w:rFonts w:ascii="Arial"/>
          <w:b/>
          <w:color w:val="002D5D"/>
          <w:spacing w:val="3"/>
          <w:sz w:val="20"/>
        </w:rPr>
        <w:t xml:space="preserve"> </w:t>
      </w:r>
      <w:r>
        <w:rPr>
          <w:rFonts w:ascii="Arial"/>
          <w:b/>
          <w:color w:val="002D5D"/>
          <w:sz w:val="20"/>
        </w:rPr>
        <w:t>points</w:t>
      </w:r>
    </w:p>
    <w:p w14:paraId="79434CDF" w14:textId="77777777" w:rsidR="00541F06" w:rsidRDefault="00541F06">
      <w:pPr>
        <w:pStyle w:val="BodyText"/>
        <w:rPr>
          <w:b/>
        </w:rPr>
      </w:pPr>
    </w:p>
    <w:p w14:paraId="25E90D0F" w14:textId="779B1640" w:rsidR="00541F06" w:rsidRDefault="008D23BB" w:rsidP="28247EF0">
      <w:pPr>
        <w:pStyle w:val="ListParagraph"/>
        <w:numPr>
          <w:ilvl w:val="0"/>
          <w:numId w:val="9"/>
        </w:numPr>
        <w:tabs>
          <w:tab w:val="left" w:pos="635"/>
        </w:tabs>
        <w:ind w:right="187" w:firstLine="0"/>
        <w:rPr>
          <w:rFonts w:ascii="Arial" w:hAnsi="Arial"/>
          <w:sz w:val="20"/>
          <w:szCs w:val="20"/>
        </w:rPr>
      </w:pPr>
      <w:r w:rsidRPr="28247EF0">
        <w:rPr>
          <w:rFonts w:ascii="Arial" w:hAnsi="Arial"/>
          <w:i/>
          <w:iCs/>
          <w:color w:val="002D5D"/>
          <w:sz w:val="20"/>
          <w:szCs w:val="20"/>
        </w:rPr>
        <w:t>Organizational</w:t>
      </w:r>
      <w:r w:rsidR="00033847" w:rsidRPr="28247EF0">
        <w:rPr>
          <w:rFonts w:ascii="Arial" w:hAnsi="Arial"/>
          <w:i/>
          <w:iCs/>
          <w:color w:val="002D5D"/>
          <w:sz w:val="20"/>
          <w:szCs w:val="20"/>
        </w:rPr>
        <w:t>/individual</w:t>
      </w:r>
      <w:r w:rsidRPr="28247EF0">
        <w:rPr>
          <w:rFonts w:ascii="Arial" w:hAnsi="Arial"/>
          <w:i/>
          <w:iCs/>
          <w:color w:val="002D5D"/>
          <w:sz w:val="20"/>
          <w:szCs w:val="20"/>
        </w:rPr>
        <w:t xml:space="preserve"> Capacity: </w:t>
      </w:r>
      <w:r w:rsidRPr="28247EF0">
        <w:rPr>
          <w:rFonts w:ascii="Arial" w:hAnsi="Arial"/>
          <w:color w:val="002D5D"/>
          <w:sz w:val="20"/>
          <w:szCs w:val="20"/>
        </w:rPr>
        <w:t xml:space="preserve">Evidence of the capability to undertake and accomplish the scope of work and achieve the required objectives. The application should demonstrate the </w:t>
      </w:r>
      <w:r w:rsidR="00B87F43">
        <w:rPr>
          <w:rStyle w:val="CommentReference"/>
        </w:rPr>
        <w:t>i</w:t>
      </w:r>
      <w:r w:rsidR="00B87F43" w:rsidRPr="28247EF0">
        <w:rPr>
          <w:rFonts w:ascii="Arial" w:hAnsi="Arial"/>
          <w:color w:val="002D5D"/>
          <w:sz w:val="20"/>
          <w:szCs w:val="20"/>
        </w:rPr>
        <w:t>ndividual’s</w:t>
      </w:r>
      <w:r w:rsidRPr="28247EF0">
        <w:rPr>
          <w:rFonts w:ascii="Arial" w:hAnsi="Arial"/>
          <w:color w:val="002D5D"/>
          <w:sz w:val="20"/>
          <w:szCs w:val="20"/>
        </w:rPr>
        <w:t xml:space="preserve"> effectiveness in terms of, technical capacity, and</w:t>
      </w:r>
      <w:r w:rsidRPr="28247EF0">
        <w:rPr>
          <w:rFonts w:ascii="Arial" w:hAnsi="Arial"/>
          <w:color w:val="002D5D"/>
          <w:spacing w:val="-2"/>
          <w:sz w:val="20"/>
          <w:szCs w:val="20"/>
        </w:rPr>
        <w:t xml:space="preserve"> </w:t>
      </w:r>
      <w:r w:rsidR="00F25F1A" w:rsidRPr="28247EF0">
        <w:rPr>
          <w:rFonts w:ascii="Arial" w:hAnsi="Arial"/>
          <w:color w:val="002D5D"/>
          <w:sz w:val="20"/>
          <w:szCs w:val="20"/>
        </w:rPr>
        <w:t>capacity to deliver</w:t>
      </w:r>
      <w:r w:rsidRPr="28247EF0">
        <w:rPr>
          <w:rFonts w:ascii="Arial" w:hAnsi="Arial"/>
          <w:color w:val="002D5D"/>
          <w:sz w:val="20"/>
          <w:szCs w:val="20"/>
        </w:rPr>
        <w:t>.</w:t>
      </w:r>
      <w:r w:rsidRPr="28247EF0">
        <w:rPr>
          <w:rFonts w:ascii="Arial" w:hAnsi="Arial"/>
          <w:color w:val="002D5D"/>
          <w:spacing w:val="-2"/>
          <w:sz w:val="20"/>
          <w:szCs w:val="20"/>
        </w:rPr>
        <w:t xml:space="preserve"> </w:t>
      </w:r>
      <w:r w:rsidRPr="28247EF0">
        <w:rPr>
          <w:rFonts w:ascii="Arial" w:hAnsi="Arial"/>
          <w:color w:val="002D5D"/>
          <w:sz w:val="20"/>
          <w:szCs w:val="20"/>
        </w:rPr>
        <w:t>In</w:t>
      </w:r>
      <w:r w:rsidRPr="28247EF0">
        <w:rPr>
          <w:rFonts w:ascii="Arial" w:hAnsi="Arial"/>
          <w:color w:val="002D5D"/>
          <w:spacing w:val="-1"/>
          <w:sz w:val="20"/>
          <w:szCs w:val="20"/>
        </w:rPr>
        <w:t xml:space="preserve"> </w:t>
      </w:r>
      <w:r w:rsidRPr="28247EF0">
        <w:rPr>
          <w:rFonts w:ascii="Arial" w:hAnsi="Arial"/>
          <w:color w:val="002D5D"/>
          <w:sz w:val="20"/>
          <w:szCs w:val="20"/>
        </w:rPr>
        <w:t>addition,</w:t>
      </w:r>
      <w:r w:rsidRPr="28247EF0">
        <w:rPr>
          <w:rFonts w:ascii="Arial" w:hAnsi="Arial"/>
          <w:color w:val="002D5D"/>
          <w:spacing w:val="-2"/>
          <w:sz w:val="20"/>
          <w:szCs w:val="20"/>
        </w:rPr>
        <w:t xml:space="preserve"> </w:t>
      </w:r>
      <w:r w:rsidRPr="28247EF0">
        <w:rPr>
          <w:rFonts w:ascii="Arial" w:hAnsi="Arial"/>
          <w:color w:val="002D5D"/>
          <w:sz w:val="20"/>
          <w:szCs w:val="20"/>
        </w:rPr>
        <w:t>the</w:t>
      </w:r>
      <w:r w:rsidRPr="28247EF0">
        <w:rPr>
          <w:rFonts w:ascii="Arial" w:hAnsi="Arial"/>
          <w:color w:val="002D5D"/>
          <w:spacing w:val="-3"/>
          <w:sz w:val="20"/>
          <w:szCs w:val="20"/>
        </w:rPr>
        <w:t xml:space="preserve"> </w:t>
      </w:r>
      <w:r w:rsidRPr="28247EF0">
        <w:rPr>
          <w:rFonts w:ascii="Arial" w:hAnsi="Arial"/>
          <w:color w:val="002D5D"/>
          <w:sz w:val="20"/>
          <w:szCs w:val="20"/>
        </w:rPr>
        <w:t>organization</w:t>
      </w:r>
      <w:r w:rsidR="00F25F1A" w:rsidRPr="28247EF0">
        <w:rPr>
          <w:rFonts w:ascii="Arial" w:hAnsi="Arial"/>
          <w:color w:val="002D5D"/>
          <w:sz w:val="20"/>
          <w:szCs w:val="20"/>
        </w:rPr>
        <w:t>/individual</w:t>
      </w:r>
      <w:r w:rsidRPr="28247EF0">
        <w:rPr>
          <w:rFonts w:ascii="Arial" w:hAnsi="Arial"/>
          <w:color w:val="002D5D"/>
          <w:spacing w:val="-2"/>
          <w:sz w:val="20"/>
          <w:szCs w:val="20"/>
        </w:rPr>
        <w:t xml:space="preserve"> </w:t>
      </w:r>
      <w:r w:rsidRPr="28247EF0">
        <w:rPr>
          <w:rFonts w:ascii="Arial" w:hAnsi="Arial"/>
          <w:color w:val="002D5D"/>
          <w:sz w:val="20"/>
          <w:szCs w:val="20"/>
        </w:rPr>
        <w:t>must</w:t>
      </w:r>
      <w:r w:rsidRPr="28247EF0">
        <w:rPr>
          <w:rFonts w:ascii="Arial" w:hAnsi="Arial"/>
          <w:color w:val="002D5D"/>
          <w:spacing w:val="-4"/>
          <w:sz w:val="20"/>
          <w:szCs w:val="20"/>
        </w:rPr>
        <w:t xml:space="preserve"> </w:t>
      </w:r>
      <w:r w:rsidRPr="28247EF0">
        <w:rPr>
          <w:rFonts w:ascii="Arial" w:hAnsi="Arial"/>
          <w:color w:val="002D5D"/>
          <w:sz w:val="20"/>
          <w:szCs w:val="20"/>
        </w:rPr>
        <w:t>demonstrate</w:t>
      </w:r>
      <w:r w:rsidRPr="28247EF0">
        <w:rPr>
          <w:rFonts w:ascii="Arial" w:hAnsi="Arial"/>
          <w:color w:val="002D5D"/>
          <w:spacing w:val="-1"/>
          <w:sz w:val="20"/>
          <w:szCs w:val="20"/>
        </w:rPr>
        <w:t xml:space="preserve"> </w:t>
      </w:r>
      <w:r w:rsidRPr="28247EF0">
        <w:rPr>
          <w:rFonts w:ascii="Arial" w:hAnsi="Arial"/>
          <w:color w:val="002D5D"/>
          <w:sz w:val="20"/>
          <w:szCs w:val="20"/>
        </w:rPr>
        <w:t>adequate</w:t>
      </w:r>
      <w:r w:rsidRPr="28247EF0">
        <w:rPr>
          <w:rFonts w:ascii="Arial" w:hAnsi="Arial"/>
          <w:color w:val="002D5D"/>
          <w:spacing w:val="-4"/>
          <w:sz w:val="20"/>
          <w:szCs w:val="20"/>
        </w:rPr>
        <w:t xml:space="preserve"> </w:t>
      </w:r>
      <w:r w:rsidRPr="28247EF0">
        <w:rPr>
          <w:rFonts w:ascii="Arial" w:hAnsi="Arial"/>
          <w:color w:val="002D5D"/>
          <w:sz w:val="20"/>
          <w:szCs w:val="20"/>
        </w:rPr>
        <w:t>financial</w:t>
      </w:r>
      <w:r w:rsidRPr="28247EF0">
        <w:rPr>
          <w:rFonts w:ascii="Arial" w:hAnsi="Arial"/>
          <w:color w:val="002D5D"/>
          <w:spacing w:val="-1"/>
          <w:sz w:val="20"/>
          <w:szCs w:val="20"/>
        </w:rPr>
        <w:t xml:space="preserve"> </w:t>
      </w:r>
      <w:r w:rsidRPr="28247EF0">
        <w:rPr>
          <w:rFonts w:ascii="Arial" w:hAnsi="Arial"/>
          <w:color w:val="002D5D"/>
          <w:sz w:val="20"/>
          <w:szCs w:val="20"/>
        </w:rPr>
        <w:t>management</w:t>
      </w:r>
      <w:r w:rsidRPr="28247EF0">
        <w:rPr>
          <w:rFonts w:ascii="Arial" w:hAnsi="Arial"/>
          <w:color w:val="002D5D"/>
          <w:spacing w:val="-4"/>
          <w:sz w:val="20"/>
          <w:szCs w:val="20"/>
        </w:rPr>
        <w:t xml:space="preserve"> </w:t>
      </w:r>
      <w:r w:rsidRPr="28247EF0">
        <w:rPr>
          <w:rFonts w:ascii="Arial" w:hAnsi="Arial"/>
          <w:color w:val="002D5D"/>
          <w:sz w:val="20"/>
          <w:szCs w:val="20"/>
        </w:rPr>
        <w:t>capability.</w:t>
      </w:r>
      <w:r w:rsidRPr="28247EF0">
        <w:rPr>
          <w:rFonts w:ascii="Arial" w:hAnsi="Arial"/>
          <w:color w:val="002D5D"/>
          <w:spacing w:val="-3"/>
          <w:sz w:val="20"/>
          <w:szCs w:val="20"/>
        </w:rPr>
        <w:t xml:space="preserve"> </w:t>
      </w:r>
      <w:r w:rsidRPr="28247EF0">
        <w:rPr>
          <w:rFonts w:ascii="Arial" w:hAnsi="Arial"/>
          <w:color w:val="002D5D"/>
          <w:sz w:val="20"/>
          <w:szCs w:val="20"/>
        </w:rPr>
        <w:t>The</w:t>
      </w:r>
      <w:r w:rsidRPr="28247EF0">
        <w:rPr>
          <w:rFonts w:ascii="Arial" w:hAnsi="Arial"/>
          <w:color w:val="002D5D"/>
          <w:spacing w:val="-4"/>
          <w:sz w:val="20"/>
          <w:szCs w:val="20"/>
        </w:rPr>
        <w:t xml:space="preserve"> </w:t>
      </w:r>
      <w:r w:rsidRPr="28247EF0">
        <w:rPr>
          <w:rFonts w:ascii="Arial" w:hAnsi="Arial"/>
          <w:color w:val="002D5D"/>
          <w:sz w:val="20"/>
          <w:szCs w:val="20"/>
        </w:rPr>
        <w:t>evaluation</w:t>
      </w:r>
      <w:r w:rsidRPr="28247EF0">
        <w:rPr>
          <w:rFonts w:ascii="Arial" w:hAnsi="Arial"/>
          <w:color w:val="002D5D"/>
          <w:spacing w:val="-3"/>
          <w:sz w:val="20"/>
          <w:szCs w:val="20"/>
        </w:rPr>
        <w:t xml:space="preserve"> </w:t>
      </w:r>
      <w:r w:rsidRPr="28247EF0">
        <w:rPr>
          <w:rFonts w:ascii="Arial" w:hAnsi="Arial"/>
          <w:color w:val="002D5D"/>
          <w:sz w:val="20"/>
          <w:szCs w:val="20"/>
        </w:rPr>
        <w:t>will</w:t>
      </w:r>
      <w:r w:rsidRPr="28247EF0">
        <w:rPr>
          <w:rFonts w:ascii="Arial" w:hAnsi="Arial"/>
          <w:color w:val="002D5D"/>
          <w:spacing w:val="-5"/>
          <w:sz w:val="20"/>
          <w:szCs w:val="20"/>
        </w:rPr>
        <w:t xml:space="preserve"> </w:t>
      </w:r>
      <w:r w:rsidRPr="28247EF0">
        <w:rPr>
          <w:rFonts w:ascii="Arial" w:hAnsi="Arial"/>
          <w:color w:val="002D5D"/>
          <w:spacing w:val="7"/>
          <w:sz w:val="20"/>
          <w:szCs w:val="20"/>
        </w:rPr>
        <w:t xml:space="preserve">be </w:t>
      </w:r>
      <w:r w:rsidRPr="28247EF0">
        <w:rPr>
          <w:rFonts w:ascii="Arial" w:hAnsi="Arial"/>
          <w:color w:val="002D5D"/>
          <w:sz w:val="20"/>
          <w:szCs w:val="20"/>
        </w:rPr>
        <w:t>based principally on the background, qualifications, reputation, appropriateness and skills of its key personnel; and the “track record,” reputation, and achievements (including development of self-sufficient, sustainable activities) of the</w:t>
      </w:r>
      <w:r w:rsidRPr="28247EF0">
        <w:rPr>
          <w:rFonts w:ascii="Arial" w:hAnsi="Arial"/>
          <w:color w:val="002D5D"/>
          <w:spacing w:val="-29"/>
          <w:sz w:val="20"/>
          <w:szCs w:val="20"/>
        </w:rPr>
        <w:t xml:space="preserve"> </w:t>
      </w:r>
      <w:r w:rsidRPr="28247EF0">
        <w:rPr>
          <w:rFonts w:ascii="Arial" w:hAnsi="Arial"/>
          <w:color w:val="002D5D"/>
          <w:sz w:val="20"/>
          <w:szCs w:val="20"/>
        </w:rPr>
        <w:t>organization.</w:t>
      </w:r>
    </w:p>
    <w:p w14:paraId="78A6D0A3" w14:textId="77777777" w:rsidR="00541F06" w:rsidRDefault="00541F06">
      <w:pPr>
        <w:pStyle w:val="BodyText"/>
      </w:pPr>
    </w:p>
    <w:p w14:paraId="329EF567" w14:textId="77777777" w:rsidR="00541F06" w:rsidRDefault="008D23BB">
      <w:pPr>
        <w:pStyle w:val="BodyText"/>
        <w:ind w:left="392"/>
        <w:rPr>
          <w:b/>
        </w:rPr>
      </w:pPr>
      <w:r>
        <w:rPr>
          <w:i/>
          <w:color w:val="002D5D"/>
        </w:rPr>
        <w:t xml:space="preserve">Past Performance: </w:t>
      </w:r>
      <w:r>
        <w:rPr>
          <w:color w:val="002D5D"/>
        </w:rPr>
        <w:t xml:space="preserve">Previous or ongoing experience implementing similar activities. This examines an Applicant’s references and experience, which is a critical factor in assessing the capacity of the organization to implement the activity. </w:t>
      </w:r>
      <w:r>
        <w:rPr>
          <w:b/>
          <w:color w:val="002D5D"/>
        </w:rPr>
        <w:t>30 points</w:t>
      </w:r>
    </w:p>
    <w:p w14:paraId="17393162" w14:textId="77777777" w:rsidR="00541F06" w:rsidRDefault="00541F06">
      <w:pPr>
        <w:pStyle w:val="BodyText"/>
        <w:spacing w:before="2"/>
        <w:rPr>
          <w:b/>
        </w:rPr>
      </w:pPr>
    </w:p>
    <w:p w14:paraId="08284297" w14:textId="77777777" w:rsidR="00541F06" w:rsidRDefault="008D23BB">
      <w:pPr>
        <w:pStyle w:val="ListParagraph"/>
        <w:numPr>
          <w:ilvl w:val="0"/>
          <w:numId w:val="9"/>
        </w:numPr>
        <w:tabs>
          <w:tab w:val="left" w:pos="647"/>
        </w:tabs>
        <w:ind w:right="880" w:firstLine="0"/>
        <w:rPr>
          <w:rFonts w:ascii="Arial"/>
          <w:b/>
          <w:sz w:val="20"/>
        </w:rPr>
      </w:pPr>
      <w:r>
        <w:rPr>
          <w:rFonts w:ascii="Arial"/>
          <w:i/>
          <w:color w:val="002D5D"/>
          <w:sz w:val="20"/>
        </w:rPr>
        <w:t xml:space="preserve">Cost effectiveness and Cost Realism: </w:t>
      </w:r>
      <w:r>
        <w:rPr>
          <w:rFonts w:ascii="Arial"/>
          <w:color w:val="002D5D"/>
          <w:sz w:val="20"/>
        </w:rPr>
        <w:t>The degree to which budgeting is clear and reasonable and reflects best use</w:t>
      </w:r>
      <w:r>
        <w:rPr>
          <w:rFonts w:ascii="Arial"/>
          <w:color w:val="002D5D"/>
          <w:spacing w:val="-29"/>
          <w:sz w:val="20"/>
        </w:rPr>
        <w:t xml:space="preserve"> </w:t>
      </w:r>
      <w:r>
        <w:rPr>
          <w:rFonts w:ascii="Arial"/>
          <w:color w:val="002D5D"/>
          <w:sz w:val="20"/>
        </w:rPr>
        <w:t>of resources.</w:t>
      </w:r>
      <w:r>
        <w:rPr>
          <w:rFonts w:ascii="Arial"/>
          <w:b/>
          <w:color w:val="002D5D"/>
          <w:sz w:val="20"/>
        </w:rPr>
        <w:t>30</w:t>
      </w:r>
      <w:r>
        <w:rPr>
          <w:rFonts w:ascii="Arial"/>
          <w:b/>
          <w:color w:val="002D5D"/>
          <w:spacing w:val="-2"/>
          <w:sz w:val="20"/>
        </w:rPr>
        <w:t xml:space="preserve"> </w:t>
      </w:r>
      <w:r>
        <w:rPr>
          <w:rFonts w:ascii="Arial"/>
          <w:b/>
          <w:color w:val="002D5D"/>
          <w:sz w:val="20"/>
        </w:rPr>
        <w:t>points</w:t>
      </w:r>
    </w:p>
    <w:p w14:paraId="0B8F40FF" w14:textId="77777777" w:rsidR="00541F06" w:rsidRDefault="00541F06">
      <w:pPr>
        <w:pStyle w:val="BodyText"/>
        <w:spacing w:before="10"/>
        <w:rPr>
          <w:b/>
          <w:sz w:val="19"/>
        </w:rPr>
      </w:pPr>
    </w:p>
    <w:p w14:paraId="11BD3B93" w14:textId="77777777" w:rsidR="00541F06" w:rsidRDefault="008D23BB">
      <w:pPr>
        <w:pStyle w:val="Heading2"/>
        <w:numPr>
          <w:ilvl w:val="1"/>
          <w:numId w:val="8"/>
        </w:numPr>
        <w:tabs>
          <w:tab w:val="left" w:pos="808"/>
        </w:tabs>
      </w:pPr>
      <w:r>
        <w:rPr>
          <w:color w:val="002D5D"/>
        </w:rPr>
        <w:t>OTHER</w:t>
      </w:r>
      <w:r>
        <w:rPr>
          <w:color w:val="002D5D"/>
          <w:spacing w:val="-2"/>
        </w:rPr>
        <w:t xml:space="preserve"> </w:t>
      </w:r>
      <w:r>
        <w:rPr>
          <w:color w:val="002D5D"/>
        </w:rPr>
        <w:t>INFORMATION</w:t>
      </w:r>
    </w:p>
    <w:p w14:paraId="23A32E13" w14:textId="77777777" w:rsidR="00541F06" w:rsidRDefault="00541F06">
      <w:pPr>
        <w:pStyle w:val="BodyText"/>
        <w:spacing w:before="1"/>
        <w:rPr>
          <w:b/>
        </w:rPr>
      </w:pPr>
    </w:p>
    <w:p w14:paraId="462B672B" w14:textId="77777777" w:rsidR="00541F06" w:rsidRDefault="008D23BB">
      <w:pPr>
        <w:pStyle w:val="ListParagraph"/>
        <w:numPr>
          <w:ilvl w:val="2"/>
          <w:numId w:val="8"/>
        </w:numPr>
        <w:tabs>
          <w:tab w:val="left" w:pos="1111"/>
          <w:tab w:val="left" w:pos="1112"/>
        </w:tabs>
        <w:rPr>
          <w:rFonts w:ascii="Arial" w:hAnsi="Arial"/>
          <w:sz w:val="20"/>
        </w:rPr>
      </w:pPr>
      <w:r>
        <w:rPr>
          <w:rFonts w:ascii="Arial" w:hAnsi="Arial"/>
          <w:color w:val="002D5D"/>
          <w:sz w:val="20"/>
        </w:rPr>
        <w:t>The awardee is not allowed to hire another firm to accomplish the objectives of the scope, as outlined</w:t>
      </w:r>
      <w:r>
        <w:rPr>
          <w:rFonts w:ascii="Arial" w:hAnsi="Arial"/>
          <w:color w:val="002D5D"/>
          <w:spacing w:val="-19"/>
          <w:sz w:val="20"/>
        </w:rPr>
        <w:t xml:space="preserve"> </w:t>
      </w:r>
      <w:r>
        <w:rPr>
          <w:rFonts w:ascii="Arial" w:hAnsi="Arial"/>
          <w:color w:val="002D5D"/>
          <w:sz w:val="20"/>
        </w:rPr>
        <w:t>above.</w:t>
      </w:r>
    </w:p>
    <w:p w14:paraId="0A21B56A" w14:textId="0D07E9BB" w:rsidR="00541F06" w:rsidRDefault="008D23BB">
      <w:pPr>
        <w:pStyle w:val="ListParagraph"/>
        <w:numPr>
          <w:ilvl w:val="2"/>
          <w:numId w:val="8"/>
        </w:numPr>
        <w:tabs>
          <w:tab w:val="left" w:pos="1111"/>
          <w:tab w:val="left" w:pos="1112"/>
        </w:tabs>
        <w:ind w:right="241"/>
        <w:rPr>
          <w:rFonts w:ascii="Arial" w:hAnsi="Arial"/>
          <w:sz w:val="20"/>
        </w:rPr>
      </w:pPr>
      <w:r>
        <w:rPr>
          <w:rFonts w:ascii="Arial" w:hAnsi="Arial"/>
          <w:color w:val="002D5D"/>
          <w:sz w:val="20"/>
        </w:rPr>
        <w:t>All tangible or intangible property created or acquired under this contract shall be the exclusive property of Tanager. The term “property” includes all data and reports associated with this</w:t>
      </w:r>
      <w:r>
        <w:rPr>
          <w:rFonts w:ascii="Arial" w:hAnsi="Arial"/>
          <w:color w:val="002D5D"/>
          <w:spacing w:val="-19"/>
          <w:sz w:val="20"/>
        </w:rPr>
        <w:t xml:space="preserve"> </w:t>
      </w:r>
      <w:r>
        <w:rPr>
          <w:rFonts w:ascii="Arial" w:hAnsi="Arial"/>
          <w:color w:val="002D5D"/>
          <w:sz w:val="20"/>
        </w:rPr>
        <w:t>engagement.</w:t>
      </w:r>
    </w:p>
    <w:p w14:paraId="4A396059" w14:textId="77777777" w:rsidR="00541F06" w:rsidRDefault="00541F06">
      <w:pPr>
        <w:pStyle w:val="BodyText"/>
      </w:pPr>
    </w:p>
    <w:p w14:paraId="1632230E" w14:textId="77777777" w:rsidR="00541F06" w:rsidRDefault="008D23BB">
      <w:pPr>
        <w:pStyle w:val="Heading2"/>
        <w:numPr>
          <w:ilvl w:val="1"/>
          <w:numId w:val="7"/>
        </w:numPr>
        <w:tabs>
          <w:tab w:val="left" w:pos="724"/>
        </w:tabs>
      </w:pPr>
      <w:r>
        <w:rPr>
          <w:color w:val="002D5D"/>
        </w:rPr>
        <w:t>ATTACHMENTS</w:t>
      </w:r>
    </w:p>
    <w:p w14:paraId="1C779912" w14:textId="77777777" w:rsidR="00541F06" w:rsidRDefault="008D23BB">
      <w:pPr>
        <w:pStyle w:val="ListParagraph"/>
        <w:numPr>
          <w:ilvl w:val="2"/>
          <w:numId w:val="7"/>
        </w:numPr>
        <w:tabs>
          <w:tab w:val="left" w:pos="1111"/>
          <w:tab w:val="left" w:pos="1112"/>
        </w:tabs>
        <w:spacing w:before="1" w:line="245" w:lineRule="exact"/>
        <w:rPr>
          <w:rFonts w:ascii="Arial" w:hAnsi="Arial"/>
          <w:sz w:val="20"/>
        </w:rPr>
      </w:pPr>
      <w:r>
        <w:rPr>
          <w:rFonts w:ascii="Arial" w:hAnsi="Arial"/>
          <w:color w:val="002D5D"/>
          <w:sz w:val="20"/>
        </w:rPr>
        <w:t>Appendix A: Purchase Order General Terms and</w:t>
      </w:r>
      <w:r>
        <w:rPr>
          <w:rFonts w:ascii="Arial" w:hAnsi="Arial"/>
          <w:color w:val="002D5D"/>
          <w:spacing w:val="-2"/>
          <w:sz w:val="20"/>
        </w:rPr>
        <w:t xml:space="preserve"> </w:t>
      </w:r>
      <w:r>
        <w:rPr>
          <w:rFonts w:ascii="Arial" w:hAnsi="Arial"/>
          <w:color w:val="002D5D"/>
          <w:sz w:val="20"/>
        </w:rPr>
        <w:t>Conditions</w:t>
      </w:r>
    </w:p>
    <w:p w14:paraId="3337F7DE" w14:textId="77777777" w:rsidR="00541F06" w:rsidRDefault="008D23BB">
      <w:pPr>
        <w:pStyle w:val="ListParagraph"/>
        <w:numPr>
          <w:ilvl w:val="2"/>
          <w:numId w:val="7"/>
        </w:numPr>
        <w:tabs>
          <w:tab w:val="left" w:pos="1111"/>
          <w:tab w:val="left" w:pos="1112"/>
        </w:tabs>
        <w:spacing w:line="244" w:lineRule="exact"/>
        <w:rPr>
          <w:rFonts w:ascii="Arial" w:hAnsi="Arial"/>
          <w:sz w:val="20"/>
        </w:rPr>
      </w:pPr>
      <w:r>
        <w:rPr>
          <w:rFonts w:ascii="Arial" w:hAnsi="Arial"/>
          <w:color w:val="002D5D"/>
          <w:sz w:val="20"/>
        </w:rPr>
        <w:t>Appendix B: Technical Proposal Submission</w:t>
      </w:r>
      <w:r>
        <w:rPr>
          <w:rFonts w:ascii="Arial" w:hAnsi="Arial"/>
          <w:color w:val="002D5D"/>
          <w:spacing w:val="2"/>
          <w:sz w:val="20"/>
        </w:rPr>
        <w:t xml:space="preserve"> </w:t>
      </w:r>
      <w:r>
        <w:rPr>
          <w:rFonts w:ascii="Arial" w:hAnsi="Arial"/>
          <w:color w:val="002D5D"/>
          <w:sz w:val="20"/>
        </w:rPr>
        <w:t>Sheet</w:t>
      </w:r>
    </w:p>
    <w:p w14:paraId="052CDF90" w14:textId="77777777" w:rsidR="00541F06" w:rsidRDefault="008D23BB">
      <w:pPr>
        <w:pStyle w:val="ListParagraph"/>
        <w:numPr>
          <w:ilvl w:val="2"/>
          <w:numId w:val="7"/>
        </w:numPr>
        <w:tabs>
          <w:tab w:val="left" w:pos="1111"/>
          <w:tab w:val="left" w:pos="1112"/>
        </w:tabs>
        <w:spacing w:line="244" w:lineRule="exact"/>
        <w:rPr>
          <w:rFonts w:ascii="Arial" w:hAnsi="Arial"/>
          <w:sz w:val="20"/>
        </w:rPr>
      </w:pPr>
      <w:r>
        <w:rPr>
          <w:rFonts w:ascii="Arial" w:hAnsi="Arial"/>
          <w:color w:val="002D5D"/>
          <w:sz w:val="20"/>
        </w:rPr>
        <w:t>Appendix C</w:t>
      </w:r>
      <w:r>
        <w:rPr>
          <w:rFonts w:ascii="Arial" w:hAnsi="Arial"/>
          <w:b/>
          <w:color w:val="002D5D"/>
          <w:sz w:val="20"/>
        </w:rPr>
        <w:t xml:space="preserve">: </w:t>
      </w:r>
      <w:r>
        <w:rPr>
          <w:rFonts w:ascii="Arial" w:hAnsi="Arial"/>
          <w:color w:val="002D5D"/>
          <w:sz w:val="20"/>
        </w:rPr>
        <w:t>Technical Qualifications and Cost</w:t>
      </w:r>
      <w:r>
        <w:rPr>
          <w:rFonts w:ascii="Arial" w:hAnsi="Arial"/>
          <w:color w:val="002D5D"/>
          <w:spacing w:val="-3"/>
          <w:sz w:val="20"/>
        </w:rPr>
        <w:t xml:space="preserve"> </w:t>
      </w:r>
      <w:r>
        <w:rPr>
          <w:rFonts w:ascii="Arial" w:hAnsi="Arial"/>
          <w:color w:val="002D5D"/>
          <w:sz w:val="20"/>
        </w:rPr>
        <w:t>Proposal</w:t>
      </w:r>
    </w:p>
    <w:p w14:paraId="2589379C" w14:textId="77777777" w:rsidR="00541F06" w:rsidRDefault="00541F06">
      <w:pPr>
        <w:pStyle w:val="BodyText"/>
        <w:spacing w:before="1"/>
        <w:rPr>
          <w:sz w:val="22"/>
        </w:rPr>
      </w:pPr>
    </w:p>
    <w:p w14:paraId="1C271A2A" w14:textId="77777777" w:rsidR="00541F06" w:rsidRDefault="008D23BB">
      <w:pPr>
        <w:pStyle w:val="Heading1"/>
        <w:tabs>
          <w:tab w:val="left" w:pos="11798"/>
        </w:tabs>
        <w:spacing w:before="93"/>
        <w:ind w:left="363"/>
      </w:pPr>
      <w:r>
        <w:rPr>
          <w:color w:val="FFFFFF"/>
          <w:spacing w:val="-33"/>
          <w:shd w:val="clear" w:color="auto" w:fill="FF8200"/>
        </w:rPr>
        <w:t xml:space="preserve"> </w:t>
      </w:r>
      <w:r>
        <w:rPr>
          <w:color w:val="FFFFFF"/>
          <w:shd w:val="clear" w:color="auto" w:fill="FF8200"/>
        </w:rPr>
        <w:t>6. SOLICITATION</w:t>
      </w:r>
      <w:r>
        <w:rPr>
          <w:color w:val="FFFFFF"/>
          <w:spacing w:val="-8"/>
          <w:shd w:val="clear" w:color="auto" w:fill="FF8200"/>
        </w:rPr>
        <w:t xml:space="preserve"> </w:t>
      </w:r>
      <w:r>
        <w:rPr>
          <w:color w:val="FFFFFF"/>
          <w:shd w:val="clear" w:color="auto" w:fill="FF8200"/>
        </w:rPr>
        <w:t>PROCESS</w:t>
      </w:r>
      <w:r>
        <w:rPr>
          <w:color w:val="FFFFFF"/>
          <w:shd w:val="clear" w:color="auto" w:fill="FF8200"/>
        </w:rPr>
        <w:tab/>
      </w:r>
    </w:p>
    <w:p w14:paraId="23238378" w14:textId="77777777" w:rsidR="00541F06" w:rsidRDefault="008D23BB">
      <w:pPr>
        <w:pStyle w:val="BodyText"/>
        <w:spacing w:before="181" w:line="259" w:lineRule="auto"/>
        <w:ind w:left="392" w:right="171"/>
      </w:pPr>
      <w:r>
        <w:rPr>
          <w:color w:val="002D5D"/>
        </w:rPr>
        <w:t>Once the RFP is released, the Offeror must submit a formal proposal to be sent to the contact person at TANAGER as indicated in Section 3.3 The submitted proposals will be reviewed against the criteria for evaluation defined in Section 5 above and rated on their ability to satisfy the requirements stated in this RFP document. A preferred Offeror will be chosen and formally notified. A formal contract will be negotiated with the selected Offeror and, if endorsed, the Offeror will deliver the proposed good(s).</w:t>
      </w:r>
    </w:p>
    <w:p w14:paraId="24774DA4" w14:textId="77777777" w:rsidR="00541F06" w:rsidRDefault="008D23BB">
      <w:pPr>
        <w:pStyle w:val="Heading1"/>
        <w:tabs>
          <w:tab w:val="left" w:pos="11798"/>
        </w:tabs>
        <w:spacing w:before="159"/>
        <w:ind w:left="363"/>
      </w:pPr>
      <w:r>
        <w:rPr>
          <w:color w:val="FFFFFF"/>
          <w:spacing w:val="-33"/>
          <w:shd w:val="clear" w:color="auto" w:fill="FF8200"/>
        </w:rPr>
        <w:t xml:space="preserve"> </w:t>
      </w:r>
      <w:r>
        <w:rPr>
          <w:color w:val="FFFFFF"/>
          <w:shd w:val="clear" w:color="auto" w:fill="FF8200"/>
        </w:rPr>
        <w:t>7. TERMS AND</w:t>
      </w:r>
      <w:r>
        <w:rPr>
          <w:color w:val="FFFFFF"/>
          <w:spacing w:val="-9"/>
          <w:shd w:val="clear" w:color="auto" w:fill="FF8200"/>
        </w:rPr>
        <w:t xml:space="preserve"> </w:t>
      </w:r>
      <w:r>
        <w:rPr>
          <w:color w:val="FFFFFF"/>
          <w:shd w:val="clear" w:color="auto" w:fill="FF8200"/>
        </w:rPr>
        <w:t>CONDITIONS</w:t>
      </w:r>
      <w:r>
        <w:rPr>
          <w:color w:val="FFFFFF"/>
          <w:shd w:val="clear" w:color="auto" w:fill="FF8200"/>
        </w:rPr>
        <w:tab/>
      </w:r>
    </w:p>
    <w:p w14:paraId="0FEA4527" w14:textId="77777777" w:rsidR="00541F06" w:rsidRDefault="008D23BB">
      <w:pPr>
        <w:pStyle w:val="Heading2"/>
        <w:numPr>
          <w:ilvl w:val="0"/>
          <w:numId w:val="6"/>
        </w:numPr>
        <w:tabs>
          <w:tab w:val="left" w:pos="647"/>
        </w:tabs>
        <w:spacing w:before="179"/>
      </w:pPr>
      <w:r>
        <w:rPr>
          <w:color w:val="002D5D"/>
        </w:rPr>
        <w:t>Late Submissions</w:t>
      </w:r>
    </w:p>
    <w:p w14:paraId="21314E6F" w14:textId="77777777" w:rsidR="00541F06" w:rsidRDefault="008D23BB">
      <w:pPr>
        <w:pStyle w:val="BodyText"/>
        <w:spacing w:before="72" w:line="259" w:lineRule="auto"/>
        <w:ind w:left="392" w:right="326"/>
      </w:pPr>
      <w:r>
        <w:rPr>
          <w:color w:val="002D5D"/>
        </w:rPr>
        <w:t>Proposals received after the submission deadline stated in the cover page of this RFP may not be considered. Offerors will be held responsible for ensuring their proposals are received according to the instructions stated herein. A late offer will be considered if the cause was attributable to TANAGER or its employees/agents, or if it is in the best interest of Tanager and the project.</w:t>
      </w:r>
    </w:p>
    <w:p w14:paraId="7B9AB9A9" w14:textId="77777777" w:rsidR="00541F06" w:rsidRDefault="008D23BB">
      <w:pPr>
        <w:pStyle w:val="Heading2"/>
        <w:numPr>
          <w:ilvl w:val="0"/>
          <w:numId w:val="6"/>
        </w:numPr>
        <w:tabs>
          <w:tab w:val="left" w:pos="647"/>
        </w:tabs>
        <w:spacing w:before="159"/>
        <w:jc w:val="both"/>
      </w:pPr>
      <w:r>
        <w:rPr>
          <w:color w:val="002D5D"/>
        </w:rPr>
        <w:t>Modification of RFP</w:t>
      </w:r>
      <w:r>
        <w:rPr>
          <w:color w:val="002D5D"/>
          <w:spacing w:val="-1"/>
        </w:rPr>
        <w:t xml:space="preserve"> </w:t>
      </w:r>
      <w:r>
        <w:rPr>
          <w:color w:val="002D5D"/>
        </w:rPr>
        <w:t>Requirements</w:t>
      </w:r>
    </w:p>
    <w:p w14:paraId="79D17137" w14:textId="77777777" w:rsidR="00541F06" w:rsidRDefault="008D23BB">
      <w:pPr>
        <w:pStyle w:val="BodyText"/>
        <w:spacing w:before="20"/>
        <w:ind w:left="392"/>
      </w:pPr>
      <w:r>
        <w:rPr>
          <w:color w:val="002D5D"/>
        </w:rPr>
        <w:t>TANAGER retains the right to terminate the RFP or modify the requirements upon notification of the Offeror.</w:t>
      </w:r>
    </w:p>
    <w:p w14:paraId="72F14FAD" w14:textId="77777777" w:rsidR="00541F06" w:rsidRDefault="008D23BB">
      <w:pPr>
        <w:pStyle w:val="Heading2"/>
        <w:numPr>
          <w:ilvl w:val="0"/>
          <w:numId w:val="6"/>
        </w:numPr>
        <w:tabs>
          <w:tab w:val="left" w:pos="647"/>
        </w:tabs>
        <w:spacing w:before="178"/>
        <w:jc w:val="both"/>
      </w:pPr>
      <w:r>
        <w:rPr>
          <w:color w:val="002D5D"/>
        </w:rPr>
        <w:t>Withdrawals of</w:t>
      </w:r>
      <w:r>
        <w:rPr>
          <w:color w:val="002D5D"/>
          <w:spacing w:val="1"/>
        </w:rPr>
        <w:t xml:space="preserve"> </w:t>
      </w:r>
      <w:r>
        <w:rPr>
          <w:color w:val="002D5D"/>
        </w:rPr>
        <w:t>Proposals</w:t>
      </w:r>
    </w:p>
    <w:p w14:paraId="2E8A9410" w14:textId="77777777" w:rsidR="00541F06" w:rsidRDefault="008D23BB">
      <w:pPr>
        <w:pStyle w:val="BodyText"/>
        <w:spacing w:before="17" w:line="259" w:lineRule="auto"/>
        <w:ind w:left="392" w:right="211"/>
        <w:jc w:val="both"/>
      </w:pPr>
      <w:r>
        <w:rPr>
          <w:color w:val="002D5D"/>
        </w:rPr>
        <w:t>Proposals may be withdrawn by written notice via email at any time before award. Proposals may be withdrawn in person by</w:t>
      </w:r>
      <w:r>
        <w:rPr>
          <w:color w:val="002D5D"/>
          <w:spacing w:val="-36"/>
        </w:rPr>
        <w:t xml:space="preserve"> </w:t>
      </w:r>
      <w:r>
        <w:rPr>
          <w:color w:val="002D5D"/>
        </w:rPr>
        <w:t>the Offeror or authorized representative, if the representative’s identity is made known and the representative signs a receipt for the proposal before</w:t>
      </w:r>
      <w:r>
        <w:rPr>
          <w:color w:val="002D5D"/>
          <w:spacing w:val="-2"/>
        </w:rPr>
        <w:t xml:space="preserve"> </w:t>
      </w:r>
      <w:r>
        <w:rPr>
          <w:color w:val="002D5D"/>
        </w:rPr>
        <w:t>award.</w:t>
      </w:r>
    </w:p>
    <w:p w14:paraId="155EF92A" w14:textId="77777777" w:rsidR="00541F06" w:rsidRDefault="008D23BB">
      <w:pPr>
        <w:pStyle w:val="Heading2"/>
        <w:numPr>
          <w:ilvl w:val="0"/>
          <w:numId w:val="6"/>
        </w:numPr>
        <w:tabs>
          <w:tab w:val="left" w:pos="647"/>
        </w:tabs>
        <w:spacing w:before="160"/>
      </w:pPr>
      <w:r>
        <w:rPr>
          <w:color w:val="002D5D"/>
        </w:rPr>
        <w:t>Right of Negotiation and Acceptance of Proposal</w:t>
      </w:r>
    </w:p>
    <w:p w14:paraId="77898171" w14:textId="77777777" w:rsidR="00541F06" w:rsidRDefault="008D23BB">
      <w:pPr>
        <w:pStyle w:val="BodyText"/>
        <w:spacing w:before="17" w:line="259" w:lineRule="auto"/>
        <w:ind w:left="392" w:right="305"/>
      </w:pPr>
      <w:r>
        <w:rPr>
          <w:color w:val="002D5D"/>
        </w:rPr>
        <w:lastRenderedPageBreak/>
        <w:t>This RFP represents a definition of requirements and is an invitation for submission of proposals. TANAGER reserves the right to fund/award any or none of the submitted proposals. No commitment is made, either expressed or implied, to compensate Offerors for costs incurred in the preparation and submission of their proposal.</w:t>
      </w:r>
    </w:p>
    <w:p w14:paraId="7137CD4D" w14:textId="77777777" w:rsidR="00541F06" w:rsidRDefault="008D23BB">
      <w:pPr>
        <w:pStyle w:val="BodyText"/>
        <w:spacing w:before="159" w:line="259" w:lineRule="auto"/>
        <w:ind w:left="392" w:right="136"/>
      </w:pPr>
      <w:r>
        <w:rPr>
          <w:color w:val="002D5D"/>
        </w:rPr>
        <w:t>TANAGER may reject any proposal that is nonresponsive. A responsive proposal is one that complies with all terms and conditions of the RFP. A proposal must be complete, signed by an authorized signatory, and delivered no later than the submission time and date indicated on the cover sheet of this RFP. TANAGER may reserve the right to waive any minor discrepancies in a proposal.</w:t>
      </w:r>
    </w:p>
    <w:p w14:paraId="04CBE98E" w14:textId="77777777" w:rsidR="00541F06" w:rsidRDefault="008D23BB">
      <w:pPr>
        <w:pStyle w:val="BodyText"/>
        <w:spacing w:before="162" w:line="256" w:lineRule="auto"/>
        <w:ind w:left="392" w:right="303"/>
        <w:jc w:val="both"/>
      </w:pPr>
      <w:r>
        <w:rPr>
          <w:color w:val="002D5D"/>
        </w:rPr>
        <w:t>TANAGER reserves the right to issue an award based on the initial evaluation of proposals without discussion. TANAGER</w:t>
      </w:r>
      <w:r>
        <w:rPr>
          <w:color w:val="002D5D"/>
          <w:spacing w:val="-32"/>
        </w:rPr>
        <w:t xml:space="preserve"> </w:t>
      </w:r>
      <w:r>
        <w:rPr>
          <w:color w:val="002D5D"/>
        </w:rPr>
        <w:t>also reserves the right to enter into best and final negotiations with any responsive Offeror for all or part of the proposed</w:t>
      </w:r>
      <w:r>
        <w:rPr>
          <w:color w:val="002D5D"/>
          <w:spacing w:val="-31"/>
        </w:rPr>
        <w:t xml:space="preserve"> </w:t>
      </w:r>
      <w:r>
        <w:rPr>
          <w:color w:val="002D5D"/>
        </w:rPr>
        <w:t>scope.</w:t>
      </w:r>
    </w:p>
    <w:p w14:paraId="1DCB9354" w14:textId="77777777" w:rsidR="00541F06" w:rsidRDefault="008D23BB">
      <w:pPr>
        <w:pStyle w:val="Heading2"/>
        <w:numPr>
          <w:ilvl w:val="0"/>
          <w:numId w:val="6"/>
        </w:numPr>
        <w:tabs>
          <w:tab w:val="left" w:pos="635"/>
        </w:tabs>
        <w:spacing w:before="163"/>
        <w:ind w:left="634" w:hanging="243"/>
      </w:pPr>
      <w:r>
        <w:rPr>
          <w:color w:val="002D5D"/>
        </w:rPr>
        <w:t>Validity of Proposal</w:t>
      </w:r>
    </w:p>
    <w:p w14:paraId="25DFAD79" w14:textId="77777777" w:rsidR="00541F06" w:rsidRDefault="008D23BB">
      <w:pPr>
        <w:pStyle w:val="BodyText"/>
        <w:spacing w:before="20" w:line="259" w:lineRule="auto"/>
        <w:ind w:left="392" w:right="303"/>
      </w:pPr>
      <w:r>
        <w:rPr>
          <w:color w:val="002D5D"/>
        </w:rPr>
        <w:t>Proposals submitted shall remain open for acceptance for 30 days from the last date specified for receipt of proposals. This includes, but is not limited to, pricing, terms and conditions, service levels, and all other information. If your organization is awarded the contract, all information in the RFP and negotiation process is contractually binding based on formal incorporation in contract document.</w:t>
      </w:r>
    </w:p>
    <w:p w14:paraId="110EB807" w14:textId="77777777" w:rsidR="00541F06" w:rsidRDefault="008D23BB">
      <w:pPr>
        <w:pStyle w:val="Heading2"/>
        <w:numPr>
          <w:ilvl w:val="0"/>
          <w:numId w:val="6"/>
        </w:numPr>
        <w:tabs>
          <w:tab w:val="left" w:pos="625"/>
        </w:tabs>
        <w:spacing w:before="158"/>
        <w:ind w:left="624" w:hanging="233"/>
      </w:pPr>
      <w:r>
        <w:rPr>
          <w:color w:val="002D5D"/>
        </w:rPr>
        <w:t>Minimum Offeror</w:t>
      </w:r>
      <w:r>
        <w:rPr>
          <w:color w:val="002D5D"/>
          <w:spacing w:val="-3"/>
        </w:rPr>
        <w:t xml:space="preserve"> </w:t>
      </w:r>
      <w:r>
        <w:rPr>
          <w:color w:val="002D5D"/>
        </w:rPr>
        <w:t>Qualifications</w:t>
      </w:r>
    </w:p>
    <w:p w14:paraId="7CB69970" w14:textId="24360999" w:rsidR="00541F06" w:rsidRDefault="008D23BB">
      <w:pPr>
        <w:pStyle w:val="BodyText"/>
        <w:spacing w:before="17"/>
        <w:ind w:left="392" w:right="471"/>
      </w:pPr>
      <w:r>
        <w:rPr>
          <w:color w:val="002D5D"/>
        </w:rPr>
        <w:t xml:space="preserve">Offerors submitting proposals must (1) be officially licensed to do such business in </w:t>
      </w:r>
      <w:r w:rsidR="00F25F1A">
        <w:rPr>
          <w:color w:val="002D5D"/>
        </w:rPr>
        <w:t>East Africa</w:t>
      </w:r>
      <w:r>
        <w:rPr>
          <w:color w:val="002D5D"/>
        </w:rPr>
        <w:t>, (2) not have been identified as a terrorist. In addition, Offeror may be required to provide the following information:</w:t>
      </w:r>
    </w:p>
    <w:p w14:paraId="436275CC" w14:textId="77777777" w:rsidR="00541F06" w:rsidRDefault="008D23BB">
      <w:pPr>
        <w:pStyle w:val="ListParagraph"/>
        <w:numPr>
          <w:ilvl w:val="1"/>
          <w:numId w:val="6"/>
        </w:numPr>
        <w:tabs>
          <w:tab w:val="left" w:pos="1472"/>
          <w:tab w:val="left" w:pos="1473"/>
        </w:tabs>
        <w:spacing w:line="244" w:lineRule="exact"/>
        <w:rPr>
          <w:rFonts w:ascii="Arial" w:hAnsi="Arial"/>
          <w:sz w:val="20"/>
        </w:rPr>
      </w:pPr>
      <w:r>
        <w:rPr>
          <w:rFonts w:ascii="Arial" w:hAnsi="Arial"/>
          <w:color w:val="002D5D"/>
          <w:sz w:val="20"/>
        </w:rPr>
        <w:t>Demonstration of adequate management and financial resources to perform the</w:t>
      </w:r>
      <w:r>
        <w:rPr>
          <w:rFonts w:ascii="Arial" w:hAnsi="Arial"/>
          <w:color w:val="002D5D"/>
          <w:spacing w:val="-9"/>
          <w:sz w:val="20"/>
        </w:rPr>
        <w:t xml:space="preserve"> </w:t>
      </w:r>
      <w:r>
        <w:rPr>
          <w:rFonts w:ascii="Arial" w:hAnsi="Arial"/>
          <w:color w:val="002D5D"/>
          <w:sz w:val="20"/>
        </w:rPr>
        <w:t>contract</w:t>
      </w:r>
    </w:p>
    <w:p w14:paraId="334DEF6C" w14:textId="77777777" w:rsidR="00541F06" w:rsidRDefault="008D23BB">
      <w:pPr>
        <w:pStyle w:val="ListParagraph"/>
        <w:numPr>
          <w:ilvl w:val="1"/>
          <w:numId w:val="6"/>
        </w:numPr>
        <w:tabs>
          <w:tab w:val="left" w:pos="1472"/>
          <w:tab w:val="left" w:pos="1473"/>
        </w:tabs>
        <w:spacing w:line="244" w:lineRule="exact"/>
        <w:rPr>
          <w:rFonts w:ascii="Arial" w:hAnsi="Arial"/>
          <w:sz w:val="20"/>
        </w:rPr>
      </w:pPr>
      <w:r>
        <w:rPr>
          <w:rFonts w:ascii="Arial" w:hAnsi="Arial"/>
          <w:color w:val="002D5D"/>
          <w:sz w:val="20"/>
        </w:rPr>
        <w:t>Satisfactory records of performance history, integrity and business</w:t>
      </w:r>
      <w:r>
        <w:rPr>
          <w:rFonts w:ascii="Arial" w:hAnsi="Arial"/>
          <w:color w:val="002D5D"/>
          <w:spacing w:val="1"/>
          <w:sz w:val="20"/>
        </w:rPr>
        <w:t xml:space="preserve"> </w:t>
      </w:r>
      <w:r>
        <w:rPr>
          <w:rFonts w:ascii="Arial" w:hAnsi="Arial"/>
          <w:color w:val="002D5D"/>
          <w:sz w:val="20"/>
        </w:rPr>
        <w:t>ethics</w:t>
      </w:r>
    </w:p>
    <w:p w14:paraId="4FE6D3AE" w14:textId="77777777" w:rsidR="00541F06" w:rsidRDefault="008D23BB">
      <w:pPr>
        <w:pStyle w:val="ListParagraph"/>
        <w:numPr>
          <w:ilvl w:val="1"/>
          <w:numId w:val="6"/>
        </w:numPr>
        <w:tabs>
          <w:tab w:val="left" w:pos="1472"/>
          <w:tab w:val="left" w:pos="1473"/>
        </w:tabs>
        <w:spacing w:line="244" w:lineRule="exact"/>
        <w:rPr>
          <w:rFonts w:ascii="Arial" w:hAnsi="Arial"/>
          <w:sz w:val="20"/>
        </w:rPr>
      </w:pPr>
      <w:r>
        <w:rPr>
          <w:rFonts w:ascii="Arial" w:hAnsi="Arial"/>
          <w:color w:val="002D5D"/>
          <w:sz w:val="20"/>
        </w:rPr>
        <w:t>Evidence of undertaking similar assignments – references from clients delivered for similar</w:t>
      </w:r>
      <w:r>
        <w:rPr>
          <w:rFonts w:ascii="Arial" w:hAnsi="Arial"/>
          <w:color w:val="002D5D"/>
          <w:spacing w:val="-4"/>
          <w:sz w:val="20"/>
        </w:rPr>
        <w:t xml:space="preserve"> </w:t>
      </w:r>
      <w:r>
        <w:rPr>
          <w:rFonts w:ascii="Arial" w:hAnsi="Arial"/>
          <w:color w:val="002D5D"/>
          <w:sz w:val="20"/>
        </w:rPr>
        <w:t>assignments.</w:t>
      </w:r>
    </w:p>
    <w:p w14:paraId="6553A50F" w14:textId="77777777" w:rsidR="00541F06" w:rsidRDefault="00541F06">
      <w:pPr>
        <w:pStyle w:val="BodyText"/>
        <w:spacing w:before="11"/>
        <w:rPr>
          <w:sz w:val="19"/>
        </w:rPr>
      </w:pPr>
    </w:p>
    <w:p w14:paraId="54F00B09" w14:textId="77777777" w:rsidR="00541F06" w:rsidRDefault="008D23BB">
      <w:pPr>
        <w:pStyle w:val="Heading2"/>
        <w:numPr>
          <w:ilvl w:val="0"/>
          <w:numId w:val="6"/>
        </w:numPr>
        <w:tabs>
          <w:tab w:val="left" w:pos="659"/>
        </w:tabs>
        <w:ind w:left="658" w:hanging="267"/>
      </w:pPr>
      <w:r>
        <w:rPr>
          <w:color w:val="002D5D"/>
        </w:rPr>
        <w:t>Intellectual Property</w:t>
      </w:r>
      <w:r>
        <w:rPr>
          <w:color w:val="002D5D"/>
          <w:spacing w:val="1"/>
        </w:rPr>
        <w:t xml:space="preserve"> </w:t>
      </w:r>
      <w:r>
        <w:rPr>
          <w:color w:val="002D5D"/>
        </w:rPr>
        <w:t>Rights</w:t>
      </w:r>
    </w:p>
    <w:p w14:paraId="17E44944" w14:textId="43D41FFD" w:rsidR="00541F06" w:rsidRDefault="008D23BB">
      <w:pPr>
        <w:pStyle w:val="BodyText"/>
        <w:spacing w:before="17"/>
        <w:ind w:left="392"/>
      </w:pPr>
      <w:r>
        <w:rPr>
          <w:color w:val="002D5D"/>
        </w:rPr>
        <w:t>All tangible or intangible property created or acquired under this contract shall be the exclusive property of Tanager. The term “property” includes all data and reports associated with this engagement.</w:t>
      </w:r>
    </w:p>
    <w:p w14:paraId="2BDB65E2" w14:textId="77777777" w:rsidR="00541F06" w:rsidRDefault="00541F06">
      <w:pPr>
        <w:pStyle w:val="BodyText"/>
        <w:spacing w:before="11"/>
        <w:rPr>
          <w:sz w:val="19"/>
        </w:rPr>
      </w:pPr>
    </w:p>
    <w:p w14:paraId="1AE06113" w14:textId="77777777" w:rsidR="00541F06" w:rsidRDefault="008D23BB">
      <w:pPr>
        <w:pStyle w:val="Heading1"/>
        <w:tabs>
          <w:tab w:val="left" w:pos="11798"/>
        </w:tabs>
        <w:spacing w:before="0"/>
        <w:ind w:left="363"/>
      </w:pPr>
      <w:r>
        <w:rPr>
          <w:color w:val="FFFFFF"/>
          <w:spacing w:val="-33"/>
          <w:shd w:val="clear" w:color="auto" w:fill="FF8200"/>
        </w:rPr>
        <w:t xml:space="preserve"> </w:t>
      </w:r>
      <w:r>
        <w:rPr>
          <w:color w:val="FFFFFF"/>
          <w:shd w:val="clear" w:color="auto" w:fill="FF8200"/>
        </w:rPr>
        <w:t>8.</w:t>
      </w:r>
      <w:r>
        <w:rPr>
          <w:color w:val="FFFFFF"/>
          <w:spacing w:val="-6"/>
          <w:shd w:val="clear" w:color="auto" w:fill="FF8200"/>
        </w:rPr>
        <w:t xml:space="preserve"> </w:t>
      </w:r>
      <w:r>
        <w:rPr>
          <w:color w:val="FFFFFF"/>
          <w:shd w:val="clear" w:color="auto" w:fill="FF8200"/>
        </w:rPr>
        <w:t>ATTACHMENTS</w:t>
      </w:r>
      <w:r>
        <w:rPr>
          <w:color w:val="FFFFFF"/>
          <w:shd w:val="clear" w:color="auto" w:fill="FF8200"/>
        </w:rPr>
        <w:tab/>
      </w:r>
    </w:p>
    <w:p w14:paraId="2CF8E4CE" w14:textId="77777777" w:rsidR="00541F06" w:rsidRDefault="008D23BB">
      <w:pPr>
        <w:pStyle w:val="ListParagraph"/>
        <w:numPr>
          <w:ilvl w:val="0"/>
          <w:numId w:val="5"/>
        </w:numPr>
        <w:tabs>
          <w:tab w:val="left" w:pos="1111"/>
          <w:tab w:val="left" w:pos="1112"/>
        </w:tabs>
        <w:spacing w:before="181" w:line="238" w:lineRule="exact"/>
        <w:rPr>
          <w:rFonts w:ascii="Arial" w:hAnsi="Arial"/>
          <w:sz w:val="20"/>
        </w:rPr>
      </w:pPr>
      <w:r>
        <w:rPr>
          <w:rFonts w:ascii="Arial" w:hAnsi="Arial"/>
          <w:color w:val="002D5D"/>
          <w:sz w:val="20"/>
        </w:rPr>
        <w:t>Appendix A: Purchase Order General terms and</w:t>
      </w:r>
      <w:r>
        <w:rPr>
          <w:rFonts w:ascii="Arial" w:hAnsi="Arial"/>
          <w:color w:val="002D5D"/>
          <w:spacing w:val="-2"/>
          <w:sz w:val="20"/>
        </w:rPr>
        <w:t xml:space="preserve"> </w:t>
      </w:r>
      <w:r>
        <w:rPr>
          <w:rFonts w:ascii="Arial" w:hAnsi="Arial"/>
          <w:color w:val="002D5D"/>
          <w:sz w:val="20"/>
        </w:rPr>
        <w:t>conditions</w:t>
      </w:r>
    </w:p>
    <w:p w14:paraId="636E7093" w14:textId="77777777" w:rsidR="00541F06" w:rsidRDefault="008D23BB">
      <w:pPr>
        <w:pStyle w:val="ListParagraph"/>
        <w:numPr>
          <w:ilvl w:val="0"/>
          <w:numId w:val="5"/>
        </w:numPr>
        <w:tabs>
          <w:tab w:val="left" w:pos="1111"/>
          <w:tab w:val="left" w:pos="1112"/>
        </w:tabs>
        <w:spacing w:line="229" w:lineRule="exact"/>
        <w:rPr>
          <w:rFonts w:ascii="Arial" w:hAnsi="Arial"/>
          <w:sz w:val="20"/>
        </w:rPr>
      </w:pPr>
      <w:r>
        <w:rPr>
          <w:rFonts w:ascii="Arial" w:hAnsi="Arial"/>
          <w:color w:val="002D5D"/>
          <w:sz w:val="20"/>
        </w:rPr>
        <w:t>Appendix B: Technical proposal submission</w:t>
      </w:r>
      <w:r>
        <w:rPr>
          <w:rFonts w:ascii="Arial" w:hAnsi="Arial"/>
          <w:color w:val="002D5D"/>
          <w:spacing w:val="1"/>
          <w:sz w:val="20"/>
        </w:rPr>
        <w:t xml:space="preserve"> </w:t>
      </w:r>
      <w:r>
        <w:rPr>
          <w:rFonts w:ascii="Arial" w:hAnsi="Arial"/>
          <w:color w:val="002D5D"/>
          <w:sz w:val="20"/>
        </w:rPr>
        <w:t>sheet</w:t>
      </w:r>
    </w:p>
    <w:p w14:paraId="1EE1AB05" w14:textId="77777777" w:rsidR="00541F06" w:rsidRDefault="008D23BB">
      <w:pPr>
        <w:pStyle w:val="ListParagraph"/>
        <w:numPr>
          <w:ilvl w:val="0"/>
          <w:numId w:val="5"/>
        </w:numPr>
        <w:tabs>
          <w:tab w:val="left" w:pos="1111"/>
          <w:tab w:val="left" w:pos="1112"/>
        </w:tabs>
        <w:spacing w:line="239" w:lineRule="exact"/>
        <w:rPr>
          <w:rFonts w:ascii="Arial" w:hAnsi="Arial"/>
          <w:sz w:val="20"/>
        </w:rPr>
      </w:pPr>
      <w:r>
        <w:rPr>
          <w:rFonts w:ascii="Arial" w:hAnsi="Arial"/>
          <w:color w:val="002D5D"/>
          <w:sz w:val="20"/>
        </w:rPr>
        <w:t>Appendix C: Technical qualifications and cost proposal</w:t>
      </w:r>
    </w:p>
    <w:p w14:paraId="526A9CB5" w14:textId="77777777" w:rsidR="00541F06" w:rsidRDefault="00541F06">
      <w:pPr>
        <w:spacing w:line="239" w:lineRule="exact"/>
        <w:rPr>
          <w:sz w:val="20"/>
        </w:rPr>
        <w:sectPr w:rsidR="00541F06">
          <w:pgSz w:w="12240" w:h="15840"/>
          <w:pgMar w:top="340" w:right="300" w:bottom="280" w:left="40" w:header="720" w:footer="720" w:gutter="0"/>
          <w:cols w:space="720"/>
        </w:sectPr>
      </w:pPr>
    </w:p>
    <w:p w14:paraId="5F0AA6F1" w14:textId="77777777" w:rsidR="00541F06" w:rsidRDefault="008D23BB">
      <w:pPr>
        <w:pStyle w:val="Heading1"/>
        <w:spacing w:before="73"/>
        <w:ind w:left="392"/>
        <w:rPr>
          <w:rFonts w:ascii="Arial Narrow"/>
        </w:rPr>
      </w:pPr>
      <w:r>
        <w:rPr>
          <w:rFonts w:ascii="Arial Narrow"/>
        </w:rPr>
        <w:lastRenderedPageBreak/>
        <w:t>APPENDIX A- GENERAL TERMS AND CONDITIONS</w:t>
      </w:r>
    </w:p>
    <w:p w14:paraId="36B34790" w14:textId="77777777" w:rsidR="00541F06" w:rsidRDefault="008D23BB">
      <w:pPr>
        <w:spacing w:before="178"/>
        <w:ind w:left="104" w:right="125"/>
        <w:jc w:val="both"/>
        <w:rPr>
          <w:rFonts w:ascii="Arial Narrow" w:hAnsi="Arial Narrow"/>
          <w:sz w:val="16"/>
        </w:rPr>
      </w:pPr>
      <w:r>
        <w:rPr>
          <w:rFonts w:ascii="Arial Narrow" w:hAnsi="Arial Narrow"/>
          <w:sz w:val="16"/>
          <w:u w:val="single"/>
        </w:rPr>
        <w:t>1. Offer &amp; Agreement</w:t>
      </w:r>
      <w:r>
        <w:rPr>
          <w:rFonts w:ascii="Arial Narrow" w:hAnsi="Arial Narrow"/>
          <w:sz w:val="16"/>
        </w:rPr>
        <w:t xml:space="preserve">. The rights and obligations of both Parties shall be subject to and governed by the following documents in order listed: (a) This Purchase Order, including all attachments; (b) the Prime award noted at Block 9; (c) Vendor’s proposal, including all certifications and representations. Any conflict occurring among these documents will be resolved in the stated order of precedence. </w:t>
      </w:r>
      <w:r>
        <w:rPr>
          <w:rFonts w:ascii="Arial Narrow" w:hAnsi="Arial Narrow"/>
          <w:sz w:val="16"/>
          <w:u w:val="single"/>
        </w:rPr>
        <w:t>2</w:t>
      </w:r>
      <w:r>
        <w:rPr>
          <w:rFonts w:ascii="Arial Narrow" w:hAnsi="Arial Narrow"/>
          <w:sz w:val="16"/>
        </w:rPr>
        <w:t>.</w:t>
      </w:r>
      <w:r>
        <w:rPr>
          <w:rFonts w:ascii="Arial Narrow" w:hAnsi="Arial Narrow"/>
          <w:sz w:val="16"/>
          <w:u w:val="single"/>
        </w:rPr>
        <w:t xml:space="preserve"> Assignment</w:t>
      </w:r>
      <w:r>
        <w:rPr>
          <w:rFonts w:ascii="Arial Narrow" w:hAnsi="Arial Narrow"/>
          <w:sz w:val="16"/>
        </w:rPr>
        <w:t>; Vendorshall not have any right to assign this order or any benefits arising from this order without the prior written consent of TANAGER</w:t>
      </w:r>
    </w:p>
    <w:p w14:paraId="16CD3B41" w14:textId="1E2B156E" w:rsidR="00541F06" w:rsidRDefault="008D23BB">
      <w:pPr>
        <w:pStyle w:val="ListParagraph"/>
        <w:numPr>
          <w:ilvl w:val="0"/>
          <w:numId w:val="4"/>
        </w:numPr>
        <w:tabs>
          <w:tab w:val="left" w:pos="244"/>
        </w:tabs>
        <w:spacing w:before="1"/>
        <w:ind w:right="128" w:firstLine="0"/>
        <w:jc w:val="both"/>
        <w:rPr>
          <w:sz w:val="16"/>
        </w:rPr>
      </w:pPr>
      <w:r>
        <w:rPr>
          <w:sz w:val="16"/>
          <w:u w:val="single"/>
        </w:rPr>
        <w:t>Proprietary</w:t>
      </w:r>
      <w:r>
        <w:rPr>
          <w:spacing w:val="-11"/>
          <w:sz w:val="16"/>
          <w:u w:val="single"/>
        </w:rPr>
        <w:t xml:space="preserve"> </w:t>
      </w:r>
      <w:r>
        <w:rPr>
          <w:sz w:val="16"/>
          <w:u w:val="single"/>
        </w:rPr>
        <w:t>Information</w:t>
      </w:r>
      <w:r>
        <w:rPr>
          <w:spacing w:val="-10"/>
          <w:sz w:val="16"/>
          <w:u w:val="single"/>
        </w:rPr>
        <w:t xml:space="preserve"> </w:t>
      </w:r>
      <w:r>
        <w:rPr>
          <w:sz w:val="16"/>
          <w:u w:val="single"/>
        </w:rPr>
        <w:t>&amp;</w:t>
      </w:r>
      <w:r>
        <w:rPr>
          <w:spacing w:val="-11"/>
          <w:sz w:val="16"/>
          <w:u w:val="single"/>
        </w:rPr>
        <w:t xml:space="preserve"> </w:t>
      </w:r>
      <w:r>
        <w:rPr>
          <w:sz w:val="16"/>
          <w:u w:val="single"/>
        </w:rPr>
        <w:t>Confidentiality</w:t>
      </w:r>
      <w:r>
        <w:rPr>
          <w:sz w:val="16"/>
        </w:rPr>
        <w:t>.</w:t>
      </w:r>
      <w:r>
        <w:rPr>
          <w:spacing w:val="-12"/>
          <w:sz w:val="16"/>
        </w:rPr>
        <w:t xml:space="preserve"> </w:t>
      </w:r>
      <w:r>
        <w:rPr>
          <w:sz w:val="16"/>
        </w:rPr>
        <w:t>Vendor</w:t>
      </w:r>
      <w:r>
        <w:rPr>
          <w:spacing w:val="-14"/>
          <w:sz w:val="16"/>
        </w:rPr>
        <w:t xml:space="preserve"> </w:t>
      </w:r>
      <w:r>
        <w:rPr>
          <w:sz w:val="16"/>
        </w:rPr>
        <w:t>shall</w:t>
      </w:r>
      <w:r>
        <w:rPr>
          <w:spacing w:val="-12"/>
          <w:sz w:val="16"/>
        </w:rPr>
        <w:t xml:space="preserve"> </w:t>
      </w:r>
      <w:r>
        <w:rPr>
          <w:sz w:val="16"/>
        </w:rPr>
        <w:t>consider</w:t>
      </w:r>
      <w:r>
        <w:rPr>
          <w:spacing w:val="-12"/>
          <w:sz w:val="16"/>
        </w:rPr>
        <w:t xml:space="preserve"> </w:t>
      </w:r>
      <w:r>
        <w:rPr>
          <w:sz w:val="16"/>
        </w:rPr>
        <w:t>all</w:t>
      </w:r>
      <w:r>
        <w:rPr>
          <w:spacing w:val="-12"/>
          <w:sz w:val="16"/>
        </w:rPr>
        <w:t xml:space="preserve"> </w:t>
      </w:r>
      <w:r>
        <w:rPr>
          <w:sz w:val="16"/>
        </w:rPr>
        <w:t>data,</w:t>
      </w:r>
      <w:r>
        <w:rPr>
          <w:spacing w:val="-12"/>
          <w:sz w:val="16"/>
        </w:rPr>
        <w:t xml:space="preserve"> </w:t>
      </w:r>
      <w:r>
        <w:rPr>
          <w:sz w:val="16"/>
        </w:rPr>
        <w:t>documentation,</w:t>
      </w:r>
      <w:r>
        <w:rPr>
          <w:spacing w:val="-13"/>
          <w:sz w:val="16"/>
        </w:rPr>
        <w:t xml:space="preserve"> </w:t>
      </w:r>
      <w:r>
        <w:rPr>
          <w:sz w:val="16"/>
        </w:rPr>
        <w:t>drawings,</w:t>
      </w:r>
      <w:r>
        <w:rPr>
          <w:spacing w:val="-12"/>
          <w:sz w:val="16"/>
        </w:rPr>
        <w:t xml:space="preserve"> </w:t>
      </w:r>
      <w:r>
        <w:rPr>
          <w:sz w:val="16"/>
        </w:rPr>
        <w:t>specifications</w:t>
      </w:r>
      <w:r>
        <w:rPr>
          <w:spacing w:val="-13"/>
          <w:sz w:val="16"/>
        </w:rPr>
        <w:t xml:space="preserve"> </w:t>
      </w:r>
      <w:r>
        <w:rPr>
          <w:sz w:val="16"/>
        </w:rPr>
        <w:t>software</w:t>
      </w:r>
      <w:r>
        <w:rPr>
          <w:spacing w:val="-13"/>
          <w:sz w:val="16"/>
        </w:rPr>
        <w:t xml:space="preserve"> </w:t>
      </w:r>
      <w:r>
        <w:rPr>
          <w:sz w:val="16"/>
        </w:rPr>
        <w:t>and</w:t>
      </w:r>
      <w:r>
        <w:rPr>
          <w:spacing w:val="-10"/>
          <w:sz w:val="16"/>
        </w:rPr>
        <w:t xml:space="preserve"> </w:t>
      </w:r>
      <w:r>
        <w:rPr>
          <w:sz w:val="16"/>
        </w:rPr>
        <w:t>other</w:t>
      </w:r>
      <w:r>
        <w:rPr>
          <w:spacing w:val="-12"/>
          <w:sz w:val="16"/>
        </w:rPr>
        <w:t xml:space="preserve"> </w:t>
      </w:r>
      <w:r>
        <w:rPr>
          <w:sz w:val="16"/>
        </w:rPr>
        <w:t>information</w:t>
      </w:r>
      <w:r>
        <w:rPr>
          <w:spacing w:val="-10"/>
          <w:sz w:val="16"/>
        </w:rPr>
        <w:t xml:space="preserve"> </w:t>
      </w:r>
      <w:r>
        <w:rPr>
          <w:sz w:val="16"/>
        </w:rPr>
        <w:t>furnished</w:t>
      </w:r>
      <w:r>
        <w:rPr>
          <w:spacing w:val="-10"/>
          <w:sz w:val="16"/>
        </w:rPr>
        <w:t xml:space="preserve"> </w:t>
      </w:r>
      <w:r>
        <w:rPr>
          <w:sz w:val="16"/>
        </w:rPr>
        <w:t>by</w:t>
      </w:r>
      <w:r>
        <w:rPr>
          <w:spacing w:val="-5"/>
          <w:sz w:val="16"/>
        </w:rPr>
        <w:t xml:space="preserve"> </w:t>
      </w:r>
      <w:r>
        <w:rPr>
          <w:sz w:val="16"/>
        </w:rPr>
        <w:t>TANAGER</w:t>
      </w:r>
      <w:r>
        <w:rPr>
          <w:spacing w:val="-10"/>
          <w:sz w:val="16"/>
        </w:rPr>
        <w:t xml:space="preserve"> </w:t>
      </w:r>
      <w:r>
        <w:rPr>
          <w:sz w:val="16"/>
        </w:rPr>
        <w:t>to</w:t>
      </w:r>
      <w:r>
        <w:rPr>
          <w:spacing w:val="-10"/>
          <w:sz w:val="16"/>
        </w:rPr>
        <w:t xml:space="preserve"> </w:t>
      </w:r>
      <w:r>
        <w:rPr>
          <w:sz w:val="16"/>
        </w:rPr>
        <w:t>be</w:t>
      </w:r>
      <w:r>
        <w:rPr>
          <w:spacing w:val="-13"/>
          <w:sz w:val="16"/>
        </w:rPr>
        <w:t xml:space="preserve"> </w:t>
      </w:r>
      <w:r>
        <w:rPr>
          <w:sz w:val="16"/>
        </w:rPr>
        <w:t>confidential</w:t>
      </w:r>
      <w:r>
        <w:rPr>
          <w:spacing w:val="-12"/>
          <w:sz w:val="16"/>
        </w:rPr>
        <w:t xml:space="preserve"> </w:t>
      </w:r>
      <w:r>
        <w:rPr>
          <w:sz w:val="16"/>
        </w:rPr>
        <w:t>and</w:t>
      </w:r>
      <w:r>
        <w:rPr>
          <w:spacing w:val="-10"/>
          <w:sz w:val="16"/>
        </w:rPr>
        <w:t xml:space="preserve"> </w:t>
      </w:r>
      <w:r>
        <w:rPr>
          <w:sz w:val="16"/>
        </w:rPr>
        <w:t>proprietary and shall not disclose any such information to any other person or use such information itself for any purpose other than that for which it was intended in completing this order, unless Vendor obtains written permission from TANAGER to do so. Vendor agrees to execute TANAGER’s standard Non-Disclosure Agreement upon</w:t>
      </w:r>
      <w:r>
        <w:rPr>
          <w:spacing w:val="-15"/>
          <w:sz w:val="16"/>
        </w:rPr>
        <w:t xml:space="preserve"> </w:t>
      </w:r>
      <w:r>
        <w:rPr>
          <w:sz w:val="16"/>
        </w:rPr>
        <w:t>request.</w:t>
      </w:r>
    </w:p>
    <w:p w14:paraId="5A66DB38" w14:textId="7530F166" w:rsidR="00541F06" w:rsidRDefault="008D23BB">
      <w:pPr>
        <w:pStyle w:val="ListParagraph"/>
        <w:numPr>
          <w:ilvl w:val="0"/>
          <w:numId w:val="4"/>
        </w:numPr>
        <w:tabs>
          <w:tab w:val="left" w:pos="248"/>
        </w:tabs>
        <w:ind w:right="125" w:firstLine="0"/>
        <w:jc w:val="both"/>
        <w:rPr>
          <w:sz w:val="16"/>
        </w:rPr>
      </w:pPr>
      <w:r>
        <w:rPr>
          <w:sz w:val="16"/>
          <w:u w:val="single"/>
        </w:rPr>
        <w:t>Terms of Paymen</w:t>
      </w:r>
      <w:r>
        <w:rPr>
          <w:sz w:val="16"/>
        </w:rPr>
        <w:t>t. Subject to any superceding terms on the face hereof, Vendor shall invoice TANAGER at 50 F ST. NW, Suite 1075, NW, Washington, D.C. 20001, Attn: TANAGER Purchase Agent (Block 10) or at the local office address as directed by the authorized TANAGER personnel and be paid upon completion/acceptance of the required supplies/services. Vendor shall be paid not later than thirty (30) days after TANAGER’s receipt of an acceptable invoice and TANAGER’s receipt of the completed products/services in accordance with paragraph 7 “Inspection” below, together with any required</w:t>
      </w:r>
      <w:r>
        <w:rPr>
          <w:spacing w:val="-3"/>
          <w:sz w:val="16"/>
        </w:rPr>
        <w:t xml:space="preserve"> </w:t>
      </w:r>
      <w:r>
        <w:rPr>
          <w:sz w:val="16"/>
        </w:rPr>
        <w:t>documents</w:t>
      </w:r>
      <w:r w:rsidR="00AE7A61">
        <w:rPr>
          <w:sz w:val="16"/>
        </w:rPr>
        <w:t>.</w:t>
      </w:r>
    </w:p>
    <w:p w14:paraId="36F4CC6F" w14:textId="77777777" w:rsidR="00541F06" w:rsidRDefault="008D23BB">
      <w:pPr>
        <w:pStyle w:val="ListParagraph"/>
        <w:numPr>
          <w:ilvl w:val="0"/>
          <w:numId w:val="4"/>
        </w:numPr>
        <w:tabs>
          <w:tab w:val="left" w:pos="246"/>
        </w:tabs>
        <w:ind w:right="126" w:firstLine="0"/>
        <w:jc w:val="both"/>
        <w:rPr>
          <w:sz w:val="16"/>
        </w:rPr>
      </w:pPr>
      <w:r>
        <w:rPr>
          <w:sz w:val="16"/>
          <w:u w:val="single"/>
        </w:rPr>
        <w:t>Compliance</w:t>
      </w:r>
      <w:r>
        <w:rPr>
          <w:spacing w:val="-8"/>
          <w:sz w:val="16"/>
          <w:u w:val="single"/>
        </w:rPr>
        <w:t xml:space="preserve"> </w:t>
      </w:r>
      <w:r>
        <w:rPr>
          <w:sz w:val="16"/>
          <w:u w:val="single"/>
        </w:rPr>
        <w:t>with</w:t>
      </w:r>
      <w:r>
        <w:rPr>
          <w:spacing w:val="-9"/>
          <w:sz w:val="16"/>
          <w:u w:val="single"/>
        </w:rPr>
        <w:t xml:space="preserve"> </w:t>
      </w:r>
      <w:r>
        <w:rPr>
          <w:sz w:val="16"/>
          <w:u w:val="single"/>
        </w:rPr>
        <w:t>Law</w:t>
      </w:r>
      <w:r>
        <w:rPr>
          <w:b/>
          <w:sz w:val="16"/>
        </w:rPr>
        <w:t>.</w:t>
      </w:r>
      <w:r>
        <w:rPr>
          <w:b/>
          <w:spacing w:val="-8"/>
          <w:sz w:val="16"/>
        </w:rPr>
        <w:t xml:space="preserve"> </w:t>
      </w:r>
      <w:r>
        <w:rPr>
          <w:sz w:val="16"/>
        </w:rPr>
        <w:t>Vendor’s</w:t>
      </w:r>
      <w:r>
        <w:rPr>
          <w:spacing w:val="-7"/>
          <w:sz w:val="16"/>
        </w:rPr>
        <w:t xml:space="preserve"> </w:t>
      </w:r>
      <w:r>
        <w:rPr>
          <w:sz w:val="16"/>
        </w:rPr>
        <w:t>performance</w:t>
      </w:r>
      <w:r>
        <w:rPr>
          <w:spacing w:val="-9"/>
          <w:sz w:val="16"/>
        </w:rPr>
        <w:t xml:space="preserve"> </w:t>
      </w:r>
      <w:r>
        <w:rPr>
          <w:sz w:val="16"/>
        </w:rPr>
        <w:t>of</w:t>
      </w:r>
      <w:r>
        <w:rPr>
          <w:spacing w:val="-9"/>
          <w:sz w:val="16"/>
        </w:rPr>
        <w:t xml:space="preserve"> </w:t>
      </w:r>
      <w:r>
        <w:rPr>
          <w:sz w:val="16"/>
        </w:rPr>
        <w:t>work</w:t>
      </w:r>
      <w:r>
        <w:rPr>
          <w:spacing w:val="-9"/>
          <w:sz w:val="16"/>
        </w:rPr>
        <w:t xml:space="preserve"> </w:t>
      </w:r>
      <w:r>
        <w:rPr>
          <w:sz w:val="16"/>
        </w:rPr>
        <w:t>hereunder</w:t>
      </w:r>
      <w:r>
        <w:rPr>
          <w:spacing w:val="-8"/>
          <w:sz w:val="16"/>
        </w:rPr>
        <w:t xml:space="preserve"> </w:t>
      </w:r>
      <w:r>
        <w:rPr>
          <w:sz w:val="16"/>
        </w:rPr>
        <w:t>and</w:t>
      </w:r>
      <w:r>
        <w:rPr>
          <w:spacing w:val="-9"/>
          <w:sz w:val="16"/>
        </w:rPr>
        <w:t xml:space="preserve"> </w:t>
      </w:r>
      <w:r>
        <w:rPr>
          <w:sz w:val="16"/>
        </w:rPr>
        <w:t>all</w:t>
      </w:r>
      <w:r>
        <w:rPr>
          <w:spacing w:val="-9"/>
          <w:sz w:val="16"/>
        </w:rPr>
        <w:t xml:space="preserve"> </w:t>
      </w:r>
      <w:r>
        <w:rPr>
          <w:sz w:val="16"/>
        </w:rPr>
        <w:t>products</w:t>
      </w:r>
      <w:r>
        <w:rPr>
          <w:spacing w:val="-7"/>
          <w:sz w:val="16"/>
        </w:rPr>
        <w:t xml:space="preserve"> </w:t>
      </w:r>
      <w:r>
        <w:rPr>
          <w:sz w:val="16"/>
        </w:rPr>
        <w:t>to</w:t>
      </w:r>
      <w:r>
        <w:rPr>
          <w:spacing w:val="-10"/>
          <w:sz w:val="16"/>
        </w:rPr>
        <w:t xml:space="preserve"> </w:t>
      </w:r>
      <w:r>
        <w:rPr>
          <w:sz w:val="16"/>
        </w:rPr>
        <w:t>be</w:t>
      </w:r>
      <w:r>
        <w:rPr>
          <w:spacing w:val="-9"/>
          <w:sz w:val="16"/>
        </w:rPr>
        <w:t xml:space="preserve"> </w:t>
      </w:r>
      <w:r>
        <w:rPr>
          <w:sz w:val="16"/>
        </w:rPr>
        <w:t>delivered</w:t>
      </w:r>
      <w:r>
        <w:rPr>
          <w:spacing w:val="-9"/>
          <w:sz w:val="16"/>
        </w:rPr>
        <w:t xml:space="preserve"> </w:t>
      </w:r>
      <w:r>
        <w:rPr>
          <w:sz w:val="16"/>
        </w:rPr>
        <w:t>hereunder</w:t>
      </w:r>
      <w:r>
        <w:rPr>
          <w:spacing w:val="-8"/>
          <w:sz w:val="16"/>
        </w:rPr>
        <w:t xml:space="preserve"> </w:t>
      </w:r>
      <w:r>
        <w:rPr>
          <w:sz w:val="16"/>
        </w:rPr>
        <w:t>shall</w:t>
      </w:r>
      <w:r>
        <w:rPr>
          <w:spacing w:val="-11"/>
          <w:sz w:val="16"/>
        </w:rPr>
        <w:t xml:space="preserve"> </w:t>
      </w:r>
      <w:r>
        <w:rPr>
          <w:sz w:val="16"/>
        </w:rPr>
        <w:t>be</w:t>
      </w:r>
      <w:r>
        <w:rPr>
          <w:spacing w:val="-7"/>
          <w:sz w:val="16"/>
        </w:rPr>
        <w:t xml:space="preserve"> </w:t>
      </w:r>
      <w:r>
        <w:rPr>
          <w:sz w:val="16"/>
        </w:rPr>
        <w:t>in</w:t>
      </w:r>
      <w:r>
        <w:rPr>
          <w:spacing w:val="-8"/>
          <w:sz w:val="16"/>
        </w:rPr>
        <w:t xml:space="preserve"> </w:t>
      </w:r>
      <w:r>
        <w:rPr>
          <w:sz w:val="16"/>
        </w:rPr>
        <w:t>accordance</w:t>
      </w:r>
      <w:r>
        <w:rPr>
          <w:spacing w:val="-9"/>
          <w:sz w:val="16"/>
        </w:rPr>
        <w:t xml:space="preserve"> </w:t>
      </w:r>
      <w:r>
        <w:rPr>
          <w:sz w:val="16"/>
        </w:rPr>
        <w:t>with</w:t>
      </w:r>
      <w:r>
        <w:rPr>
          <w:spacing w:val="-9"/>
          <w:sz w:val="16"/>
        </w:rPr>
        <w:t xml:space="preserve"> </w:t>
      </w:r>
      <w:r>
        <w:rPr>
          <w:sz w:val="16"/>
        </w:rPr>
        <w:t>any</w:t>
      </w:r>
      <w:r>
        <w:rPr>
          <w:spacing w:val="-7"/>
          <w:sz w:val="16"/>
        </w:rPr>
        <w:t xml:space="preserve"> </w:t>
      </w:r>
      <w:r>
        <w:rPr>
          <w:sz w:val="16"/>
        </w:rPr>
        <w:t>and</w:t>
      </w:r>
      <w:r>
        <w:rPr>
          <w:spacing w:val="-9"/>
          <w:sz w:val="16"/>
        </w:rPr>
        <w:t xml:space="preserve"> </w:t>
      </w:r>
      <w:r>
        <w:rPr>
          <w:sz w:val="16"/>
        </w:rPr>
        <w:t>all</w:t>
      </w:r>
      <w:r>
        <w:rPr>
          <w:spacing w:val="-9"/>
          <w:sz w:val="16"/>
        </w:rPr>
        <w:t xml:space="preserve"> </w:t>
      </w:r>
      <w:r>
        <w:rPr>
          <w:sz w:val="16"/>
        </w:rPr>
        <w:t>applicable</w:t>
      </w:r>
      <w:r>
        <w:rPr>
          <w:spacing w:val="-10"/>
          <w:sz w:val="16"/>
        </w:rPr>
        <w:t xml:space="preserve"> </w:t>
      </w:r>
      <w:r>
        <w:rPr>
          <w:sz w:val="16"/>
        </w:rPr>
        <w:t>executive</w:t>
      </w:r>
      <w:r>
        <w:rPr>
          <w:spacing w:val="-9"/>
          <w:sz w:val="16"/>
        </w:rPr>
        <w:t xml:space="preserve"> </w:t>
      </w:r>
      <w:r>
        <w:rPr>
          <w:sz w:val="16"/>
        </w:rPr>
        <w:t>orders,</w:t>
      </w:r>
      <w:r>
        <w:rPr>
          <w:spacing w:val="-9"/>
          <w:sz w:val="16"/>
        </w:rPr>
        <w:t xml:space="preserve"> </w:t>
      </w:r>
      <w:r>
        <w:rPr>
          <w:sz w:val="16"/>
        </w:rPr>
        <w:t>Federal,</w:t>
      </w:r>
      <w:r>
        <w:rPr>
          <w:spacing w:val="-11"/>
          <w:sz w:val="16"/>
        </w:rPr>
        <w:t xml:space="preserve"> </w:t>
      </w:r>
      <w:r>
        <w:rPr>
          <w:sz w:val="16"/>
        </w:rPr>
        <w:t>State,</w:t>
      </w:r>
      <w:r>
        <w:rPr>
          <w:spacing w:val="-8"/>
          <w:sz w:val="16"/>
        </w:rPr>
        <w:t xml:space="preserve"> </w:t>
      </w:r>
      <w:r>
        <w:rPr>
          <w:sz w:val="16"/>
        </w:rPr>
        <w:t>municipal, and local laws and ordinances, and rules, orders, requirements and regulations. Such Federal laws shall include, but not be limited to, the Fair Labor Standards Act of 1938 as amended, E.O. 11246, “Equal Opportunity,” as amended by E.O. 11375, “Amending Executive Order 11246 Relating to Equal Employment Opportunity,” and as supplemented by regulations at 41 CFR Chapter 60, “Office of Federal Contract Compliance Programs, Equal Employment Opportunity, Department of Labor”, the Copeland “Anti-Kickback” Act (18USC874 and 40USC276c and 18USC874 as supplemented by Department</w:t>
      </w:r>
      <w:r>
        <w:rPr>
          <w:spacing w:val="-6"/>
          <w:sz w:val="16"/>
        </w:rPr>
        <w:t xml:space="preserve"> </w:t>
      </w:r>
      <w:r>
        <w:rPr>
          <w:sz w:val="16"/>
        </w:rPr>
        <w:t>of</w:t>
      </w:r>
      <w:r>
        <w:rPr>
          <w:spacing w:val="-6"/>
          <w:sz w:val="16"/>
        </w:rPr>
        <w:t xml:space="preserve"> </w:t>
      </w:r>
      <w:r>
        <w:rPr>
          <w:sz w:val="16"/>
        </w:rPr>
        <w:t>Labor</w:t>
      </w:r>
      <w:r>
        <w:rPr>
          <w:spacing w:val="-6"/>
          <w:sz w:val="16"/>
        </w:rPr>
        <w:t xml:space="preserve"> </w:t>
      </w:r>
      <w:r>
        <w:rPr>
          <w:sz w:val="16"/>
        </w:rPr>
        <w:t>regulations</w:t>
      </w:r>
      <w:r>
        <w:rPr>
          <w:spacing w:val="-7"/>
          <w:sz w:val="16"/>
        </w:rPr>
        <w:t xml:space="preserve"> </w:t>
      </w:r>
      <w:r>
        <w:rPr>
          <w:sz w:val="16"/>
        </w:rPr>
        <w:t>at</w:t>
      </w:r>
      <w:r>
        <w:rPr>
          <w:spacing w:val="-6"/>
          <w:sz w:val="16"/>
        </w:rPr>
        <w:t xml:space="preserve"> </w:t>
      </w:r>
      <w:r>
        <w:rPr>
          <w:sz w:val="16"/>
        </w:rPr>
        <w:t>29CFRpart</w:t>
      </w:r>
      <w:r>
        <w:rPr>
          <w:spacing w:val="-6"/>
          <w:sz w:val="16"/>
        </w:rPr>
        <w:t xml:space="preserve"> </w:t>
      </w:r>
      <w:r>
        <w:rPr>
          <w:sz w:val="16"/>
        </w:rPr>
        <w:t>3,</w:t>
      </w:r>
      <w:r>
        <w:rPr>
          <w:spacing w:val="-5"/>
          <w:sz w:val="16"/>
        </w:rPr>
        <w:t xml:space="preserve"> </w:t>
      </w:r>
      <w:r>
        <w:rPr>
          <w:sz w:val="16"/>
        </w:rPr>
        <w:t>the</w:t>
      </w:r>
      <w:r>
        <w:rPr>
          <w:spacing w:val="-4"/>
          <w:sz w:val="16"/>
        </w:rPr>
        <w:t xml:space="preserve"> </w:t>
      </w:r>
      <w:r>
        <w:rPr>
          <w:sz w:val="16"/>
        </w:rPr>
        <w:t>Davis-Bacon</w:t>
      </w:r>
      <w:r>
        <w:rPr>
          <w:spacing w:val="-4"/>
          <w:sz w:val="16"/>
        </w:rPr>
        <w:t xml:space="preserve"> </w:t>
      </w:r>
      <w:r>
        <w:rPr>
          <w:sz w:val="16"/>
        </w:rPr>
        <w:t>Act,</w:t>
      </w:r>
      <w:r>
        <w:rPr>
          <w:spacing w:val="-6"/>
          <w:sz w:val="16"/>
        </w:rPr>
        <w:t xml:space="preserve"> </w:t>
      </w:r>
      <w:r>
        <w:rPr>
          <w:sz w:val="16"/>
        </w:rPr>
        <w:t>as</w:t>
      </w:r>
      <w:r>
        <w:rPr>
          <w:spacing w:val="-4"/>
          <w:sz w:val="16"/>
        </w:rPr>
        <w:t xml:space="preserve"> </w:t>
      </w:r>
      <w:r>
        <w:rPr>
          <w:sz w:val="16"/>
        </w:rPr>
        <w:t>amended</w:t>
      </w:r>
      <w:r>
        <w:rPr>
          <w:spacing w:val="-4"/>
          <w:sz w:val="16"/>
        </w:rPr>
        <w:t xml:space="preserve"> </w:t>
      </w:r>
      <w:r>
        <w:rPr>
          <w:sz w:val="16"/>
        </w:rPr>
        <w:t>(40USC276a-a7)</w:t>
      </w:r>
      <w:r>
        <w:rPr>
          <w:spacing w:val="-6"/>
          <w:sz w:val="16"/>
        </w:rPr>
        <w:t xml:space="preserve"> </w:t>
      </w:r>
      <w:r>
        <w:rPr>
          <w:sz w:val="16"/>
        </w:rPr>
        <w:t>and</w:t>
      </w:r>
      <w:r>
        <w:rPr>
          <w:spacing w:val="-7"/>
          <w:sz w:val="16"/>
        </w:rPr>
        <w:t xml:space="preserve"> </w:t>
      </w:r>
      <w:r>
        <w:rPr>
          <w:sz w:val="16"/>
        </w:rPr>
        <w:t>as</w:t>
      </w:r>
      <w:r>
        <w:rPr>
          <w:spacing w:val="-6"/>
          <w:sz w:val="16"/>
        </w:rPr>
        <w:t xml:space="preserve"> </w:t>
      </w:r>
      <w:r>
        <w:rPr>
          <w:sz w:val="16"/>
        </w:rPr>
        <w:t>supplemented</w:t>
      </w:r>
      <w:r>
        <w:rPr>
          <w:spacing w:val="-7"/>
          <w:sz w:val="16"/>
        </w:rPr>
        <w:t xml:space="preserve"> </w:t>
      </w:r>
      <w:r>
        <w:rPr>
          <w:sz w:val="16"/>
        </w:rPr>
        <w:t>by</w:t>
      </w:r>
      <w:r>
        <w:rPr>
          <w:spacing w:val="-4"/>
          <w:sz w:val="16"/>
        </w:rPr>
        <w:t xml:space="preserve"> </w:t>
      </w:r>
      <w:r>
        <w:rPr>
          <w:sz w:val="16"/>
        </w:rPr>
        <w:t>Department</w:t>
      </w:r>
      <w:r>
        <w:rPr>
          <w:spacing w:val="-6"/>
          <w:sz w:val="16"/>
        </w:rPr>
        <w:t xml:space="preserve"> </w:t>
      </w:r>
      <w:r>
        <w:rPr>
          <w:sz w:val="16"/>
        </w:rPr>
        <w:t>of</w:t>
      </w:r>
      <w:r>
        <w:rPr>
          <w:spacing w:val="-8"/>
          <w:sz w:val="16"/>
        </w:rPr>
        <w:t xml:space="preserve"> </w:t>
      </w:r>
      <w:r>
        <w:rPr>
          <w:sz w:val="16"/>
        </w:rPr>
        <w:t>Labor</w:t>
      </w:r>
      <w:r>
        <w:rPr>
          <w:spacing w:val="-6"/>
          <w:sz w:val="16"/>
        </w:rPr>
        <w:t xml:space="preserve"> </w:t>
      </w:r>
      <w:r>
        <w:rPr>
          <w:sz w:val="16"/>
        </w:rPr>
        <w:t>at</w:t>
      </w:r>
      <w:r>
        <w:rPr>
          <w:spacing w:val="-5"/>
          <w:sz w:val="16"/>
        </w:rPr>
        <w:t xml:space="preserve"> </w:t>
      </w:r>
      <w:r>
        <w:rPr>
          <w:sz w:val="16"/>
        </w:rPr>
        <w:t>29CFRpart</w:t>
      </w:r>
      <w:r>
        <w:rPr>
          <w:spacing w:val="-6"/>
          <w:sz w:val="16"/>
        </w:rPr>
        <w:t xml:space="preserve"> </w:t>
      </w:r>
      <w:r>
        <w:rPr>
          <w:sz w:val="16"/>
        </w:rPr>
        <w:t>5,</w:t>
      </w:r>
      <w:r>
        <w:rPr>
          <w:spacing w:val="-6"/>
          <w:sz w:val="16"/>
        </w:rPr>
        <w:t xml:space="preserve"> </w:t>
      </w:r>
      <w:r>
        <w:rPr>
          <w:sz w:val="16"/>
        </w:rPr>
        <w:t>the</w:t>
      </w:r>
      <w:r>
        <w:rPr>
          <w:spacing w:val="-4"/>
          <w:sz w:val="16"/>
        </w:rPr>
        <w:t xml:space="preserve"> </w:t>
      </w:r>
      <w:r>
        <w:rPr>
          <w:sz w:val="16"/>
        </w:rPr>
        <w:t>Contract</w:t>
      </w:r>
      <w:r>
        <w:rPr>
          <w:spacing w:val="-6"/>
          <w:sz w:val="16"/>
        </w:rPr>
        <w:t xml:space="preserve"> </w:t>
      </w:r>
      <w:r>
        <w:rPr>
          <w:sz w:val="16"/>
        </w:rPr>
        <w:t>Work</w:t>
      </w:r>
      <w:r>
        <w:rPr>
          <w:spacing w:val="-4"/>
          <w:sz w:val="16"/>
        </w:rPr>
        <w:t xml:space="preserve"> </w:t>
      </w:r>
      <w:r>
        <w:rPr>
          <w:sz w:val="16"/>
        </w:rPr>
        <w:t>Hours</w:t>
      </w:r>
      <w:r>
        <w:rPr>
          <w:spacing w:val="-4"/>
          <w:sz w:val="16"/>
        </w:rPr>
        <w:t xml:space="preserve"> </w:t>
      </w:r>
      <w:r>
        <w:rPr>
          <w:sz w:val="16"/>
        </w:rPr>
        <w:t>and</w:t>
      </w:r>
      <w:r>
        <w:rPr>
          <w:spacing w:val="-4"/>
          <w:sz w:val="16"/>
        </w:rPr>
        <w:t xml:space="preserve"> </w:t>
      </w:r>
      <w:r>
        <w:rPr>
          <w:sz w:val="16"/>
        </w:rPr>
        <w:t>Safety Standards</w:t>
      </w:r>
      <w:r>
        <w:rPr>
          <w:spacing w:val="-3"/>
          <w:sz w:val="16"/>
        </w:rPr>
        <w:t xml:space="preserve"> </w:t>
      </w:r>
      <w:r>
        <w:rPr>
          <w:sz w:val="16"/>
        </w:rPr>
        <w:t>Act</w:t>
      </w:r>
      <w:r>
        <w:rPr>
          <w:spacing w:val="-4"/>
          <w:sz w:val="16"/>
        </w:rPr>
        <w:t xml:space="preserve"> </w:t>
      </w:r>
      <w:r>
        <w:rPr>
          <w:sz w:val="16"/>
        </w:rPr>
        <w:t>(40USC327-333),</w:t>
      </w:r>
      <w:r>
        <w:rPr>
          <w:spacing w:val="-5"/>
          <w:sz w:val="16"/>
        </w:rPr>
        <w:t xml:space="preserve"> </w:t>
      </w:r>
      <w:r>
        <w:rPr>
          <w:sz w:val="16"/>
        </w:rPr>
        <w:t>and</w:t>
      </w:r>
      <w:r>
        <w:rPr>
          <w:spacing w:val="-2"/>
          <w:sz w:val="16"/>
        </w:rPr>
        <w:t xml:space="preserve"> </w:t>
      </w:r>
      <w:r>
        <w:rPr>
          <w:sz w:val="16"/>
        </w:rPr>
        <w:t>the</w:t>
      </w:r>
      <w:r>
        <w:rPr>
          <w:spacing w:val="-5"/>
          <w:sz w:val="16"/>
        </w:rPr>
        <w:t xml:space="preserve"> </w:t>
      </w:r>
      <w:r>
        <w:rPr>
          <w:sz w:val="16"/>
        </w:rPr>
        <w:t>Byrd</w:t>
      </w:r>
      <w:r>
        <w:rPr>
          <w:spacing w:val="-2"/>
          <w:sz w:val="16"/>
        </w:rPr>
        <w:t xml:space="preserve"> </w:t>
      </w:r>
      <w:r>
        <w:rPr>
          <w:sz w:val="16"/>
        </w:rPr>
        <w:t>Anti-Lobbying</w:t>
      </w:r>
      <w:r>
        <w:rPr>
          <w:spacing w:val="-5"/>
          <w:sz w:val="16"/>
        </w:rPr>
        <w:t xml:space="preserve"> </w:t>
      </w:r>
      <w:r>
        <w:rPr>
          <w:sz w:val="16"/>
        </w:rPr>
        <w:t>Amendment</w:t>
      </w:r>
      <w:r>
        <w:rPr>
          <w:spacing w:val="-4"/>
          <w:sz w:val="16"/>
        </w:rPr>
        <w:t xml:space="preserve"> </w:t>
      </w:r>
      <w:r>
        <w:rPr>
          <w:sz w:val="16"/>
        </w:rPr>
        <w:t>(31USC1352).</w:t>
      </w:r>
      <w:r>
        <w:rPr>
          <w:spacing w:val="-4"/>
          <w:sz w:val="16"/>
        </w:rPr>
        <w:t xml:space="preserve"> </w:t>
      </w:r>
      <w:r>
        <w:rPr>
          <w:sz w:val="16"/>
        </w:rPr>
        <w:t>Unless</w:t>
      </w:r>
      <w:r>
        <w:rPr>
          <w:spacing w:val="-5"/>
          <w:sz w:val="16"/>
        </w:rPr>
        <w:t xml:space="preserve"> </w:t>
      </w:r>
      <w:r>
        <w:rPr>
          <w:sz w:val="16"/>
        </w:rPr>
        <w:t>otherwise</w:t>
      </w:r>
      <w:r>
        <w:rPr>
          <w:spacing w:val="-4"/>
          <w:sz w:val="16"/>
        </w:rPr>
        <w:t xml:space="preserve"> </w:t>
      </w:r>
      <w:r>
        <w:rPr>
          <w:sz w:val="16"/>
        </w:rPr>
        <w:t>agreed,</w:t>
      </w:r>
      <w:r>
        <w:rPr>
          <w:spacing w:val="-5"/>
          <w:sz w:val="16"/>
        </w:rPr>
        <w:t xml:space="preserve"> </w:t>
      </w:r>
      <w:r>
        <w:rPr>
          <w:sz w:val="16"/>
        </w:rPr>
        <w:t>governing</w:t>
      </w:r>
      <w:r>
        <w:rPr>
          <w:spacing w:val="-4"/>
          <w:sz w:val="16"/>
        </w:rPr>
        <w:t xml:space="preserve"> </w:t>
      </w:r>
      <w:r>
        <w:rPr>
          <w:sz w:val="16"/>
        </w:rPr>
        <w:t>law</w:t>
      </w:r>
      <w:r>
        <w:rPr>
          <w:spacing w:val="-5"/>
          <w:sz w:val="16"/>
        </w:rPr>
        <w:t xml:space="preserve"> </w:t>
      </w:r>
      <w:r>
        <w:rPr>
          <w:sz w:val="16"/>
        </w:rPr>
        <w:t>shall</w:t>
      </w:r>
      <w:r>
        <w:rPr>
          <w:spacing w:val="-5"/>
          <w:sz w:val="16"/>
        </w:rPr>
        <w:t xml:space="preserve"> </w:t>
      </w:r>
      <w:r>
        <w:rPr>
          <w:sz w:val="16"/>
        </w:rPr>
        <w:t>be</w:t>
      </w:r>
      <w:r>
        <w:rPr>
          <w:spacing w:val="-2"/>
          <w:sz w:val="16"/>
        </w:rPr>
        <w:t xml:space="preserve"> </w:t>
      </w:r>
      <w:r>
        <w:rPr>
          <w:sz w:val="16"/>
        </w:rPr>
        <w:t>that</w:t>
      </w:r>
      <w:r>
        <w:rPr>
          <w:spacing w:val="-5"/>
          <w:sz w:val="16"/>
        </w:rPr>
        <w:t xml:space="preserve"> </w:t>
      </w:r>
      <w:r>
        <w:rPr>
          <w:sz w:val="16"/>
        </w:rPr>
        <w:t>of</w:t>
      </w:r>
      <w:r>
        <w:rPr>
          <w:spacing w:val="-4"/>
          <w:sz w:val="16"/>
        </w:rPr>
        <w:t xml:space="preserve"> </w:t>
      </w:r>
      <w:r>
        <w:rPr>
          <w:sz w:val="16"/>
        </w:rPr>
        <w:t>the</w:t>
      </w:r>
      <w:r>
        <w:rPr>
          <w:spacing w:val="1"/>
          <w:sz w:val="16"/>
        </w:rPr>
        <w:t xml:space="preserve"> </w:t>
      </w:r>
      <w:r>
        <w:rPr>
          <w:sz w:val="16"/>
        </w:rPr>
        <w:t>District</w:t>
      </w:r>
      <w:r>
        <w:rPr>
          <w:spacing w:val="-4"/>
          <w:sz w:val="16"/>
        </w:rPr>
        <w:t xml:space="preserve"> </w:t>
      </w:r>
      <w:r>
        <w:rPr>
          <w:sz w:val="16"/>
        </w:rPr>
        <w:t>of</w:t>
      </w:r>
      <w:r>
        <w:rPr>
          <w:spacing w:val="-7"/>
          <w:sz w:val="16"/>
        </w:rPr>
        <w:t xml:space="preserve"> </w:t>
      </w:r>
      <w:r>
        <w:rPr>
          <w:sz w:val="16"/>
        </w:rPr>
        <w:t>Columbia.</w:t>
      </w:r>
      <w:r>
        <w:rPr>
          <w:sz w:val="16"/>
          <w:u w:val="single"/>
        </w:rPr>
        <w:t>6.</w:t>
      </w:r>
      <w:r>
        <w:rPr>
          <w:spacing w:val="-4"/>
          <w:sz w:val="16"/>
          <w:u w:val="single"/>
        </w:rPr>
        <w:t xml:space="preserve"> </w:t>
      </w:r>
      <w:r>
        <w:rPr>
          <w:sz w:val="16"/>
          <w:u w:val="single"/>
        </w:rPr>
        <w:t>Title</w:t>
      </w:r>
      <w:r>
        <w:rPr>
          <w:spacing w:val="-5"/>
          <w:sz w:val="16"/>
          <w:u w:val="single"/>
        </w:rPr>
        <w:t xml:space="preserve"> </w:t>
      </w:r>
      <w:r>
        <w:rPr>
          <w:sz w:val="16"/>
          <w:u w:val="single"/>
        </w:rPr>
        <w:t>and</w:t>
      </w:r>
      <w:r>
        <w:rPr>
          <w:spacing w:val="-5"/>
          <w:sz w:val="16"/>
          <w:u w:val="single"/>
        </w:rPr>
        <w:t xml:space="preserve"> </w:t>
      </w:r>
      <w:r>
        <w:rPr>
          <w:sz w:val="16"/>
          <w:u w:val="single"/>
        </w:rPr>
        <w:t>Risk</w:t>
      </w:r>
      <w:r>
        <w:rPr>
          <w:spacing w:val="-4"/>
          <w:sz w:val="16"/>
          <w:u w:val="single"/>
        </w:rPr>
        <w:t xml:space="preserve"> </w:t>
      </w:r>
      <w:r>
        <w:rPr>
          <w:sz w:val="16"/>
          <w:u w:val="single"/>
        </w:rPr>
        <w:t>of</w:t>
      </w:r>
      <w:r>
        <w:rPr>
          <w:spacing w:val="-4"/>
          <w:sz w:val="16"/>
          <w:u w:val="single"/>
        </w:rPr>
        <w:t xml:space="preserve"> </w:t>
      </w:r>
      <w:r>
        <w:rPr>
          <w:sz w:val="16"/>
          <w:u w:val="single"/>
        </w:rPr>
        <w:t>Loss</w:t>
      </w:r>
      <w:r>
        <w:rPr>
          <w:b/>
          <w:sz w:val="16"/>
        </w:rPr>
        <w:t>.</w:t>
      </w:r>
      <w:r>
        <w:rPr>
          <w:b/>
          <w:spacing w:val="-5"/>
          <w:sz w:val="16"/>
        </w:rPr>
        <w:t xml:space="preserve"> </w:t>
      </w:r>
      <w:r>
        <w:rPr>
          <w:sz w:val="16"/>
        </w:rPr>
        <w:t>Title</w:t>
      </w:r>
      <w:r>
        <w:rPr>
          <w:spacing w:val="-2"/>
          <w:sz w:val="16"/>
        </w:rPr>
        <w:t xml:space="preserve"> </w:t>
      </w:r>
      <w:r>
        <w:rPr>
          <w:sz w:val="16"/>
        </w:rPr>
        <w:t>to and risk of loss of, each product and/or service to be delivered/provided hereunder shall, unless otherwise provided herein, pass from Vendor to TANAGER upon acceptance of such product/service by TANAGER.</w:t>
      </w:r>
    </w:p>
    <w:p w14:paraId="6853970A" w14:textId="174924DF" w:rsidR="00541F06" w:rsidRDefault="008D23BB">
      <w:pPr>
        <w:pStyle w:val="ListParagraph"/>
        <w:numPr>
          <w:ilvl w:val="0"/>
          <w:numId w:val="3"/>
        </w:numPr>
        <w:tabs>
          <w:tab w:val="left" w:pos="258"/>
        </w:tabs>
        <w:ind w:right="126" w:firstLine="0"/>
        <w:jc w:val="both"/>
        <w:rPr>
          <w:sz w:val="16"/>
        </w:rPr>
      </w:pPr>
      <w:r>
        <w:rPr>
          <w:sz w:val="16"/>
          <w:u w:val="single"/>
        </w:rPr>
        <w:t>Inspection</w:t>
      </w:r>
      <w:r>
        <w:rPr>
          <w:b/>
          <w:sz w:val="16"/>
        </w:rPr>
        <w:t xml:space="preserve">. </w:t>
      </w:r>
      <w:r>
        <w:rPr>
          <w:sz w:val="16"/>
        </w:rPr>
        <w:t xml:space="preserve">(a) Vendor shall work within professional standards and limitations specified on work statements, drawings and specifications covering the work and shall make such inspections as are deemed necessary to </w:t>
      </w:r>
      <w:r w:rsidR="00AE7A61">
        <w:rPr>
          <w:sz w:val="16"/>
        </w:rPr>
        <w:t>ensure</w:t>
      </w:r>
      <w:r>
        <w:rPr>
          <w:sz w:val="16"/>
        </w:rPr>
        <w:t xml:space="preserve"> Vendor compliance, unless deviation there from is authorized in writing by TANAGER. (b) All shipments of materials shall be subject to final inspection by TANAGER after receipt</w:t>
      </w:r>
      <w:r>
        <w:rPr>
          <w:spacing w:val="-6"/>
          <w:sz w:val="16"/>
        </w:rPr>
        <w:t xml:space="preserve"> </w:t>
      </w:r>
      <w:r>
        <w:rPr>
          <w:sz w:val="16"/>
        </w:rPr>
        <w:t>by</w:t>
      </w:r>
      <w:r>
        <w:rPr>
          <w:spacing w:val="-4"/>
          <w:sz w:val="16"/>
        </w:rPr>
        <w:t xml:space="preserve"> </w:t>
      </w:r>
      <w:r>
        <w:rPr>
          <w:sz w:val="16"/>
        </w:rPr>
        <w:t>TANAGER</w:t>
      </w:r>
      <w:r>
        <w:rPr>
          <w:spacing w:val="-3"/>
          <w:sz w:val="16"/>
        </w:rPr>
        <w:t xml:space="preserve"> </w:t>
      </w:r>
      <w:r>
        <w:rPr>
          <w:sz w:val="16"/>
        </w:rPr>
        <w:t>at</w:t>
      </w:r>
      <w:r>
        <w:rPr>
          <w:spacing w:val="-6"/>
          <w:sz w:val="16"/>
        </w:rPr>
        <w:t xml:space="preserve"> </w:t>
      </w:r>
      <w:r>
        <w:rPr>
          <w:sz w:val="16"/>
        </w:rPr>
        <w:t>destination.</w:t>
      </w:r>
      <w:r>
        <w:rPr>
          <w:spacing w:val="-6"/>
          <w:sz w:val="16"/>
        </w:rPr>
        <w:t xml:space="preserve"> </w:t>
      </w:r>
      <w:r>
        <w:rPr>
          <w:sz w:val="16"/>
        </w:rPr>
        <w:t>If</w:t>
      </w:r>
      <w:r>
        <w:rPr>
          <w:spacing w:val="-6"/>
          <w:sz w:val="16"/>
        </w:rPr>
        <w:t xml:space="preserve"> </w:t>
      </w:r>
      <w:r>
        <w:rPr>
          <w:sz w:val="16"/>
        </w:rPr>
        <w:t>material</w:t>
      </w:r>
      <w:r>
        <w:rPr>
          <w:spacing w:val="-5"/>
          <w:sz w:val="16"/>
        </w:rPr>
        <w:t xml:space="preserve"> </w:t>
      </w:r>
      <w:r>
        <w:rPr>
          <w:sz w:val="16"/>
        </w:rPr>
        <w:t>supplied</w:t>
      </w:r>
      <w:r>
        <w:rPr>
          <w:spacing w:val="-4"/>
          <w:sz w:val="16"/>
        </w:rPr>
        <w:t xml:space="preserve"> </w:t>
      </w:r>
      <w:r>
        <w:rPr>
          <w:sz w:val="16"/>
        </w:rPr>
        <w:t>or</w:t>
      </w:r>
      <w:r>
        <w:rPr>
          <w:spacing w:val="-6"/>
          <w:sz w:val="16"/>
        </w:rPr>
        <w:t xml:space="preserve"> </w:t>
      </w:r>
      <w:r>
        <w:rPr>
          <w:sz w:val="16"/>
        </w:rPr>
        <w:t>work</w:t>
      </w:r>
      <w:r>
        <w:rPr>
          <w:spacing w:val="-7"/>
          <w:sz w:val="16"/>
        </w:rPr>
        <w:t xml:space="preserve"> </w:t>
      </w:r>
      <w:r>
        <w:rPr>
          <w:sz w:val="16"/>
        </w:rPr>
        <w:t>performed</w:t>
      </w:r>
      <w:r>
        <w:rPr>
          <w:spacing w:val="-4"/>
          <w:sz w:val="16"/>
        </w:rPr>
        <w:t xml:space="preserve"> </w:t>
      </w:r>
      <w:r>
        <w:rPr>
          <w:sz w:val="16"/>
        </w:rPr>
        <w:t>by</w:t>
      </w:r>
      <w:r>
        <w:rPr>
          <w:spacing w:val="-4"/>
          <w:sz w:val="16"/>
        </w:rPr>
        <w:t xml:space="preserve"> </w:t>
      </w:r>
      <w:r>
        <w:rPr>
          <w:sz w:val="16"/>
        </w:rPr>
        <w:t>Vendor</w:t>
      </w:r>
      <w:r>
        <w:rPr>
          <w:spacing w:val="-6"/>
          <w:sz w:val="16"/>
        </w:rPr>
        <w:t xml:space="preserve"> </w:t>
      </w:r>
      <w:r>
        <w:rPr>
          <w:sz w:val="16"/>
        </w:rPr>
        <w:t>is</w:t>
      </w:r>
      <w:r>
        <w:rPr>
          <w:spacing w:val="-4"/>
          <w:sz w:val="16"/>
        </w:rPr>
        <w:t xml:space="preserve"> </w:t>
      </w:r>
      <w:r>
        <w:rPr>
          <w:sz w:val="16"/>
        </w:rPr>
        <w:t>found</w:t>
      </w:r>
      <w:r>
        <w:rPr>
          <w:spacing w:val="-4"/>
          <w:sz w:val="16"/>
        </w:rPr>
        <w:t xml:space="preserve"> </w:t>
      </w:r>
      <w:r>
        <w:rPr>
          <w:sz w:val="16"/>
        </w:rPr>
        <w:t>to</w:t>
      </w:r>
      <w:r>
        <w:rPr>
          <w:spacing w:val="-4"/>
          <w:sz w:val="16"/>
        </w:rPr>
        <w:t xml:space="preserve"> </w:t>
      </w:r>
      <w:r>
        <w:rPr>
          <w:sz w:val="16"/>
        </w:rPr>
        <w:t>be</w:t>
      </w:r>
      <w:r>
        <w:rPr>
          <w:spacing w:val="-4"/>
          <w:sz w:val="16"/>
        </w:rPr>
        <w:t xml:space="preserve"> </w:t>
      </w:r>
      <w:r>
        <w:rPr>
          <w:sz w:val="16"/>
        </w:rPr>
        <w:t>defective,</w:t>
      </w:r>
      <w:r>
        <w:rPr>
          <w:spacing w:val="-6"/>
          <w:sz w:val="16"/>
        </w:rPr>
        <w:t xml:space="preserve"> </w:t>
      </w:r>
      <w:r>
        <w:rPr>
          <w:sz w:val="16"/>
        </w:rPr>
        <w:t>Vendor</w:t>
      </w:r>
      <w:r>
        <w:rPr>
          <w:spacing w:val="-6"/>
          <w:sz w:val="16"/>
        </w:rPr>
        <w:t xml:space="preserve"> </w:t>
      </w:r>
      <w:r>
        <w:rPr>
          <w:sz w:val="16"/>
        </w:rPr>
        <w:t>shall</w:t>
      </w:r>
      <w:r>
        <w:rPr>
          <w:spacing w:val="-6"/>
          <w:sz w:val="16"/>
        </w:rPr>
        <w:t xml:space="preserve"> </w:t>
      </w:r>
      <w:r>
        <w:rPr>
          <w:sz w:val="16"/>
        </w:rPr>
        <w:t>be</w:t>
      </w:r>
      <w:r>
        <w:rPr>
          <w:spacing w:val="-6"/>
          <w:sz w:val="16"/>
        </w:rPr>
        <w:t xml:space="preserve"> </w:t>
      </w:r>
      <w:r>
        <w:rPr>
          <w:sz w:val="16"/>
        </w:rPr>
        <w:t>given</w:t>
      </w:r>
      <w:r>
        <w:rPr>
          <w:spacing w:val="-4"/>
          <w:sz w:val="16"/>
        </w:rPr>
        <w:t xml:space="preserve"> </w:t>
      </w:r>
      <w:r>
        <w:rPr>
          <w:sz w:val="16"/>
        </w:rPr>
        <w:t>the</w:t>
      </w:r>
      <w:r>
        <w:rPr>
          <w:spacing w:val="-4"/>
          <w:sz w:val="16"/>
        </w:rPr>
        <w:t xml:space="preserve"> </w:t>
      </w:r>
      <w:r>
        <w:rPr>
          <w:sz w:val="16"/>
        </w:rPr>
        <w:t>opportunity</w:t>
      </w:r>
      <w:r>
        <w:rPr>
          <w:spacing w:val="-4"/>
          <w:sz w:val="16"/>
        </w:rPr>
        <w:t xml:space="preserve"> </w:t>
      </w:r>
      <w:r>
        <w:rPr>
          <w:sz w:val="16"/>
        </w:rPr>
        <w:t>to</w:t>
      </w:r>
      <w:r>
        <w:rPr>
          <w:spacing w:val="-4"/>
          <w:sz w:val="16"/>
        </w:rPr>
        <w:t xml:space="preserve"> </w:t>
      </w:r>
      <w:r>
        <w:rPr>
          <w:sz w:val="16"/>
        </w:rPr>
        <w:t>correct</w:t>
      </w:r>
      <w:r>
        <w:rPr>
          <w:spacing w:val="-6"/>
          <w:sz w:val="16"/>
        </w:rPr>
        <w:t xml:space="preserve"> </w:t>
      </w:r>
      <w:r>
        <w:rPr>
          <w:sz w:val="16"/>
        </w:rPr>
        <w:t>any</w:t>
      </w:r>
      <w:r>
        <w:rPr>
          <w:spacing w:val="-4"/>
          <w:sz w:val="16"/>
        </w:rPr>
        <w:t xml:space="preserve"> </w:t>
      </w:r>
      <w:r>
        <w:rPr>
          <w:sz w:val="16"/>
        </w:rPr>
        <w:t>deficiencies</w:t>
      </w:r>
      <w:r>
        <w:rPr>
          <w:spacing w:val="-4"/>
          <w:sz w:val="16"/>
        </w:rPr>
        <w:t xml:space="preserve"> </w:t>
      </w:r>
      <w:r>
        <w:rPr>
          <w:sz w:val="16"/>
        </w:rPr>
        <w:t>within</w:t>
      </w:r>
      <w:r>
        <w:rPr>
          <w:spacing w:val="-5"/>
          <w:sz w:val="16"/>
        </w:rPr>
        <w:t xml:space="preserve"> </w:t>
      </w:r>
      <w:r>
        <w:rPr>
          <w:sz w:val="16"/>
        </w:rPr>
        <w:t>a</w:t>
      </w:r>
      <w:r>
        <w:rPr>
          <w:spacing w:val="-3"/>
          <w:sz w:val="16"/>
        </w:rPr>
        <w:t xml:space="preserve"> </w:t>
      </w:r>
      <w:r>
        <w:rPr>
          <w:sz w:val="16"/>
        </w:rPr>
        <w:t>reasonable</w:t>
      </w:r>
      <w:r>
        <w:rPr>
          <w:spacing w:val="-5"/>
          <w:sz w:val="16"/>
        </w:rPr>
        <w:t xml:space="preserve"> </w:t>
      </w:r>
      <w:r>
        <w:rPr>
          <w:sz w:val="16"/>
        </w:rPr>
        <w:t>period of time. If correction of such work is impracticable, Vendor shall bear all risk after notice of rejection and shall, if so</w:t>
      </w:r>
      <w:r w:rsidR="00AE7A61">
        <w:rPr>
          <w:sz w:val="16"/>
        </w:rPr>
        <w:t>,</w:t>
      </w:r>
      <w:r>
        <w:rPr>
          <w:sz w:val="16"/>
        </w:rPr>
        <w:t xml:space="preserve"> requested by TANAGER and at its own expense, promptly make all necessary replacements. Vendor shall provide immediate notice to TANAGER of any potential failure on the part of its suppliers to provide supplies/services required hereunder. Vendor is responsible for any deficiency on the part of its suppliers. VENDOR SHALL BE RESPONSIBLE FOR ANY COSTS OF REPROCUREMENT AS MAY BE NECESSARY FOR TANAGER TO SECURE THE SUPPLIES/SERVICES</w:t>
      </w:r>
      <w:r>
        <w:rPr>
          <w:spacing w:val="6"/>
          <w:sz w:val="16"/>
        </w:rPr>
        <w:t xml:space="preserve"> </w:t>
      </w:r>
      <w:r>
        <w:rPr>
          <w:sz w:val="16"/>
        </w:rPr>
        <w:t>AS</w:t>
      </w:r>
      <w:r>
        <w:rPr>
          <w:spacing w:val="7"/>
          <w:sz w:val="16"/>
        </w:rPr>
        <w:t xml:space="preserve"> </w:t>
      </w:r>
      <w:r>
        <w:rPr>
          <w:sz w:val="16"/>
        </w:rPr>
        <w:t>A</w:t>
      </w:r>
      <w:r>
        <w:rPr>
          <w:spacing w:val="5"/>
          <w:sz w:val="16"/>
        </w:rPr>
        <w:t xml:space="preserve"> </w:t>
      </w:r>
      <w:r>
        <w:rPr>
          <w:sz w:val="16"/>
        </w:rPr>
        <w:t>RESULT</w:t>
      </w:r>
      <w:r>
        <w:rPr>
          <w:spacing w:val="7"/>
          <w:sz w:val="16"/>
        </w:rPr>
        <w:t xml:space="preserve"> </w:t>
      </w:r>
      <w:r>
        <w:rPr>
          <w:sz w:val="16"/>
        </w:rPr>
        <w:t>OF</w:t>
      </w:r>
      <w:r>
        <w:rPr>
          <w:spacing w:val="7"/>
          <w:sz w:val="16"/>
        </w:rPr>
        <w:t xml:space="preserve"> </w:t>
      </w:r>
      <w:r>
        <w:rPr>
          <w:sz w:val="16"/>
        </w:rPr>
        <w:t>VENDOR’S</w:t>
      </w:r>
      <w:r>
        <w:rPr>
          <w:spacing w:val="7"/>
          <w:sz w:val="16"/>
        </w:rPr>
        <w:t xml:space="preserve"> </w:t>
      </w:r>
      <w:r>
        <w:rPr>
          <w:sz w:val="16"/>
        </w:rPr>
        <w:t>INABILITY</w:t>
      </w:r>
      <w:r>
        <w:rPr>
          <w:spacing w:val="6"/>
          <w:sz w:val="16"/>
        </w:rPr>
        <w:t xml:space="preserve"> </w:t>
      </w:r>
      <w:r>
        <w:rPr>
          <w:sz w:val="16"/>
        </w:rPr>
        <w:t>TO</w:t>
      </w:r>
      <w:r>
        <w:rPr>
          <w:spacing w:val="7"/>
          <w:sz w:val="16"/>
        </w:rPr>
        <w:t xml:space="preserve"> </w:t>
      </w:r>
      <w:r>
        <w:rPr>
          <w:sz w:val="16"/>
        </w:rPr>
        <w:t>PERFORM</w:t>
      </w:r>
      <w:r>
        <w:rPr>
          <w:spacing w:val="5"/>
          <w:sz w:val="16"/>
        </w:rPr>
        <w:t xml:space="preserve"> </w:t>
      </w:r>
      <w:r>
        <w:rPr>
          <w:sz w:val="16"/>
        </w:rPr>
        <w:t>THAT</w:t>
      </w:r>
      <w:r>
        <w:rPr>
          <w:spacing w:val="5"/>
          <w:sz w:val="16"/>
        </w:rPr>
        <w:t xml:space="preserve"> </w:t>
      </w:r>
      <w:r>
        <w:rPr>
          <w:sz w:val="16"/>
        </w:rPr>
        <w:t>EXCEED</w:t>
      </w:r>
      <w:r>
        <w:rPr>
          <w:spacing w:val="5"/>
          <w:sz w:val="16"/>
        </w:rPr>
        <w:t xml:space="preserve"> </w:t>
      </w:r>
      <w:r>
        <w:rPr>
          <w:sz w:val="16"/>
        </w:rPr>
        <w:t>THE</w:t>
      </w:r>
      <w:r>
        <w:rPr>
          <w:spacing w:val="7"/>
          <w:sz w:val="16"/>
        </w:rPr>
        <w:t xml:space="preserve"> </w:t>
      </w:r>
      <w:r>
        <w:rPr>
          <w:sz w:val="16"/>
        </w:rPr>
        <w:t>AGREED</w:t>
      </w:r>
      <w:r>
        <w:rPr>
          <w:spacing w:val="7"/>
          <w:sz w:val="16"/>
        </w:rPr>
        <w:t xml:space="preserve"> </w:t>
      </w:r>
      <w:r>
        <w:rPr>
          <w:sz w:val="16"/>
        </w:rPr>
        <w:t>UPON</w:t>
      </w:r>
      <w:r>
        <w:rPr>
          <w:spacing w:val="7"/>
          <w:sz w:val="16"/>
        </w:rPr>
        <w:t xml:space="preserve"> </w:t>
      </w:r>
      <w:r>
        <w:rPr>
          <w:sz w:val="16"/>
        </w:rPr>
        <w:t>PRICE</w:t>
      </w:r>
      <w:r>
        <w:rPr>
          <w:spacing w:val="5"/>
          <w:sz w:val="16"/>
        </w:rPr>
        <w:t xml:space="preserve"> </w:t>
      </w:r>
      <w:r>
        <w:rPr>
          <w:sz w:val="16"/>
        </w:rPr>
        <w:t>HEREIN.</w:t>
      </w:r>
      <w:r>
        <w:rPr>
          <w:spacing w:val="5"/>
          <w:sz w:val="16"/>
        </w:rPr>
        <w:t xml:space="preserve"> </w:t>
      </w:r>
      <w:r>
        <w:rPr>
          <w:sz w:val="16"/>
        </w:rPr>
        <w:t>(d)</w:t>
      </w:r>
      <w:r>
        <w:rPr>
          <w:spacing w:val="6"/>
          <w:sz w:val="16"/>
        </w:rPr>
        <w:t xml:space="preserve"> </w:t>
      </w:r>
      <w:r>
        <w:rPr>
          <w:sz w:val="16"/>
        </w:rPr>
        <w:t>Final</w:t>
      </w:r>
      <w:r>
        <w:rPr>
          <w:spacing w:val="6"/>
          <w:sz w:val="16"/>
        </w:rPr>
        <w:t xml:space="preserve"> </w:t>
      </w:r>
      <w:r>
        <w:rPr>
          <w:sz w:val="16"/>
        </w:rPr>
        <w:t>inspection</w:t>
      </w:r>
      <w:r>
        <w:rPr>
          <w:spacing w:val="7"/>
          <w:sz w:val="16"/>
        </w:rPr>
        <w:t xml:space="preserve"> </w:t>
      </w:r>
      <w:r>
        <w:rPr>
          <w:sz w:val="16"/>
        </w:rPr>
        <w:t>and</w:t>
      </w:r>
      <w:r>
        <w:rPr>
          <w:spacing w:val="5"/>
          <w:sz w:val="16"/>
        </w:rPr>
        <w:t xml:space="preserve"> </w:t>
      </w:r>
      <w:r>
        <w:rPr>
          <w:sz w:val="16"/>
        </w:rPr>
        <w:t>acceptance</w:t>
      </w:r>
      <w:r>
        <w:rPr>
          <w:spacing w:val="7"/>
          <w:sz w:val="16"/>
        </w:rPr>
        <w:t xml:space="preserve"> </w:t>
      </w:r>
      <w:r>
        <w:rPr>
          <w:sz w:val="16"/>
        </w:rPr>
        <w:t>by</w:t>
      </w:r>
      <w:r>
        <w:rPr>
          <w:spacing w:val="10"/>
          <w:sz w:val="16"/>
        </w:rPr>
        <w:t xml:space="preserve"> </w:t>
      </w:r>
      <w:r>
        <w:rPr>
          <w:sz w:val="16"/>
        </w:rPr>
        <w:t>TANAGER</w:t>
      </w:r>
      <w:r>
        <w:rPr>
          <w:spacing w:val="7"/>
          <w:sz w:val="16"/>
        </w:rPr>
        <w:t xml:space="preserve"> </w:t>
      </w:r>
      <w:r>
        <w:rPr>
          <w:sz w:val="16"/>
        </w:rPr>
        <w:t>shall</w:t>
      </w:r>
      <w:r>
        <w:rPr>
          <w:spacing w:val="6"/>
          <w:sz w:val="16"/>
        </w:rPr>
        <w:t xml:space="preserve"> </w:t>
      </w:r>
      <w:r>
        <w:rPr>
          <w:sz w:val="16"/>
        </w:rPr>
        <w:t>be</w:t>
      </w:r>
    </w:p>
    <w:p w14:paraId="69D636DE" w14:textId="77777777" w:rsidR="00541F06" w:rsidRDefault="008D23BB">
      <w:pPr>
        <w:spacing w:before="1" w:line="183" w:lineRule="exact"/>
        <w:ind w:left="104"/>
        <w:jc w:val="both"/>
        <w:rPr>
          <w:rFonts w:ascii="Arial Narrow"/>
          <w:sz w:val="16"/>
        </w:rPr>
      </w:pPr>
      <w:r>
        <w:rPr>
          <w:rFonts w:ascii="Arial Narrow"/>
          <w:sz w:val="16"/>
        </w:rPr>
        <w:t>conclusive except for latent defects, fraud, or for any rights provided by any product warranty.</w:t>
      </w:r>
    </w:p>
    <w:p w14:paraId="5A03D37D" w14:textId="77777777" w:rsidR="00541F06" w:rsidRDefault="008D23BB">
      <w:pPr>
        <w:pStyle w:val="ListParagraph"/>
        <w:numPr>
          <w:ilvl w:val="0"/>
          <w:numId w:val="3"/>
        </w:numPr>
        <w:tabs>
          <w:tab w:val="left" w:pos="248"/>
        </w:tabs>
        <w:ind w:right="126" w:firstLine="0"/>
        <w:jc w:val="both"/>
        <w:rPr>
          <w:sz w:val="16"/>
        </w:rPr>
      </w:pPr>
      <w:r>
        <w:rPr>
          <w:sz w:val="16"/>
          <w:u w:val="single"/>
        </w:rPr>
        <w:t>Force</w:t>
      </w:r>
      <w:r>
        <w:rPr>
          <w:spacing w:val="-4"/>
          <w:sz w:val="16"/>
          <w:u w:val="single"/>
        </w:rPr>
        <w:t xml:space="preserve"> </w:t>
      </w:r>
      <w:r>
        <w:rPr>
          <w:sz w:val="16"/>
          <w:u w:val="single"/>
        </w:rPr>
        <w:t>Majeure</w:t>
      </w:r>
      <w:r>
        <w:rPr>
          <w:b/>
          <w:sz w:val="16"/>
        </w:rPr>
        <w:t>.</w:t>
      </w:r>
      <w:r>
        <w:rPr>
          <w:sz w:val="16"/>
        </w:rPr>
        <w:t>Neither</w:t>
      </w:r>
      <w:r>
        <w:rPr>
          <w:spacing w:val="-6"/>
          <w:sz w:val="16"/>
        </w:rPr>
        <w:t xml:space="preserve"> </w:t>
      </w:r>
      <w:r>
        <w:rPr>
          <w:sz w:val="16"/>
        </w:rPr>
        <w:t>Party</w:t>
      </w:r>
      <w:r>
        <w:rPr>
          <w:spacing w:val="-4"/>
          <w:sz w:val="16"/>
        </w:rPr>
        <w:t xml:space="preserve"> </w:t>
      </w:r>
      <w:r>
        <w:rPr>
          <w:sz w:val="16"/>
        </w:rPr>
        <w:t>shall</w:t>
      </w:r>
      <w:r>
        <w:rPr>
          <w:spacing w:val="-4"/>
          <w:sz w:val="16"/>
        </w:rPr>
        <w:t xml:space="preserve"> </w:t>
      </w:r>
      <w:r>
        <w:rPr>
          <w:sz w:val="16"/>
        </w:rPr>
        <w:t>be</w:t>
      </w:r>
      <w:r>
        <w:rPr>
          <w:spacing w:val="-4"/>
          <w:sz w:val="16"/>
        </w:rPr>
        <w:t xml:space="preserve"> </w:t>
      </w:r>
      <w:r>
        <w:rPr>
          <w:sz w:val="16"/>
        </w:rPr>
        <w:t>liable</w:t>
      </w:r>
      <w:r>
        <w:rPr>
          <w:spacing w:val="-5"/>
          <w:sz w:val="16"/>
        </w:rPr>
        <w:t xml:space="preserve"> </w:t>
      </w:r>
      <w:r>
        <w:rPr>
          <w:sz w:val="16"/>
        </w:rPr>
        <w:t>by</w:t>
      </w:r>
      <w:r>
        <w:rPr>
          <w:spacing w:val="-4"/>
          <w:sz w:val="16"/>
        </w:rPr>
        <w:t xml:space="preserve"> </w:t>
      </w:r>
      <w:r>
        <w:rPr>
          <w:sz w:val="16"/>
        </w:rPr>
        <w:t>reason</w:t>
      </w:r>
      <w:r>
        <w:rPr>
          <w:spacing w:val="-3"/>
          <w:sz w:val="16"/>
        </w:rPr>
        <w:t xml:space="preserve"> </w:t>
      </w:r>
      <w:r>
        <w:rPr>
          <w:sz w:val="16"/>
        </w:rPr>
        <w:t>of</w:t>
      </w:r>
      <w:r>
        <w:rPr>
          <w:spacing w:val="-6"/>
          <w:sz w:val="16"/>
        </w:rPr>
        <w:t xml:space="preserve"> </w:t>
      </w:r>
      <w:r>
        <w:rPr>
          <w:sz w:val="16"/>
        </w:rPr>
        <w:t>any</w:t>
      </w:r>
      <w:r>
        <w:rPr>
          <w:spacing w:val="-4"/>
          <w:sz w:val="16"/>
        </w:rPr>
        <w:t xml:space="preserve"> </w:t>
      </w:r>
      <w:r>
        <w:rPr>
          <w:sz w:val="16"/>
        </w:rPr>
        <w:t>failure</w:t>
      </w:r>
      <w:r>
        <w:rPr>
          <w:spacing w:val="-4"/>
          <w:sz w:val="16"/>
        </w:rPr>
        <w:t xml:space="preserve"> </w:t>
      </w:r>
      <w:r>
        <w:rPr>
          <w:sz w:val="16"/>
        </w:rPr>
        <w:t>in</w:t>
      </w:r>
      <w:r>
        <w:rPr>
          <w:spacing w:val="-4"/>
          <w:sz w:val="16"/>
        </w:rPr>
        <w:t xml:space="preserve"> </w:t>
      </w:r>
      <w:r>
        <w:rPr>
          <w:sz w:val="16"/>
        </w:rPr>
        <w:t>performance</w:t>
      </w:r>
      <w:r>
        <w:rPr>
          <w:spacing w:val="-4"/>
          <w:sz w:val="16"/>
        </w:rPr>
        <w:t xml:space="preserve"> </w:t>
      </w:r>
      <w:r>
        <w:rPr>
          <w:sz w:val="16"/>
        </w:rPr>
        <w:t>of</w:t>
      </w:r>
      <w:r>
        <w:rPr>
          <w:spacing w:val="-6"/>
          <w:sz w:val="16"/>
        </w:rPr>
        <w:t xml:space="preserve"> </w:t>
      </w:r>
      <w:r>
        <w:rPr>
          <w:sz w:val="16"/>
        </w:rPr>
        <w:t>this</w:t>
      </w:r>
      <w:r>
        <w:rPr>
          <w:spacing w:val="-5"/>
          <w:sz w:val="16"/>
        </w:rPr>
        <w:t xml:space="preserve"> </w:t>
      </w:r>
      <w:r>
        <w:rPr>
          <w:sz w:val="16"/>
        </w:rPr>
        <w:t>Agreement</w:t>
      </w:r>
      <w:r>
        <w:rPr>
          <w:spacing w:val="-5"/>
          <w:sz w:val="16"/>
        </w:rPr>
        <w:t xml:space="preserve"> </w:t>
      </w:r>
      <w:r>
        <w:rPr>
          <w:sz w:val="16"/>
        </w:rPr>
        <w:t>in</w:t>
      </w:r>
      <w:r>
        <w:rPr>
          <w:spacing w:val="-5"/>
          <w:sz w:val="16"/>
        </w:rPr>
        <w:t xml:space="preserve"> </w:t>
      </w:r>
      <w:r>
        <w:rPr>
          <w:sz w:val="16"/>
        </w:rPr>
        <w:t>accordance</w:t>
      </w:r>
      <w:r>
        <w:rPr>
          <w:spacing w:val="-4"/>
          <w:sz w:val="16"/>
        </w:rPr>
        <w:t xml:space="preserve"> </w:t>
      </w:r>
      <w:r>
        <w:rPr>
          <w:sz w:val="16"/>
        </w:rPr>
        <w:t>with</w:t>
      </w:r>
      <w:r>
        <w:rPr>
          <w:spacing w:val="-4"/>
          <w:sz w:val="16"/>
        </w:rPr>
        <w:t xml:space="preserve"> </w:t>
      </w:r>
      <w:r>
        <w:rPr>
          <w:sz w:val="16"/>
        </w:rPr>
        <w:t>its</w:t>
      </w:r>
      <w:r>
        <w:rPr>
          <w:spacing w:val="-6"/>
          <w:sz w:val="16"/>
        </w:rPr>
        <w:t xml:space="preserve"> </w:t>
      </w:r>
      <w:r>
        <w:rPr>
          <w:sz w:val="16"/>
        </w:rPr>
        <w:t>terms</w:t>
      </w:r>
      <w:r>
        <w:rPr>
          <w:spacing w:val="-4"/>
          <w:sz w:val="16"/>
        </w:rPr>
        <w:t xml:space="preserve"> </w:t>
      </w:r>
      <w:r>
        <w:rPr>
          <w:sz w:val="16"/>
        </w:rPr>
        <w:t>if</w:t>
      </w:r>
      <w:r>
        <w:rPr>
          <w:spacing w:val="-7"/>
          <w:sz w:val="16"/>
        </w:rPr>
        <w:t xml:space="preserve"> </w:t>
      </w:r>
      <w:r>
        <w:rPr>
          <w:sz w:val="16"/>
        </w:rPr>
        <w:t>such</w:t>
      </w:r>
      <w:r>
        <w:rPr>
          <w:spacing w:val="-3"/>
          <w:sz w:val="16"/>
        </w:rPr>
        <w:t xml:space="preserve"> </w:t>
      </w:r>
      <w:r>
        <w:rPr>
          <w:sz w:val="16"/>
        </w:rPr>
        <w:t>failure</w:t>
      </w:r>
      <w:r>
        <w:rPr>
          <w:spacing w:val="-4"/>
          <w:sz w:val="16"/>
        </w:rPr>
        <w:t xml:space="preserve"> </w:t>
      </w:r>
      <w:r>
        <w:rPr>
          <w:sz w:val="16"/>
        </w:rPr>
        <w:t>arises</w:t>
      </w:r>
      <w:r>
        <w:rPr>
          <w:spacing w:val="-4"/>
          <w:sz w:val="16"/>
        </w:rPr>
        <w:t xml:space="preserve"> </w:t>
      </w:r>
      <w:r>
        <w:rPr>
          <w:sz w:val="16"/>
        </w:rPr>
        <w:t>out</w:t>
      </w:r>
      <w:r>
        <w:rPr>
          <w:spacing w:val="-6"/>
          <w:sz w:val="16"/>
        </w:rPr>
        <w:t xml:space="preserve"> </w:t>
      </w:r>
      <w:r>
        <w:rPr>
          <w:sz w:val="16"/>
        </w:rPr>
        <w:t>of</w:t>
      </w:r>
      <w:r>
        <w:rPr>
          <w:spacing w:val="-5"/>
          <w:sz w:val="16"/>
        </w:rPr>
        <w:t xml:space="preserve"> </w:t>
      </w:r>
      <w:r>
        <w:rPr>
          <w:sz w:val="16"/>
        </w:rPr>
        <w:t>causes</w:t>
      </w:r>
      <w:r>
        <w:rPr>
          <w:spacing w:val="-4"/>
          <w:sz w:val="16"/>
        </w:rPr>
        <w:t xml:space="preserve"> </w:t>
      </w:r>
      <w:r>
        <w:rPr>
          <w:sz w:val="16"/>
        </w:rPr>
        <w:t>beyond</w:t>
      </w:r>
      <w:r>
        <w:rPr>
          <w:spacing w:val="-4"/>
          <w:sz w:val="16"/>
        </w:rPr>
        <w:t xml:space="preserve"> </w:t>
      </w:r>
      <w:r>
        <w:rPr>
          <w:sz w:val="16"/>
        </w:rPr>
        <w:t>the</w:t>
      </w:r>
      <w:r>
        <w:rPr>
          <w:spacing w:val="-4"/>
          <w:sz w:val="16"/>
        </w:rPr>
        <w:t xml:space="preserve"> </w:t>
      </w:r>
      <w:r>
        <w:rPr>
          <w:sz w:val="16"/>
        </w:rPr>
        <w:t>control</w:t>
      </w:r>
      <w:r>
        <w:rPr>
          <w:spacing w:val="-5"/>
          <w:sz w:val="16"/>
        </w:rPr>
        <w:t xml:space="preserve"> </w:t>
      </w:r>
      <w:r>
        <w:rPr>
          <w:sz w:val="16"/>
        </w:rPr>
        <w:t>and</w:t>
      </w:r>
      <w:r>
        <w:rPr>
          <w:spacing w:val="-4"/>
          <w:sz w:val="16"/>
        </w:rPr>
        <w:t xml:space="preserve"> </w:t>
      </w:r>
      <w:r>
        <w:rPr>
          <w:sz w:val="16"/>
        </w:rPr>
        <w:t>without</w:t>
      </w:r>
      <w:r>
        <w:rPr>
          <w:spacing w:val="-6"/>
          <w:sz w:val="16"/>
        </w:rPr>
        <w:t xml:space="preserve"> </w:t>
      </w:r>
      <w:r>
        <w:rPr>
          <w:sz w:val="16"/>
        </w:rPr>
        <w:t>the fault or negligence of Vendor. Such cases may include, but are not restricted to, acts of God, acts of government or municipal or other authorities, fires, floods, epidemics, quarantines, strikes, and labor disputes. Such causes do not include deficiencies on the part of its</w:t>
      </w:r>
      <w:r>
        <w:rPr>
          <w:spacing w:val="-20"/>
          <w:sz w:val="16"/>
        </w:rPr>
        <w:t xml:space="preserve"> </w:t>
      </w:r>
      <w:r>
        <w:rPr>
          <w:sz w:val="16"/>
        </w:rPr>
        <w:t>suppliers.</w:t>
      </w:r>
    </w:p>
    <w:p w14:paraId="5FD55161" w14:textId="77777777" w:rsidR="00541F06" w:rsidRDefault="008D23BB">
      <w:pPr>
        <w:pStyle w:val="ListParagraph"/>
        <w:numPr>
          <w:ilvl w:val="0"/>
          <w:numId w:val="3"/>
        </w:numPr>
        <w:tabs>
          <w:tab w:val="left" w:pos="253"/>
        </w:tabs>
        <w:spacing w:line="182" w:lineRule="exact"/>
        <w:ind w:left="252" w:hanging="149"/>
        <w:rPr>
          <w:sz w:val="16"/>
        </w:rPr>
      </w:pPr>
      <w:r>
        <w:rPr>
          <w:sz w:val="16"/>
          <w:u w:val="single"/>
        </w:rPr>
        <w:t>General</w:t>
      </w:r>
      <w:r>
        <w:rPr>
          <w:spacing w:val="-2"/>
          <w:sz w:val="16"/>
          <w:u w:val="single"/>
        </w:rPr>
        <w:t xml:space="preserve"> </w:t>
      </w:r>
      <w:r>
        <w:rPr>
          <w:sz w:val="16"/>
          <w:u w:val="single"/>
        </w:rPr>
        <w:t>Warranty</w:t>
      </w:r>
      <w:r>
        <w:rPr>
          <w:b/>
          <w:sz w:val="16"/>
        </w:rPr>
        <w:t>.</w:t>
      </w:r>
      <w:r>
        <w:rPr>
          <w:b/>
          <w:spacing w:val="-4"/>
          <w:sz w:val="16"/>
        </w:rPr>
        <w:t xml:space="preserve"> </w:t>
      </w:r>
      <w:r>
        <w:rPr>
          <w:sz w:val="16"/>
        </w:rPr>
        <w:t>Vendor</w:t>
      </w:r>
      <w:r>
        <w:rPr>
          <w:spacing w:val="-2"/>
          <w:sz w:val="16"/>
        </w:rPr>
        <w:t xml:space="preserve"> </w:t>
      </w:r>
      <w:r>
        <w:rPr>
          <w:sz w:val="16"/>
        </w:rPr>
        <w:t>warrants</w:t>
      </w:r>
      <w:r>
        <w:rPr>
          <w:spacing w:val="-2"/>
          <w:sz w:val="16"/>
        </w:rPr>
        <w:t xml:space="preserve"> </w:t>
      </w:r>
      <w:r>
        <w:rPr>
          <w:sz w:val="16"/>
        </w:rPr>
        <w:t>all</w:t>
      </w:r>
      <w:r>
        <w:rPr>
          <w:spacing w:val="-5"/>
          <w:sz w:val="16"/>
        </w:rPr>
        <w:t xml:space="preserve"> </w:t>
      </w:r>
      <w:r>
        <w:rPr>
          <w:sz w:val="16"/>
        </w:rPr>
        <w:t>supplies/services</w:t>
      </w:r>
      <w:r>
        <w:rPr>
          <w:spacing w:val="-1"/>
          <w:sz w:val="16"/>
        </w:rPr>
        <w:t xml:space="preserve"> </w:t>
      </w:r>
      <w:r>
        <w:rPr>
          <w:sz w:val="16"/>
        </w:rPr>
        <w:t>to</w:t>
      </w:r>
      <w:r>
        <w:rPr>
          <w:spacing w:val="-3"/>
          <w:sz w:val="16"/>
        </w:rPr>
        <w:t xml:space="preserve"> </w:t>
      </w:r>
      <w:r>
        <w:rPr>
          <w:sz w:val="16"/>
        </w:rPr>
        <w:t>be free</w:t>
      </w:r>
      <w:r>
        <w:rPr>
          <w:spacing w:val="-1"/>
          <w:sz w:val="16"/>
        </w:rPr>
        <w:t xml:space="preserve"> </w:t>
      </w:r>
      <w:r>
        <w:rPr>
          <w:sz w:val="16"/>
        </w:rPr>
        <w:t>from</w:t>
      </w:r>
      <w:r>
        <w:rPr>
          <w:spacing w:val="-3"/>
          <w:sz w:val="16"/>
        </w:rPr>
        <w:t xml:space="preserve"> </w:t>
      </w:r>
      <w:r>
        <w:rPr>
          <w:sz w:val="16"/>
        </w:rPr>
        <w:t>all</w:t>
      </w:r>
      <w:r>
        <w:rPr>
          <w:spacing w:val="-3"/>
          <w:sz w:val="16"/>
        </w:rPr>
        <w:t xml:space="preserve"> </w:t>
      </w:r>
      <w:r>
        <w:rPr>
          <w:sz w:val="16"/>
        </w:rPr>
        <w:t>materials</w:t>
      </w:r>
      <w:r>
        <w:rPr>
          <w:spacing w:val="-2"/>
          <w:sz w:val="16"/>
        </w:rPr>
        <w:t xml:space="preserve"> </w:t>
      </w:r>
      <w:r>
        <w:rPr>
          <w:sz w:val="16"/>
        </w:rPr>
        <w:t>defects</w:t>
      </w:r>
      <w:r>
        <w:rPr>
          <w:spacing w:val="-1"/>
          <w:sz w:val="16"/>
        </w:rPr>
        <w:t xml:space="preserve"> </w:t>
      </w:r>
      <w:r>
        <w:rPr>
          <w:sz w:val="16"/>
        </w:rPr>
        <w:t>and</w:t>
      </w:r>
      <w:r>
        <w:rPr>
          <w:spacing w:val="-1"/>
          <w:sz w:val="16"/>
        </w:rPr>
        <w:t xml:space="preserve"> </w:t>
      </w:r>
      <w:r>
        <w:rPr>
          <w:sz w:val="16"/>
        </w:rPr>
        <w:t>expressly</w:t>
      </w:r>
      <w:r>
        <w:rPr>
          <w:spacing w:val="-1"/>
          <w:sz w:val="16"/>
        </w:rPr>
        <w:t xml:space="preserve"> </w:t>
      </w:r>
      <w:r>
        <w:rPr>
          <w:sz w:val="16"/>
        </w:rPr>
        <w:t>represents</w:t>
      </w:r>
      <w:r>
        <w:rPr>
          <w:spacing w:val="-3"/>
          <w:sz w:val="16"/>
        </w:rPr>
        <w:t xml:space="preserve"> </w:t>
      </w:r>
      <w:r>
        <w:rPr>
          <w:sz w:val="16"/>
        </w:rPr>
        <w:t>that</w:t>
      </w:r>
      <w:r>
        <w:rPr>
          <w:spacing w:val="-4"/>
          <w:sz w:val="16"/>
        </w:rPr>
        <w:t xml:space="preserve"> </w:t>
      </w:r>
      <w:r>
        <w:rPr>
          <w:sz w:val="16"/>
        </w:rPr>
        <w:t>all</w:t>
      </w:r>
      <w:r>
        <w:rPr>
          <w:spacing w:val="-3"/>
          <w:sz w:val="16"/>
        </w:rPr>
        <w:t xml:space="preserve"> </w:t>
      </w:r>
      <w:r>
        <w:rPr>
          <w:sz w:val="16"/>
        </w:rPr>
        <w:t>such</w:t>
      </w:r>
      <w:r>
        <w:rPr>
          <w:spacing w:val="-1"/>
          <w:sz w:val="16"/>
        </w:rPr>
        <w:t xml:space="preserve"> </w:t>
      </w:r>
      <w:r>
        <w:rPr>
          <w:sz w:val="16"/>
        </w:rPr>
        <w:t>required</w:t>
      </w:r>
      <w:r>
        <w:rPr>
          <w:spacing w:val="-2"/>
          <w:sz w:val="16"/>
        </w:rPr>
        <w:t xml:space="preserve"> </w:t>
      </w:r>
      <w:r>
        <w:rPr>
          <w:sz w:val="16"/>
        </w:rPr>
        <w:t>supplies/services</w:t>
      </w:r>
      <w:r>
        <w:rPr>
          <w:spacing w:val="-3"/>
          <w:sz w:val="16"/>
        </w:rPr>
        <w:t xml:space="preserve"> </w:t>
      </w:r>
      <w:r>
        <w:rPr>
          <w:sz w:val="16"/>
        </w:rPr>
        <w:t>are</w:t>
      </w:r>
      <w:r>
        <w:rPr>
          <w:spacing w:val="-3"/>
          <w:sz w:val="16"/>
        </w:rPr>
        <w:t xml:space="preserve"> </w:t>
      </w:r>
      <w:r>
        <w:rPr>
          <w:sz w:val="16"/>
        </w:rPr>
        <w:t>capable</w:t>
      </w:r>
      <w:r>
        <w:rPr>
          <w:spacing w:val="-3"/>
          <w:sz w:val="16"/>
        </w:rPr>
        <w:t xml:space="preserve"> </w:t>
      </w:r>
      <w:r>
        <w:rPr>
          <w:sz w:val="16"/>
        </w:rPr>
        <w:t>of</w:t>
      </w:r>
      <w:r>
        <w:rPr>
          <w:spacing w:val="-1"/>
          <w:sz w:val="16"/>
        </w:rPr>
        <w:t xml:space="preserve"> </w:t>
      </w:r>
      <w:r>
        <w:rPr>
          <w:sz w:val="16"/>
        </w:rPr>
        <w:t>providing/performing</w:t>
      </w:r>
      <w:r>
        <w:rPr>
          <w:spacing w:val="-1"/>
          <w:sz w:val="16"/>
        </w:rPr>
        <w:t xml:space="preserve"> </w:t>
      </w:r>
      <w:r>
        <w:rPr>
          <w:sz w:val="16"/>
        </w:rPr>
        <w:t>the</w:t>
      </w:r>
    </w:p>
    <w:p w14:paraId="159FD074" w14:textId="77777777" w:rsidR="00541F06" w:rsidRDefault="008D23BB">
      <w:pPr>
        <w:spacing w:before="1" w:line="183" w:lineRule="exact"/>
        <w:ind w:left="104"/>
        <w:rPr>
          <w:rFonts w:ascii="Arial Narrow" w:hAnsi="Arial Narrow"/>
          <w:sz w:val="16"/>
        </w:rPr>
      </w:pPr>
      <w:r>
        <w:rPr>
          <w:rFonts w:ascii="Arial Narrow" w:hAnsi="Arial Narrow"/>
          <w:sz w:val="16"/>
        </w:rPr>
        <w:t>function service for which they were intended. Vendor agrees to pass on all manufacturer’s warranties to TANAGER.</w:t>
      </w:r>
    </w:p>
    <w:p w14:paraId="2F0CC04B" w14:textId="77777777" w:rsidR="00541F06" w:rsidRDefault="008D23BB">
      <w:pPr>
        <w:pStyle w:val="ListParagraph"/>
        <w:numPr>
          <w:ilvl w:val="0"/>
          <w:numId w:val="3"/>
        </w:numPr>
        <w:tabs>
          <w:tab w:val="left" w:pos="325"/>
        </w:tabs>
        <w:spacing w:line="183" w:lineRule="exact"/>
        <w:ind w:left="324" w:hanging="221"/>
        <w:rPr>
          <w:sz w:val="16"/>
        </w:rPr>
      </w:pPr>
      <w:r>
        <w:rPr>
          <w:sz w:val="16"/>
          <w:u w:val="single"/>
        </w:rPr>
        <w:t>Liens</w:t>
      </w:r>
      <w:r>
        <w:rPr>
          <w:b/>
          <w:sz w:val="16"/>
        </w:rPr>
        <w:t xml:space="preserve">. </w:t>
      </w:r>
      <w:r>
        <w:rPr>
          <w:sz w:val="16"/>
        </w:rPr>
        <w:t>Vendor agrees to deliver/provide the products/services which are the subject-matter of this order to TANAGER free and clear of all liens, claims, and</w:t>
      </w:r>
      <w:r>
        <w:rPr>
          <w:spacing w:val="-15"/>
          <w:sz w:val="16"/>
        </w:rPr>
        <w:t xml:space="preserve"> </w:t>
      </w:r>
      <w:r>
        <w:rPr>
          <w:sz w:val="16"/>
        </w:rPr>
        <w:t>encumbrances.</w:t>
      </w:r>
    </w:p>
    <w:p w14:paraId="1739C208" w14:textId="7543D29A" w:rsidR="00541F06" w:rsidRDefault="008D23BB">
      <w:pPr>
        <w:pStyle w:val="ListParagraph"/>
        <w:numPr>
          <w:ilvl w:val="0"/>
          <w:numId w:val="3"/>
        </w:numPr>
        <w:tabs>
          <w:tab w:val="left" w:pos="323"/>
        </w:tabs>
        <w:spacing w:before="1"/>
        <w:ind w:right="128" w:firstLine="0"/>
        <w:jc w:val="both"/>
        <w:rPr>
          <w:sz w:val="16"/>
        </w:rPr>
      </w:pPr>
      <w:r>
        <w:rPr>
          <w:sz w:val="16"/>
          <w:u w:val="single"/>
        </w:rPr>
        <w:t>Stop Work and Termination</w:t>
      </w:r>
      <w:r>
        <w:rPr>
          <w:sz w:val="16"/>
        </w:rPr>
        <w:t xml:space="preserve">. (a) TANAGER shall have the right to direct Vendor to stop work at any time. Such direction must be in writing and shall be effective </w:t>
      </w:r>
      <w:r>
        <w:rPr>
          <w:spacing w:val="-2"/>
          <w:sz w:val="16"/>
        </w:rPr>
        <w:t xml:space="preserve">for </w:t>
      </w:r>
      <w:r>
        <w:rPr>
          <w:sz w:val="16"/>
        </w:rPr>
        <w:t>a period of no more than 30 days after which time Vendor may continue work absent direction to do so or a notice of termination. Vendor may be paid for work completed and or reasonable actual costs for work in process incurred to time</w:t>
      </w:r>
      <w:r>
        <w:rPr>
          <w:spacing w:val="-4"/>
          <w:sz w:val="16"/>
        </w:rPr>
        <w:t xml:space="preserve"> </w:t>
      </w:r>
      <w:r>
        <w:rPr>
          <w:sz w:val="16"/>
        </w:rPr>
        <w:t>of</w:t>
      </w:r>
      <w:r>
        <w:rPr>
          <w:spacing w:val="-6"/>
          <w:sz w:val="16"/>
        </w:rPr>
        <w:t xml:space="preserve"> </w:t>
      </w:r>
      <w:r>
        <w:rPr>
          <w:sz w:val="16"/>
        </w:rPr>
        <w:t>termination</w:t>
      </w:r>
      <w:r>
        <w:rPr>
          <w:spacing w:val="-3"/>
          <w:sz w:val="16"/>
        </w:rPr>
        <w:t xml:space="preserve"> </w:t>
      </w:r>
      <w:r>
        <w:rPr>
          <w:sz w:val="16"/>
        </w:rPr>
        <w:t>notification</w:t>
      </w:r>
      <w:r>
        <w:rPr>
          <w:spacing w:val="28"/>
          <w:sz w:val="16"/>
        </w:rPr>
        <w:t xml:space="preserve"> </w:t>
      </w:r>
      <w:r>
        <w:rPr>
          <w:sz w:val="16"/>
        </w:rPr>
        <w:t>Under</w:t>
      </w:r>
      <w:r>
        <w:rPr>
          <w:spacing w:val="-6"/>
          <w:sz w:val="16"/>
        </w:rPr>
        <w:t xml:space="preserve"> </w:t>
      </w:r>
      <w:r>
        <w:rPr>
          <w:sz w:val="16"/>
        </w:rPr>
        <w:t>no</w:t>
      </w:r>
      <w:r>
        <w:rPr>
          <w:spacing w:val="-6"/>
          <w:sz w:val="16"/>
        </w:rPr>
        <w:t xml:space="preserve"> </w:t>
      </w:r>
      <w:r>
        <w:rPr>
          <w:sz w:val="16"/>
        </w:rPr>
        <w:t>circumstances</w:t>
      </w:r>
      <w:r>
        <w:rPr>
          <w:spacing w:val="-4"/>
          <w:sz w:val="16"/>
        </w:rPr>
        <w:t xml:space="preserve"> </w:t>
      </w:r>
      <w:r>
        <w:rPr>
          <w:sz w:val="16"/>
        </w:rPr>
        <w:t>shall</w:t>
      </w:r>
      <w:r>
        <w:rPr>
          <w:spacing w:val="-5"/>
          <w:sz w:val="16"/>
        </w:rPr>
        <w:t xml:space="preserve"> </w:t>
      </w:r>
      <w:r>
        <w:rPr>
          <w:sz w:val="16"/>
        </w:rPr>
        <w:t>Vendor</w:t>
      </w:r>
      <w:r>
        <w:rPr>
          <w:spacing w:val="-6"/>
          <w:sz w:val="16"/>
        </w:rPr>
        <w:t xml:space="preserve"> </w:t>
      </w:r>
      <w:r>
        <w:rPr>
          <w:sz w:val="16"/>
        </w:rPr>
        <w:t>receive</w:t>
      </w:r>
      <w:r>
        <w:rPr>
          <w:spacing w:val="-3"/>
          <w:sz w:val="16"/>
        </w:rPr>
        <w:t xml:space="preserve"> </w:t>
      </w:r>
      <w:r>
        <w:rPr>
          <w:sz w:val="16"/>
        </w:rPr>
        <w:t>more</w:t>
      </w:r>
      <w:r>
        <w:rPr>
          <w:spacing w:val="-4"/>
          <w:sz w:val="16"/>
        </w:rPr>
        <w:t xml:space="preserve"> </w:t>
      </w:r>
      <w:r>
        <w:rPr>
          <w:sz w:val="16"/>
        </w:rPr>
        <w:t>than</w:t>
      </w:r>
      <w:r>
        <w:rPr>
          <w:spacing w:val="-4"/>
          <w:sz w:val="16"/>
        </w:rPr>
        <w:t xml:space="preserve"> </w:t>
      </w:r>
      <w:r>
        <w:rPr>
          <w:sz w:val="16"/>
        </w:rPr>
        <w:t>the</w:t>
      </w:r>
      <w:r>
        <w:rPr>
          <w:spacing w:val="-6"/>
          <w:sz w:val="16"/>
        </w:rPr>
        <w:t xml:space="preserve"> </w:t>
      </w:r>
      <w:r>
        <w:rPr>
          <w:sz w:val="16"/>
        </w:rPr>
        <w:t>original</w:t>
      </w:r>
      <w:r>
        <w:rPr>
          <w:spacing w:val="-6"/>
          <w:sz w:val="16"/>
        </w:rPr>
        <w:t xml:space="preserve"> </w:t>
      </w:r>
      <w:r>
        <w:rPr>
          <w:sz w:val="16"/>
        </w:rPr>
        <w:t>value</w:t>
      </w:r>
      <w:r>
        <w:rPr>
          <w:spacing w:val="-3"/>
          <w:sz w:val="16"/>
        </w:rPr>
        <w:t xml:space="preserve"> </w:t>
      </w:r>
      <w:r>
        <w:rPr>
          <w:sz w:val="16"/>
        </w:rPr>
        <w:t>of</w:t>
      </w:r>
      <w:r>
        <w:rPr>
          <w:spacing w:val="-6"/>
          <w:sz w:val="16"/>
        </w:rPr>
        <w:t xml:space="preserve"> </w:t>
      </w:r>
      <w:r>
        <w:rPr>
          <w:sz w:val="16"/>
        </w:rPr>
        <w:t>this</w:t>
      </w:r>
      <w:r>
        <w:rPr>
          <w:spacing w:val="-4"/>
          <w:sz w:val="16"/>
        </w:rPr>
        <w:t xml:space="preserve"> </w:t>
      </w:r>
      <w:r>
        <w:rPr>
          <w:sz w:val="16"/>
        </w:rPr>
        <w:t>Order</w:t>
      </w:r>
      <w:r>
        <w:rPr>
          <w:spacing w:val="-6"/>
          <w:sz w:val="16"/>
        </w:rPr>
        <w:t>.</w:t>
      </w:r>
      <w:r>
        <w:rPr>
          <w:spacing w:val="-5"/>
          <w:sz w:val="16"/>
        </w:rPr>
        <w:t xml:space="preserve"> </w:t>
      </w:r>
      <w:r>
        <w:rPr>
          <w:sz w:val="16"/>
        </w:rPr>
        <w:t>In</w:t>
      </w:r>
      <w:r>
        <w:rPr>
          <w:spacing w:val="-4"/>
          <w:sz w:val="16"/>
        </w:rPr>
        <w:t xml:space="preserve"> </w:t>
      </w:r>
      <w:r>
        <w:rPr>
          <w:sz w:val="16"/>
        </w:rPr>
        <w:t>the</w:t>
      </w:r>
      <w:r>
        <w:rPr>
          <w:spacing w:val="-6"/>
          <w:sz w:val="16"/>
        </w:rPr>
        <w:t xml:space="preserve"> </w:t>
      </w:r>
      <w:r>
        <w:rPr>
          <w:sz w:val="16"/>
        </w:rPr>
        <w:t>event</w:t>
      </w:r>
      <w:r>
        <w:rPr>
          <w:spacing w:val="-6"/>
          <w:sz w:val="16"/>
        </w:rPr>
        <w:t xml:space="preserve"> </w:t>
      </w:r>
      <w:r>
        <w:rPr>
          <w:sz w:val="16"/>
        </w:rPr>
        <w:t>of</w:t>
      </w:r>
      <w:r>
        <w:rPr>
          <w:spacing w:val="-6"/>
          <w:sz w:val="16"/>
        </w:rPr>
        <w:t xml:space="preserve"> </w:t>
      </w:r>
      <w:r>
        <w:rPr>
          <w:sz w:val="16"/>
        </w:rPr>
        <w:t>failure</w:t>
      </w:r>
      <w:r>
        <w:rPr>
          <w:spacing w:val="-3"/>
          <w:sz w:val="16"/>
        </w:rPr>
        <w:t xml:space="preserve"> </w:t>
      </w:r>
      <w:r>
        <w:rPr>
          <w:sz w:val="16"/>
        </w:rPr>
        <w:t>of</w:t>
      </w:r>
      <w:r>
        <w:rPr>
          <w:spacing w:val="-6"/>
          <w:sz w:val="16"/>
        </w:rPr>
        <w:t xml:space="preserve"> </w:t>
      </w:r>
      <w:r>
        <w:rPr>
          <w:sz w:val="16"/>
        </w:rPr>
        <w:t>the</w:t>
      </w:r>
      <w:r>
        <w:rPr>
          <w:spacing w:val="-6"/>
          <w:sz w:val="16"/>
        </w:rPr>
        <w:t xml:space="preserve"> </w:t>
      </w:r>
      <w:r>
        <w:rPr>
          <w:sz w:val="16"/>
        </w:rPr>
        <w:t>Vendor</w:t>
      </w:r>
      <w:r>
        <w:rPr>
          <w:spacing w:val="-6"/>
          <w:sz w:val="16"/>
        </w:rPr>
        <w:t xml:space="preserve"> </w:t>
      </w:r>
      <w:r>
        <w:rPr>
          <w:sz w:val="16"/>
        </w:rPr>
        <w:t>to</w:t>
      </w:r>
      <w:r>
        <w:rPr>
          <w:spacing w:val="-3"/>
          <w:sz w:val="16"/>
        </w:rPr>
        <w:t xml:space="preserve"> </w:t>
      </w:r>
      <w:r>
        <w:rPr>
          <w:sz w:val="16"/>
        </w:rPr>
        <w:t>deliver/complete</w:t>
      </w:r>
      <w:r>
        <w:rPr>
          <w:spacing w:val="-4"/>
          <w:sz w:val="16"/>
        </w:rPr>
        <w:t xml:space="preserve"> </w:t>
      </w:r>
      <w:r>
        <w:rPr>
          <w:sz w:val="16"/>
        </w:rPr>
        <w:t>any</w:t>
      </w:r>
      <w:r>
        <w:rPr>
          <w:spacing w:val="-6"/>
          <w:sz w:val="16"/>
        </w:rPr>
        <w:t xml:space="preserve"> </w:t>
      </w:r>
      <w:r>
        <w:rPr>
          <w:sz w:val="16"/>
        </w:rPr>
        <w:t>part</w:t>
      </w:r>
      <w:r>
        <w:rPr>
          <w:spacing w:val="-6"/>
          <w:sz w:val="16"/>
        </w:rPr>
        <w:t xml:space="preserve"> </w:t>
      </w:r>
      <w:r>
        <w:rPr>
          <w:sz w:val="16"/>
        </w:rPr>
        <w:t>of</w:t>
      </w:r>
      <w:r>
        <w:rPr>
          <w:spacing w:val="-5"/>
          <w:sz w:val="16"/>
        </w:rPr>
        <w:t xml:space="preserve"> </w:t>
      </w:r>
      <w:r>
        <w:rPr>
          <w:sz w:val="16"/>
        </w:rPr>
        <w:t>this</w:t>
      </w:r>
      <w:r>
        <w:rPr>
          <w:spacing w:val="-7"/>
          <w:sz w:val="16"/>
        </w:rPr>
        <w:t xml:space="preserve"> </w:t>
      </w:r>
      <w:r>
        <w:rPr>
          <w:sz w:val="16"/>
        </w:rPr>
        <w:t>order,</w:t>
      </w:r>
      <w:r>
        <w:rPr>
          <w:spacing w:val="-5"/>
          <w:sz w:val="16"/>
        </w:rPr>
        <w:t xml:space="preserve"> </w:t>
      </w:r>
      <w:r>
        <w:rPr>
          <w:sz w:val="16"/>
        </w:rPr>
        <w:t>then TANAGER</w:t>
      </w:r>
      <w:r>
        <w:rPr>
          <w:spacing w:val="-6"/>
          <w:sz w:val="16"/>
        </w:rPr>
        <w:t xml:space="preserve"> </w:t>
      </w:r>
      <w:r>
        <w:rPr>
          <w:sz w:val="16"/>
        </w:rPr>
        <w:t>shall,</w:t>
      </w:r>
      <w:r>
        <w:rPr>
          <w:spacing w:val="-7"/>
          <w:sz w:val="16"/>
        </w:rPr>
        <w:t xml:space="preserve"> </w:t>
      </w:r>
      <w:r>
        <w:rPr>
          <w:sz w:val="16"/>
        </w:rPr>
        <w:t>at</w:t>
      </w:r>
      <w:r>
        <w:rPr>
          <w:spacing w:val="-7"/>
          <w:sz w:val="16"/>
        </w:rPr>
        <w:t xml:space="preserve"> </w:t>
      </w:r>
      <w:r>
        <w:rPr>
          <w:sz w:val="16"/>
        </w:rPr>
        <w:t>its</w:t>
      </w:r>
      <w:r>
        <w:rPr>
          <w:spacing w:val="-5"/>
          <w:sz w:val="16"/>
        </w:rPr>
        <w:t xml:space="preserve"> </w:t>
      </w:r>
      <w:r>
        <w:rPr>
          <w:sz w:val="16"/>
        </w:rPr>
        <w:t>sole</w:t>
      </w:r>
      <w:r>
        <w:rPr>
          <w:spacing w:val="-7"/>
          <w:sz w:val="16"/>
        </w:rPr>
        <w:t xml:space="preserve"> </w:t>
      </w:r>
      <w:r>
        <w:rPr>
          <w:sz w:val="16"/>
        </w:rPr>
        <w:t>discretion,</w:t>
      </w:r>
      <w:r>
        <w:rPr>
          <w:spacing w:val="-9"/>
          <w:sz w:val="16"/>
        </w:rPr>
        <w:t xml:space="preserve"> </w:t>
      </w:r>
      <w:r>
        <w:rPr>
          <w:sz w:val="16"/>
        </w:rPr>
        <w:t>have</w:t>
      </w:r>
      <w:r>
        <w:rPr>
          <w:spacing w:val="-5"/>
          <w:sz w:val="16"/>
        </w:rPr>
        <w:t xml:space="preserve"> </w:t>
      </w:r>
      <w:r>
        <w:rPr>
          <w:sz w:val="16"/>
        </w:rPr>
        <w:t>the</w:t>
      </w:r>
      <w:r>
        <w:rPr>
          <w:spacing w:val="-6"/>
          <w:sz w:val="16"/>
        </w:rPr>
        <w:t xml:space="preserve"> </w:t>
      </w:r>
      <w:r>
        <w:rPr>
          <w:sz w:val="16"/>
        </w:rPr>
        <w:t>right</w:t>
      </w:r>
      <w:r>
        <w:rPr>
          <w:spacing w:val="-6"/>
          <w:sz w:val="16"/>
        </w:rPr>
        <w:t xml:space="preserve"> </w:t>
      </w:r>
      <w:r>
        <w:rPr>
          <w:sz w:val="16"/>
        </w:rPr>
        <w:t>to</w:t>
      </w:r>
      <w:r>
        <w:rPr>
          <w:spacing w:val="-6"/>
          <w:sz w:val="16"/>
        </w:rPr>
        <w:t xml:space="preserve"> </w:t>
      </w:r>
      <w:r>
        <w:rPr>
          <w:sz w:val="16"/>
        </w:rPr>
        <w:t>accept</w:t>
      </w:r>
      <w:r>
        <w:rPr>
          <w:spacing w:val="-7"/>
          <w:sz w:val="16"/>
        </w:rPr>
        <w:t xml:space="preserve"> </w:t>
      </w:r>
      <w:r>
        <w:rPr>
          <w:sz w:val="16"/>
        </w:rPr>
        <w:t>any</w:t>
      </w:r>
      <w:r>
        <w:rPr>
          <w:spacing w:val="-7"/>
          <w:sz w:val="16"/>
        </w:rPr>
        <w:t xml:space="preserve"> </w:t>
      </w:r>
      <w:r>
        <w:rPr>
          <w:sz w:val="16"/>
        </w:rPr>
        <w:t>delivered/completed</w:t>
      </w:r>
      <w:r>
        <w:rPr>
          <w:spacing w:val="-8"/>
          <w:sz w:val="16"/>
        </w:rPr>
        <w:t xml:space="preserve"> </w:t>
      </w:r>
      <w:r>
        <w:rPr>
          <w:sz w:val="16"/>
        </w:rPr>
        <w:t>part</w:t>
      </w:r>
      <w:r>
        <w:rPr>
          <w:spacing w:val="-9"/>
          <w:sz w:val="16"/>
        </w:rPr>
        <w:t xml:space="preserve"> </w:t>
      </w:r>
      <w:r>
        <w:rPr>
          <w:sz w:val="16"/>
        </w:rPr>
        <w:t>and</w:t>
      </w:r>
      <w:r>
        <w:rPr>
          <w:spacing w:val="-5"/>
          <w:sz w:val="16"/>
        </w:rPr>
        <w:t xml:space="preserve"> </w:t>
      </w:r>
      <w:r>
        <w:rPr>
          <w:sz w:val="16"/>
        </w:rPr>
        <w:t>unilaterally</w:t>
      </w:r>
      <w:r>
        <w:rPr>
          <w:spacing w:val="-5"/>
          <w:sz w:val="16"/>
        </w:rPr>
        <w:t xml:space="preserve"> </w:t>
      </w:r>
      <w:r>
        <w:rPr>
          <w:sz w:val="16"/>
        </w:rPr>
        <w:t>reduce</w:t>
      </w:r>
      <w:r>
        <w:rPr>
          <w:spacing w:val="-5"/>
          <w:sz w:val="16"/>
        </w:rPr>
        <w:t xml:space="preserve"> </w:t>
      </w:r>
      <w:r>
        <w:rPr>
          <w:sz w:val="16"/>
        </w:rPr>
        <w:t>the</w:t>
      </w:r>
      <w:r>
        <w:rPr>
          <w:spacing w:val="-8"/>
          <w:sz w:val="16"/>
        </w:rPr>
        <w:t xml:space="preserve"> </w:t>
      </w:r>
      <w:r>
        <w:rPr>
          <w:sz w:val="16"/>
        </w:rPr>
        <w:t>agreed</w:t>
      </w:r>
      <w:r>
        <w:rPr>
          <w:spacing w:val="-8"/>
          <w:sz w:val="16"/>
        </w:rPr>
        <w:t xml:space="preserve"> </w:t>
      </w:r>
      <w:r>
        <w:rPr>
          <w:sz w:val="16"/>
        </w:rPr>
        <w:t>upon</w:t>
      </w:r>
      <w:r>
        <w:rPr>
          <w:spacing w:val="-8"/>
          <w:sz w:val="16"/>
        </w:rPr>
        <w:t xml:space="preserve"> </w:t>
      </w:r>
      <w:r>
        <w:rPr>
          <w:sz w:val="16"/>
        </w:rPr>
        <w:t>price</w:t>
      </w:r>
      <w:r>
        <w:rPr>
          <w:spacing w:val="-5"/>
          <w:sz w:val="16"/>
        </w:rPr>
        <w:t xml:space="preserve"> </w:t>
      </w:r>
      <w:r>
        <w:rPr>
          <w:sz w:val="16"/>
        </w:rPr>
        <w:t>accordingly.</w:t>
      </w:r>
      <w:r>
        <w:rPr>
          <w:spacing w:val="-7"/>
          <w:sz w:val="16"/>
        </w:rPr>
        <w:t xml:space="preserve"> </w:t>
      </w:r>
      <w:r>
        <w:rPr>
          <w:sz w:val="16"/>
        </w:rPr>
        <w:t>(e)</w:t>
      </w:r>
      <w:r>
        <w:rPr>
          <w:spacing w:val="-4"/>
          <w:sz w:val="16"/>
        </w:rPr>
        <w:t xml:space="preserve"> </w:t>
      </w:r>
      <w:r>
        <w:rPr>
          <w:sz w:val="16"/>
        </w:rPr>
        <w:t>TANAGER</w:t>
      </w:r>
      <w:r>
        <w:rPr>
          <w:spacing w:val="-7"/>
          <w:sz w:val="16"/>
        </w:rPr>
        <w:t xml:space="preserve"> </w:t>
      </w:r>
      <w:r>
        <w:rPr>
          <w:sz w:val="16"/>
        </w:rPr>
        <w:t>acceptance</w:t>
      </w:r>
      <w:r>
        <w:rPr>
          <w:spacing w:val="-8"/>
          <w:sz w:val="16"/>
        </w:rPr>
        <w:t xml:space="preserve"> </w:t>
      </w:r>
      <w:r>
        <w:rPr>
          <w:sz w:val="16"/>
        </w:rPr>
        <w:t>of</w:t>
      </w:r>
      <w:r>
        <w:rPr>
          <w:spacing w:val="-7"/>
          <w:sz w:val="16"/>
        </w:rPr>
        <w:t xml:space="preserve"> </w:t>
      </w:r>
      <w:r>
        <w:rPr>
          <w:sz w:val="16"/>
        </w:rPr>
        <w:t>partial</w:t>
      </w:r>
      <w:r>
        <w:rPr>
          <w:spacing w:val="-7"/>
          <w:sz w:val="16"/>
        </w:rPr>
        <w:t xml:space="preserve"> </w:t>
      </w:r>
      <w:r>
        <w:rPr>
          <w:sz w:val="16"/>
        </w:rPr>
        <w:t>deliveries</w:t>
      </w:r>
      <w:r>
        <w:rPr>
          <w:spacing w:val="-5"/>
          <w:sz w:val="16"/>
        </w:rPr>
        <w:t xml:space="preserve"> </w:t>
      </w:r>
      <w:r>
        <w:rPr>
          <w:sz w:val="16"/>
        </w:rPr>
        <w:t>shall not constitute a waiver of any of the Vendor’s remaining obligations hereunder. (f) The preceding paragraph (e) shall not limit any legal rights of either party to cancel this order by reason of any default, and TANAGER further reserves the right to cancel this order without further liability for articles not accepted by TANAGER in the event Vendor commits an act of bankruptcy, files or has filed against the petition</w:t>
      </w:r>
      <w:r>
        <w:rPr>
          <w:spacing w:val="-1"/>
          <w:sz w:val="16"/>
        </w:rPr>
        <w:t xml:space="preserve"> </w:t>
      </w:r>
      <w:r>
        <w:rPr>
          <w:sz w:val="16"/>
        </w:rPr>
        <w:t>of</w:t>
      </w:r>
      <w:r>
        <w:rPr>
          <w:spacing w:val="-2"/>
          <w:sz w:val="16"/>
        </w:rPr>
        <w:t xml:space="preserve"> </w:t>
      </w:r>
      <w:r>
        <w:rPr>
          <w:sz w:val="16"/>
        </w:rPr>
        <w:t>bankruptcy</w:t>
      </w:r>
      <w:r>
        <w:rPr>
          <w:spacing w:val="-3"/>
          <w:sz w:val="16"/>
        </w:rPr>
        <w:t xml:space="preserve"> </w:t>
      </w:r>
      <w:r>
        <w:rPr>
          <w:sz w:val="16"/>
        </w:rPr>
        <w:t>or</w:t>
      </w:r>
      <w:r>
        <w:rPr>
          <w:spacing w:val="-2"/>
          <w:sz w:val="16"/>
        </w:rPr>
        <w:t xml:space="preserve"> </w:t>
      </w:r>
      <w:r>
        <w:rPr>
          <w:sz w:val="16"/>
        </w:rPr>
        <w:t>insolvency or</w:t>
      </w:r>
      <w:r>
        <w:rPr>
          <w:spacing w:val="-5"/>
          <w:sz w:val="16"/>
        </w:rPr>
        <w:t xml:space="preserve"> </w:t>
      </w:r>
      <w:r>
        <w:rPr>
          <w:sz w:val="16"/>
        </w:rPr>
        <w:t>suffers any receivership</w:t>
      </w:r>
      <w:r>
        <w:rPr>
          <w:spacing w:val="-1"/>
          <w:sz w:val="16"/>
        </w:rPr>
        <w:t xml:space="preserve"> </w:t>
      </w:r>
      <w:r>
        <w:rPr>
          <w:sz w:val="16"/>
        </w:rPr>
        <w:t>or</w:t>
      </w:r>
      <w:r>
        <w:rPr>
          <w:spacing w:val="-2"/>
          <w:sz w:val="16"/>
        </w:rPr>
        <w:t xml:space="preserve"> </w:t>
      </w:r>
      <w:r>
        <w:rPr>
          <w:sz w:val="16"/>
        </w:rPr>
        <w:t>other</w:t>
      </w:r>
      <w:r>
        <w:rPr>
          <w:spacing w:val="-4"/>
          <w:sz w:val="16"/>
        </w:rPr>
        <w:t xml:space="preserve"> </w:t>
      </w:r>
      <w:r>
        <w:rPr>
          <w:sz w:val="16"/>
        </w:rPr>
        <w:t>similar</w:t>
      </w:r>
      <w:r>
        <w:rPr>
          <w:spacing w:val="-3"/>
          <w:sz w:val="16"/>
        </w:rPr>
        <w:t xml:space="preserve"> </w:t>
      </w:r>
      <w:r>
        <w:rPr>
          <w:sz w:val="16"/>
        </w:rPr>
        <w:t>petition to</w:t>
      </w:r>
      <w:r>
        <w:rPr>
          <w:spacing w:val="-3"/>
          <w:sz w:val="16"/>
        </w:rPr>
        <w:t xml:space="preserve"> </w:t>
      </w:r>
      <w:r>
        <w:rPr>
          <w:sz w:val="16"/>
        </w:rPr>
        <w:t>be filed for</w:t>
      </w:r>
      <w:r>
        <w:rPr>
          <w:spacing w:val="-3"/>
          <w:sz w:val="16"/>
        </w:rPr>
        <w:t xml:space="preserve"> </w:t>
      </w:r>
      <w:r>
        <w:rPr>
          <w:sz w:val="16"/>
        </w:rPr>
        <w:t>or</w:t>
      </w:r>
      <w:r>
        <w:rPr>
          <w:spacing w:val="-2"/>
          <w:sz w:val="16"/>
        </w:rPr>
        <w:t xml:space="preserve"> </w:t>
      </w:r>
      <w:r>
        <w:rPr>
          <w:sz w:val="16"/>
        </w:rPr>
        <w:t>against</w:t>
      </w:r>
      <w:r>
        <w:rPr>
          <w:spacing w:val="-2"/>
          <w:sz w:val="16"/>
        </w:rPr>
        <w:t xml:space="preserve"> </w:t>
      </w:r>
      <w:r>
        <w:rPr>
          <w:sz w:val="16"/>
        </w:rPr>
        <w:t>it,</w:t>
      </w:r>
      <w:r>
        <w:rPr>
          <w:spacing w:val="-3"/>
          <w:sz w:val="16"/>
        </w:rPr>
        <w:t xml:space="preserve"> </w:t>
      </w:r>
      <w:r>
        <w:rPr>
          <w:sz w:val="16"/>
        </w:rPr>
        <w:t>or</w:t>
      </w:r>
      <w:r>
        <w:rPr>
          <w:spacing w:val="4"/>
          <w:sz w:val="16"/>
        </w:rPr>
        <w:t xml:space="preserve"> </w:t>
      </w:r>
      <w:r>
        <w:rPr>
          <w:sz w:val="16"/>
        </w:rPr>
        <w:t>assignment.</w:t>
      </w:r>
    </w:p>
    <w:p w14:paraId="1DD57D02" w14:textId="77777777" w:rsidR="00541F06" w:rsidRDefault="008D23BB">
      <w:pPr>
        <w:pStyle w:val="ListParagraph"/>
        <w:numPr>
          <w:ilvl w:val="0"/>
          <w:numId w:val="3"/>
        </w:numPr>
        <w:tabs>
          <w:tab w:val="left" w:pos="335"/>
        </w:tabs>
        <w:ind w:right="126" w:firstLine="0"/>
        <w:jc w:val="both"/>
        <w:rPr>
          <w:sz w:val="16"/>
        </w:rPr>
      </w:pPr>
      <w:r>
        <w:rPr>
          <w:sz w:val="16"/>
          <w:u w:val="single"/>
        </w:rPr>
        <w:t>Insurance &amp; Work on TANAGER’s or TANAGER Client Premises</w:t>
      </w:r>
      <w:r>
        <w:rPr>
          <w:b/>
          <w:sz w:val="16"/>
        </w:rPr>
        <w:t xml:space="preserve">. </w:t>
      </w:r>
      <w:r>
        <w:rPr>
          <w:sz w:val="16"/>
        </w:rPr>
        <w:t>When Vendor performs work on TANAGER’s premises during the performance of this order, the Vendor agrees to maintain the standard amount of General Liability Insurance and such other insurance as may be required in writing by the TANAGER Client. Vendor, however, shall maintain adequate insurance coverage against claims</w:t>
      </w:r>
      <w:r>
        <w:rPr>
          <w:spacing w:val="-2"/>
          <w:sz w:val="16"/>
        </w:rPr>
        <w:t xml:space="preserve"> </w:t>
      </w:r>
      <w:r>
        <w:rPr>
          <w:sz w:val="16"/>
        </w:rPr>
        <w:t>arising</w:t>
      </w:r>
      <w:r>
        <w:rPr>
          <w:spacing w:val="-1"/>
          <w:sz w:val="16"/>
        </w:rPr>
        <w:t xml:space="preserve"> </w:t>
      </w:r>
      <w:r>
        <w:rPr>
          <w:sz w:val="16"/>
        </w:rPr>
        <w:t>from</w:t>
      </w:r>
      <w:r>
        <w:rPr>
          <w:spacing w:val="-1"/>
          <w:sz w:val="16"/>
        </w:rPr>
        <w:t xml:space="preserve"> </w:t>
      </w:r>
      <w:r>
        <w:rPr>
          <w:sz w:val="16"/>
        </w:rPr>
        <w:t>injuries</w:t>
      </w:r>
      <w:r>
        <w:rPr>
          <w:spacing w:val="-2"/>
          <w:sz w:val="16"/>
        </w:rPr>
        <w:t xml:space="preserve"> </w:t>
      </w:r>
      <w:r>
        <w:rPr>
          <w:sz w:val="16"/>
        </w:rPr>
        <w:t>sustained</w:t>
      </w:r>
      <w:r>
        <w:rPr>
          <w:spacing w:val="-1"/>
          <w:sz w:val="16"/>
        </w:rPr>
        <w:t xml:space="preserve"> </w:t>
      </w:r>
      <w:r>
        <w:rPr>
          <w:sz w:val="16"/>
        </w:rPr>
        <w:t>by</w:t>
      </w:r>
      <w:r>
        <w:rPr>
          <w:spacing w:val="-1"/>
          <w:sz w:val="16"/>
        </w:rPr>
        <w:t xml:space="preserve"> </w:t>
      </w:r>
      <w:r>
        <w:rPr>
          <w:sz w:val="16"/>
        </w:rPr>
        <w:t>Vendor</w:t>
      </w:r>
      <w:r>
        <w:rPr>
          <w:spacing w:val="-5"/>
          <w:sz w:val="16"/>
        </w:rPr>
        <w:t xml:space="preserve"> </w:t>
      </w:r>
      <w:r>
        <w:rPr>
          <w:sz w:val="16"/>
        </w:rPr>
        <w:t>on</w:t>
      </w:r>
      <w:r>
        <w:rPr>
          <w:spacing w:val="-2"/>
          <w:sz w:val="16"/>
        </w:rPr>
        <w:t xml:space="preserve"> </w:t>
      </w:r>
      <w:r>
        <w:rPr>
          <w:sz w:val="16"/>
        </w:rPr>
        <w:t>TANAGER’s</w:t>
      </w:r>
      <w:r>
        <w:rPr>
          <w:spacing w:val="-1"/>
          <w:sz w:val="16"/>
        </w:rPr>
        <w:t xml:space="preserve"> </w:t>
      </w:r>
      <w:r>
        <w:rPr>
          <w:sz w:val="16"/>
        </w:rPr>
        <w:t>facilities</w:t>
      </w:r>
      <w:r>
        <w:rPr>
          <w:spacing w:val="-1"/>
          <w:sz w:val="16"/>
        </w:rPr>
        <w:t xml:space="preserve"> </w:t>
      </w:r>
      <w:r>
        <w:rPr>
          <w:sz w:val="16"/>
        </w:rPr>
        <w:t>and</w:t>
      </w:r>
      <w:r>
        <w:rPr>
          <w:spacing w:val="-4"/>
          <w:sz w:val="16"/>
        </w:rPr>
        <w:t xml:space="preserve"> </w:t>
      </w:r>
      <w:r>
        <w:rPr>
          <w:sz w:val="16"/>
        </w:rPr>
        <w:t>agrees</w:t>
      </w:r>
      <w:r>
        <w:rPr>
          <w:spacing w:val="-1"/>
          <w:sz w:val="16"/>
        </w:rPr>
        <w:t xml:space="preserve"> </w:t>
      </w:r>
      <w:r>
        <w:rPr>
          <w:sz w:val="16"/>
        </w:rPr>
        <w:t>to</w:t>
      </w:r>
      <w:r>
        <w:rPr>
          <w:spacing w:val="-1"/>
          <w:sz w:val="16"/>
        </w:rPr>
        <w:t xml:space="preserve"> </w:t>
      </w:r>
      <w:r>
        <w:rPr>
          <w:sz w:val="16"/>
        </w:rPr>
        <w:t>be</w:t>
      </w:r>
      <w:r>
        <w:rPr>
          <w:spacing w:val="-1"/>
          <w:sz w:val="16"/>
        </w:rPr>
        <w:t xml:space="preserve"> </w:t>
      </w:r>
      <w:r>
        <w:rPr>
          <w:sz w:val="16"/>
        </w:rPr>
        <w:t>liable</w:t>
      </w:r>
      <w:r>
        <w:rPr>
          <w:spacing w:val="-2"/>
          <w:sz w:val="16"/>
        </w:rPr>
        <w:t xml:space="preserve"> </w:t>
      </w:r>
      <w:r>
        <w:rPr>
          <w:sz w:val="16"/>
        </w:rPr>
        <w:t>for</w:t>
      </w:r>
      <w:r>
        <w:rPr>
          <w:spacing w:val="-3"/>
          <w:sz w:val="16"/>
        </w:rPr>
        <w:t xml:space="preserve"> </w:t>
      </w:r>
      <w:r>
        <w:rPr>
          <w:sz w:val="16"/>
        </w:rPr>
        <w:t>all</w:t>
      </w:r>
      <w:r>
        <w:rPr>
          <w:spacing w:val="-3"/>
          <w:sz w:val="16"/>
        </w:rPr>
        <w:t xml:space="preserve"> </w:t>
      </w:r>
      <w:r>
        <w:rPr>
          <w:sz w:val="16"/>
        </w:rPr>
        <w:t>damages</w:t>
      </w:r>
      <w:r>
        <w:rPr>
          <w:spacing w:val="-2"/>
          <w:sz w:val="16"/>
        </w:rPr>
        <w:t xml:space="preserve"> </w:t>
      </w:r>
      <w:r>
        <w:rPr>
          <w:sz w:val="16"/>
        </w:rPr>
        <w:t>&amp;</w:t>
      </w:r>
      <w:r>
        <w:rPr>
          <w:spacing w:val="-4"/>
          <w:sz w:val="16"/>
        </w:rPr>
        <w:t xml:space="preserve"> </w:t>
      </w:r>
      <w:r>
        <w:rPr>
          <w:sz w:val="16"/>
        </w:rPr>
        <w:t>claims</w:t>
      </w:r>
      <w:r>
        <w:rPr>
          <w:spacing w:val="-3"/>
          <w:sz w:val="16"/>
        </w:rPr>
        <w:t xml:space="preserve"> </w:t>
      </w:r>
      <w:r>
        <w:rPr>
          <w:sz w:val="16"/>
        </w:rPr>
        <w:t>arising</w:t>
      </w:r>
      <w:r>
        <w:rPr>
          <w:spacing w:val="-1"/>
          <w:sz w:val="16"/>
        </w:rPr>
        <w:t xml:space="preserve"> </w:t>
      </w:r>
      <w:r>
        <w:rPr>
          <w:sz w:val="16"/>
        </w:rPr>
        <w:t>against TANAGER for</w:t>
      </w:r>
      <w:r>
        <w:rPr>
          <w:spacing w:val="-3"/>
          <w:sz w:val="16"/>
        </w:rPr>
        <w:t xml:space="preserve"> </w:t>
      </w:r>
      <w:r>
        <w:rPr>
          <w:sz w:val="16"/>
        </w:rPr>
        <w:t>which</w:t>
      </w:r>
      <w:r>
        <w:rPr>
          <w:spacing w:val="-1"/>
          <w:sz w:val="16"/>
        </w:rPr>
        <w:t xml:space="preserve"> </w:t>
      </w:r>
      <w:r>
        <w:rPr>
          <w:sz w:val="16"/>
        </w:rPr>
        <w:t>the</w:t>
      </w:r>
      <w:r>
        <w:rPr>
          <w:spacing w:val="-2"/>
          <w:sz w:val="16"/>
        </w:rPr>
        <w:t xml:space="preserve"> </w:t>
      </w:r>
      <w:r>
        <w:rPr>
          <w:sz w:val="16"/>
        </w:rPr>
        <w:t>Vendor</w:t>
      </w:r>
      <w:r>
        <w:rPr>
          <w:spacing w:val="-3"/>
          <w:sz w:val="16"/>
        </w:rPr>
        <w:t xml:space="preserve"> </w:t>
      </w:r>
      <w:r>
        <w:rPr>
          <w:sz w:val="16"/>
        </w:rPr>
        <w:t>is</w:t>
      </w:r>
      <w:r>
        <w:rPr>
          <w:spacing w:val="-1"/>
          <w:sz w:val="16"/>
        </w:rPr>
        <w:t xml:space="preserve"> </w:t>
      </w:r>
      <w:r>
        <w:rPr>
          <w:sz w:val="16"/>
        </w:rPr>
        <w:t>responsible.</w:t>
      </w:r>
    </w:p>
    <w:p w14:paraId="22296FE0" w14:textId="45F35F0C" w:rsidR="00541F06" w:rsidRDefault="008D23BB">
      <w:pPr>
        <w:pStyle w:val="ListParagraph"/>
        <w:numPr>
          <w:ilvl w:val="0"/>
          <w:numId w:val="3"/>
        </w:numPr>
        <w:tabs>
          <w:tab w:val="left" w:pos="327"/>
        </w:tabs>
        <w:spacing w:before="1"/>
        <w:ind w:right="124" w:firstLine="0"/>
        <w:jc w:val="both"/>
        <w:rPr>
          <w:sz w:val="16"/>
        </w:rPr>
      </w:pPr>
      <w:r>
        <w:rPr>
          <w:sz w:val="16"/>
          <w:u w:val="single"/>
        </w:rPr>
        <w:t>Independent Relationship</w:t>
      </w:r>
      <w:r>
        <w:rPr>
          <w:sz w:val="16"/>
        </w:rPr>
        <w:t>. Nothing in this Agreement shall be construed as creating anything other than an independent Contractor/Vendor relationship between TANAGER and the Vendor. Vendor shall comply with all applicable laws and assume all risks incident to its status as an independent contractor. This includes, but is not limited to compliance with all applicable laws, responsibility for all applicable taxes, licenses, fees, insurance,</w:t>
      </w:r>
      <w:r>
        <w:rPr>
          <w:spacing w:val="-9"/>
          <w:sz w:val="16"/>
        </w:rPr>
        <w:t xml:space="preserve"> </w:t>
      </w:r>
      <w:r>
        <w:rPr>
          <w:sz w:val="16"/>
        </w:rPr>
        <w:t>etc.</w:t>
      </w:r>
    </w:p>
    <w:p w14:paraId="2AB5960E" w14:textId="77777777" w:rsidR="00541F06" w:rsidRDefault="008D23BB">
      <w:pPr>
        <w:pStyle w:val="ListParagraph"/>
        <w:numPr>
          <w:ilvl w:val="0"/>
          <w:numId w:val="3"/>
        </w:numPr>
        <w:tabs>
          <w:tab w:val="left" w:pos="342"/>
        </w:tabs>
        <w:ind w:right="126" w:firstLine="0"/>
        <w:jc w:val="both"/>
        <w:rPr>
          <w:sz w:val="16"/>
        </w:rPr>
      </w:pPr>
      <w:r>
        <w:rPr>
          <w:sz w:val="16"/>
          <w:u w:val="single"/>
        </w:rPr>
        <w:t>Work Product Presumptive TANAGER Property</w:t>
      </w:r>
      <w:r>
        <w:rPr>
          <w:sz w:val="16"/>
        </w:rPr>
        <w:t>. All writings, books, articles, computer programs, databases, source and object codes, and other material of any nature whatsoever, including trademarks, trade names, and logos, that is subject to copyright protection and reduced to tangible form in whole or in part by Vendor in the course of Vendor’s service to TANAGER shall be considered a work made for hire, or otherwise TANAGER property. During this agreement and thereafter, Vendor agrees to take all actions and execute any documents that TANAGER may consider necessary to obtain or maintain copyrights, whether during the application for copyright or during the conduct of an interference, infringement, litigation, or other matter (TANAGER shall pay all related expenses). Vendor</w:t>
      </w:r>
      <w:r>
        <w:rPr>
          <w:spacing w:val="-3"/>
          <w:sz w:val="16"/>
        </w:rPr>
        <w:t xml:space="preserve"> </w:t>
      </w:r>
      <w:r>
        <w:rPr>
          <w:sz w:val="16"/>
        </w:rPr>
        <w:t>shall</w:t>
      </w:r>
      <w:r>
        <w:rPr>
          <w:spacing w:val="-2"/>
          <w:sz w:val="16"/>
        </w:rPr>
        <w:t xml:space="preserve"> </w:t>
      </w:r>
      <w:r>
        <w:rPr>
          <w:sz w:val="16"/>
        </w:rPr>
        <w:t>identify</w:t>
      </w:r>
      <w:r>
        <w:rPr>
          <w:spacing w:val="-1"/>
          <w:sz w:val="16"/>
        </w:rPr>
        <w:t xml:space="preserve"> </w:t>
      </w:r>
      <w:r>
        <w:rPr>
          <w:sz w:val="16"/>
        </w:rPr>
        <w:t>all</w:t>
      </w:r>
      <w:r>
        <w:rPr>
          <w:spacing w:val="-2"/>
          <w:sz w:val="16"/>
        </w:rPr>
        <w:t xml:space="preserve"> </w:t>
      </w:r>
      <w:r>
        <w:rPr>
          <w:sz w:val="16"/>
        </w:rPr>
        <w:t>materials</w:t>
      </w:r>
      <w:r>
        <w:rPr>
          <w:spacing w:val="-1"/>
          <w:sz w:val="16"/>
        </w:rPr>
        <w:t xml:space="preserve"> </w:t>
      </w:r>
      <w:r>
        <w:rPr>
          <w:sz w:val="16"/>
        </w:rPr>
        <w:t>in which</w:t>
      </w:r>
      <w:r>
        <w:rPr>
          <w:spacing w:val="-2"/>
          <w:sz w:val="16"/>
        </w:rPr>
        <w:t xml:space="preserve"> </w:t>
      </w:r>
      <w:r>
        <w:rPr>
          <w:sz w:val="16"/>
        </w:rPr>
        <w:t>Vendor</w:t>
      </w:r>
      <w:r>
        <w:rPr>
          <w:spacing w:val="-3"/>
          <w:sz w:val="16"/>
        </w:rPr>
        <w:t xml:space="preserve"> </w:t>
      </w:r>
      <w:r>
        <w:rPr>
          <w:sz w:val="16"/>
        </w:rPr>
        <w:t>intends to</w:t>
      </w:r>
      <w:r>
        <w:rPr>
          <w:spacing w:val="-3"/>
          <w:sz w:val="16"/>
        </w:rPr>
        <w:t xml:space="preserve"> </w:t>
      </w:r>
      <w:r>
        <w:rPr>
          <w:sz w:val="16"/>
        </w:rPr>
        <w:t>exempt</w:t>
      </w:r>
      <w:r>
        <w:rPr>
          <w:spacing w:val="-2"/>
          <w:sz w:val="16"/>
        </w:rPr>
        <w:t xml:space="preserve"> </w:t>
      </w:r>
      <w:r>
        <w:rPr>
          <w:sz w:val="16"/>
        </w:rPr>
        <w:t>from this</w:t>
      </w:r>
      <w:r>
        <w:rPr>
          <w:spacing w:val="-1"/>
          <w:sz w:val="16"/>
        </w:rPr>
        <w:t xml:space="preserve"> </w:t>
      </w:r>
      <w:r>
        <w:rPr>
          <w:sz w:val="16"/>
        </w:rPr>
        <w:t>provision prior</w:t>
      </w:r>
      <w:r>
        <w:rPr>
          <w:spacing w:val="-3"/>
          <w:sz w:val="16"/>
        </w:rPr>
        <w:t xml:space="preserve"> </w:t>
      </w:r>
      <w:r>
        <w:rPr>
          <w:sz w:val="16"/>
        </w:rPr>
        <w:t>to the</w:t>
      </w:r>
      <w:r>
        <w:rPr>
          <w:spacing w:val="-2"/>
          <w:sz w:val="16"/>
        </w:rPr>
        <w:t xml:space="preserve"> </w:t>
      </w:r>
      <w:r>
        <w:rPr>
          <w:sz w:val="16"/>
        </w:rPr>
        <w:t>use</w:t>
      </w:r>
      <w:r>
        <w:rPr>
          <w:spacing w:val="-1"/>
          <w:sz w:val="16"/>
        </w:rPr>
        <w:t xml:space="preserve"> </w:t>
      </w:r>
      <w:r>
        <w:rPr>
          <w:sz w:val="16"/>
        </w:rPr>
        <w:t>or</w:t>
      </w:r>
      <w:r>
        <w:rPr>
          <w:spacing w:val="-2"/>
          <w:sz w:val="16"/>
        </w:rPr>
        <w:t xml:space="preserve"> </w:t>
      </w:r>
      <w:r>
        <w:rPr>
          <w:sz w:val="16"/>
        </w:rPr>
        <w:t>development</w:t>
      </w:r>
      <w:r>
        <w:rPr>
          <w:spacing w:val="-3"/>
          <w:sz w:val="16"/>
        </w:rPr>
        <w:t xml:space="preserve"> </w:t>
      </w:r>
      <w:r>
        <w:rPr>
          <w:sz w:val="16"/>
        </w:rPr>
        <w:t>of</w:t>
      </w:r>
      <w:r>
        <w:rPr>
          <w:spacing w:val="4"/>
          <w:sz w:val="16"/>
        </w:rPr>
        <w:t xml:space="preserve"> </w:t>
      </w:r>
      <w:r>
        <w:rPr>
          <w:sz w:val="16"/>
        </w:rPr>
        <w:t>such</w:t>
      </w:r>
      <w:r>
        <w:rPr>
          <w:spacing w:val="-2"/>
          <w:sz w:val="16"/>
        </w:rPr>
        <w:t xml:space="preserve"> </w:t>
      </w:r>
      <w:r>
        <w:rPr>
          <w:sz w:val="16"/>
        </w:rPr>
        <w:t>materials.</w:t>
      </w:r>
    </w:p>
    <w:p w14:paraId="134A5AF9" w14:textId="77777777" w:rsidR="00541F06" w:rsidRDefault="008D23BB">
      <w:pPr>
        <w:pStyle w:val="ListParagraph"/>
        <w:numPr>
          <w:ilvl w:val="0"/>
          <w:numId w:val="3"/>
        </w:numPr>
        <w:tabs>
          <w:tab w:val="left" w:pos="330"/>
        </w:tabs>
        <w:ind w:right="127" w:firstLine="0"/>
        <w:jc w:val="both"/>
        <w:rPr>
          <w:sz w:val="16"/>
        </w:rPr>
      </w:pPr>
      <w:r>
        <w:rPr>
          <w:sz w:val="16"/>
          <w:u w:val="single"/>
        </w:rPr>
        <w:t>Rights in Data</w:t>
      </w:r>
      <w:r>
        <w:rPr>
          <w:sz w:val="16"/>
        </w:rPr>
        <w:t>. The Vendor understands and agrees that TANAGER may itself and permit others, including government agencies of the United States and other foreign governments, to reproduce any provided publications and materials through but not limited to the publication, broadcast, translation, creation of other versions, quotations there from, and otherwise utilize this work and material based</w:t>
      </w:r>
      <w:r>
        <w:rPr>
          <w:spacing w:val="-8"/>
          <w:sz w:val="16"/>
        </w:rPr>
        <w:t xml:space="preserve"> </w:t>
      </w:r>
      <w:r>
        <w:rPr>
          <w:sz w:val="16"/>
        </w:rPr>
        <w:t>on</w:t>
      </w:r>
      <w:r>
        <w:rPr>
          <w:spacing w:val="-7"/>
          <w:sz w:val="16"/>
        </w:rPr>
        <w:t xml:space="preserve"> </w:t>
      </w:r>
      <w:r>
        <w:rPr>
          <w:sz w:val="16"/>
        </w:rPr>
        <w:t>this</w:t>
      </w:r>
      <w:r>
        <w:rPr>
          <w:spacing w:val="-5"/>
          <w:sz w:val="16"/>
        </w:rPr>
        <w:t xml:space="preserve"> </w:t>
      </w:r>
      <w:r>
        <w:rPr>
          <w:sz w:val="16"/>
        </w:rPr>
        <w:t>work.</w:t>
      </w:r>
      <w:r>
        <w:rPr>
          <w:spacing w:val="23"/>
          <w:sz w:val="16"/>
        </w:rPr>
        <w:t xml:space="preserve"> </w:t>
      </w:r>
      <w:r>
        <w:rPr>
          <w:sz w:val="16"/>
        </w:rPr>
        <w:t>During</w:t>
      </w:r>
      <w:r>
        <w:rPr>
          <w:spacing w:val="-4"/>
          <w:sz w:val="16"/>
        </w:rPr>
        <w:t xml:space="preserve"> </w:t>
      </w:r>
      <w:r>
        <w:rPr>
          <w:sz w:val="16"/>
        </w:rPr>
        <w:t>the</w:t>
      </w:r>
      <w:r>
        <w:rPr>
          <w:spacing w:val="-5"/>
          <w:sz w:val="16"/>
        </w:rPr>
        <w:t xml:space="preserve"> </w:t>
      </w:r>
      <w:r>
        <w:rPr>
          <w:sz w:val="16"/>
        </w:rPr>
        <w:t>agreement</w:t>
      </w:r>
      <w:r>
        <w:rPr>
          <w:spacing w:val="-8"/>
          <w:sz w:val="16"/>
        </w:rPr>
        <w:t xml:space="preserve"> </w:t>
      </w:r>
      <w:r>
        <w:rPr>
          <w:sz w:val="16"/>
        </w:rPr>
        <w:t>and</w:t>
      </w:r>
      <w:r>
        <w:rPr>
          <w:spacing w:val="-5"/>
          <w:sz w:val="16"/>
        </w:rPr>
        <w:t xml:space="preserve"> </w:t>
      </w:r>
      <w:r>
        <w:rPr>
          <w:sz w:val="16"/>
        </w:rPr>
        <w:t>thereafter,</w:t>
      </w:r>
      <w:r>
        <w:rPr>
          <w:spacing w:val="-8"/>
          <w:sz w:val="16"/>
        </w:rPr>
        <w:t xml:space="preserve"> </w:t>
      </w:r>
      <w:r>
        <w:rPr>
          <w:sz w:val="16"/>
        </w:rPr>
        <w:t>Vendor</w:t>
      </w:r>
      <w:r>
        <w:rPr>
          <w:spacing w:val="-8"/>
          <w:sz w:val="16"/>
        </w:rPr>
        <w:t xml:space="preserve"> </w:t>
      </w:r>
      <w:r>
        <w:rPr>
          <w:sz w:val="16"/>
        </w:rPr>
        <w:t>agrees</w:t>
      </w:r>
      <w:r>
        <w:rPr>
          <w:spacing w:val="-5"/>
          <w:sz w:val="16"/>
        </w:rPr>
        <w:t xml:space="preserve"> </w:t>
      </w:r>
      <w:r>
        <w:rPr>
          <w:sz w:val="16"/>
        </w:rPr>
        <w:t>to</w:t>
      </w:r>
      <w:r>
        <w:rPr>
          <w:spacing w:val="-7"/>
          <w:sz w:val="16"/>
        </w:rPr>
        <w:t xml:space="preserve"> </w:t>
      </w:r>
      <w:r>
        <w:rPr>
          <w:sz w:val="16"/>
        </w:rPr>
        <w:t>take</w:t>
      </w:r>
      <w:r>
        <w:rPr>
          <w:spacing w:val="-7"/>
          <w:sz w:val="16"/>
        </w:rPr>
        <w:t xml:space="preserve"> </w:t>
      </w:r>
      <w:r>
        <w:rPr>
          <w:sz w:val="16"/>
        </w:rPr>
        <w:t>all</w:t>
      </w:r>
      <w:r>
        <w:rPr>
          <w:spacing w:val="-9"/>
          <w:sz w:val="16"/>
        </w:rPr>
        <w:t xml:space="preserve"> </w:t>
      </w:r>
      <w:r>
        <w:rPr>
          <w:sz w:val="16"/>
        </w:rPr>
        <w:t>actions</w:t>
      </w:r>
      <w:r>
        <w:rPr>
          <w:spacing w:val="-8"/>
          <w:sz w:val="16"/>
        </w:rPr>
        <w:t xml:space="preserve"> </w:t>
      </w:r>
      <w:r>
        <w:rPr>
          <w:sz w:val="16"/>
        </w:rPr>
        <w:t>and</w:t>
      </w:r>
      <w:r>
        <w:rPr>
          <w:spacing w:val="-7"/>
          <w:sz w:val="16"/>
        </w:rPr>
        <w:t xml:space="preserve"> </w:t>
      </w:r>
      <w:r>
        <w:rPr>
          <w:sz w:val="16"/>
        </w:rPr>
        <w:t>execute</w:t>
      </w:r>
      <w:r>
        <w:rPr>
          <w:spacing w:val="-7"/>
          <w:sz w:val="16"/>
        </w:rPr>
        <w:t xml:space="preserve"> </w:t>
      </w:r>
      <w:r>
        <w:rPr>
          <w:sz w:val="16"/>
        </w:rPr>
        <w:t>any</w:t>
      </w:r>
      <w:r>
        <w:rPr>
          <w:spacing w:val="-7"/>
          <w:sz w:val="16"/>
        </w:rPr>
        <w:t xml:space="preserve"> </w:t>
      </w:r>
      <w:r>
        <w:rPr>
          <w:sz w:val="16"/>
        </w:rPr>
        <w:t>documents</w:t>
      </w:r>
      <w:r>
        <w:rPr>
          <w:spacing w:val="-5"/>
          <w:sz w:val="16"/>
        </w:rPr>
        <w:t xml:space="preserve"> </w:t>
      </w:r>
      <w:r>
        <w:rPr>
          <w:sz w:val="16"/>
        </w:rPr>
        <w:t>that</w:t>
      </w:r>
      <w:r>
        <w:rPr>
          <w:spacing w:val="-4"/>
          <w:sz w:val="16"/>
        </w:rPr>
        <w:t xml:space="preserve"> </w:t>
      </w:r>
      <w:r>
        <w:rPr>
          <w:sz w:val="16"/>
        </w:rPr>
        <w:t>TANAGER</w:t>
      </w:r>
      <w:r>
        <w:rPr>
          <w:spacing w:val="-6"/>
          <w:sz w:val="16"/>
        </w:rPr>
        <w:t xml:space="preserve"> </w:t>
      </w:r>
      <w:r>
        <w:rPr>
          <w:sz w:val="16"/>
        </w:rPr>
        <w:t>may</w:t>
      </w:r>
      <w:r>
        <w:rPr>
          <w:spacing w:val="-7"/>
          <w:sz w:val="16"/>
        </w:rPr>
        <w:t xml:space="preserve"> </w:t>
      </w:r>
      <w:r>
        <w:rPr>
          <w:sz w:val="16"/>
        </w:rPr>
        <w:t>consider</w:t>
      </w:r>
      <w:r>
        <w:rPr>
          <w:spacing w:val="-7"/>
          <w:sz w:val="16"/>
        </w:rPr>
        <w:t xml:space="preserve"> </w:t>
      </w:r>
      <w:r>
        <w:rPr>
          <w:sz w:val="16"/>
        </w:rPr>
        <w:t>necessary</w:t>
      </w:r>
      <w:r>
        <w:rPr>
          <w:spacing w:val="-4"/>
          <w:sz w:val="16"/>
        </w:rPr>
        <w:t xml:space="preserve"> </w:t>
      </w:r>
      <w:r>
        <w:rPr>
          <w:sz w:val="16"/>
        </w:rPr>
        <w:t>to</w:t>
      </w:r>
      <w:r>
        <w:rPr>
          <w:spacing w:val="-7"/>
          <w:sz w:val="16"/>
        </w:rPr>
        <w:t xml:space="preserve"> </w:t>
      </w:r>
      <w:r>
        <w:rPr>
          <w:sz w:val="16"/>
        </w:rPr>
        <w:t>obtain</w:t>
      </w:r>
      <w:r>
        <w:rPr>
          <w:spacing w:val="-5"/>
          <w:sz w:val="16"/>
        </w:rPr>
        <w:t xml:space="preserve"> </w:t>
      </w:r>
      <w:r>
        <w:rPr>
          <w:sz w:val="16"/>
        </w:rPr>
        <w:t>or</w:t>
      </w:r>
      <w:r>
        <w:rPr>
          <w:spacing w:val="-8"/>
          <w:sz w:val="16"/>
        </w:rPr>
        <w:t xml:space="preserve"> </w:t>
      </w:r>
      <w:r>
        <w:rPr>
          <w:sz w:val="16"/>
        </w:rPr>
        <w:t>maintain</w:t>
      </w:r>
      <w:r>
        <w:rPr>
          <w:spacing w:val="-8"/>
          <w:sz w:val="16"/>
        </w:rPr>
        <w:t xml:space="preserve"> </w:t>
      </w:r>
      <w:r>
        <w:rPr>
          <w:sz w:val="16"/>
        </w:rPr>
        <w:t>copyrights,</w:t>
      </w:r>
      <w:r>
        <w:rPr>
          <w:spacing w:val="-6"/>
          <w:sz w:val="16"/>
        </w:rPr>
        <w:t xml:space="preserve"> </w:t>
      </w:r>
      <w:r>
        <w:rPr>
          <w:sz w:val="16"/>
        </w:rPr>
        <w:t>whether during</w:t>
      </w:r>
      <w:r>
        <w:rPr>
          <w:spacing w:val="-3"/>
          <w:sz w:val="16"/>
        </w:rPr>
        <w:t xml:space="preserve"> </w:t>
      </w:r>
      <w:r>
        <w:rPr>
          <w:sz w:val="16"/>
        </w:rPr>
        <w:t>the</w:t>
      </w:r>
      <w:r>
        <w:rPr>
          <w:spacing w:val="-3"/>
          <w:sz w:val="16"/>
        </w:rPr>
        <w:t xml:space="preserve"> </w:t>
      </w:r>
      <w:r>
        <w:rPr>
          <w:sz w:val="16"/>
        </w:rPr>
        <w:t>application</w:t>
      </w:r>
      <w:r>
        <w:rPr>
          <w:spacing w:val="-3"/>
          <w:sz w:val="16"/>
        </w:rPr>
        <w:t xml:space="preserve"> </w:t>
      </w:r>
      <w:r>
        <w:rPr>
          <w:sz w:val="16"/>
        </w:rPr>
        <w:t>for</w:t>
      </w:r>
      <w:r>
        <w:rPr>
          <w:spacing w:val="-5"/>
          <w:sz w:val="16"/>
        </w:rPr>
        <w:t xml:space="preserve"> </w:t>
      </w:r>
      <w:r>
        <w:rPr>
          <w:sz w:val="16"/>
        </w:rPr>
        <w:t>copyright</w:t>
      </w:r>
      <w:r>
        <w:rPr>
          <w:spacing w:val="-5"/>
          <w:sz w:val="16"/>
        </w:rPr>
        <w:t xml:space="preserve"> </w:t>
      </w:r>
      <w:r>
        <w:rPr>
          <w:sz w:val="16"/>
        </w:rPr>
        <w:t>or</w:t>
      </w:r>
      <w:r>
        <w:rPr>
          <w:spacing w:val="-4"/>
          <w:sz w:val="16"/>
        </w:rPr>
        <w:t xml:space="preserve"> </w:t>
      </w:r>
      <w:r>
        <w:rPr>
          <w:sz w:val="16"/>
        </w:rPr>
        <w:t>during</w:t>
      </w:r>
      <w:r>
        <w:rPr>
          <w:spacing w:val="-3"/>
          <w:sz w:val="16"/>
        </w:rPr>
        <w:t xml:space="preserve"> </w:t>
      </w:r>
      <w:r>
        <w:rPr>
          <w:sz w:val="16"/>
        </w:rPr>
        <w:t>the</w:t>
      </w:r>
      <w:r>
        <w:rPr>
          <w:spacing w:val="-6"/>
          <w:sz w:val="16"/>
        </w:rPr>
        <w:t xml:space="preserve"> </w:t>
      </w:r>
      <w:r>
        <w:rPr>
          <w:sz w:val="16"/>
        </w:rPr>
        <w:t>conduct</w:t>
      </w:r>
      <w:r>
        <w:rPr>
          <w:spacing w:val="-5"/>
          <w:sz w:val="16"/>
        </w:rPr>
        <w:t xml:space="preserve"> </w:t>
      </w:r>
      <w:r>
        <w:rPr>
          <w:sz w:val="16"/>
        </w:rPr>
        <w:t>of</w:t>
      </w:r>
      <w:r>
        <w:rPr>
          <w:spacing w:val="-5"/>
          <w:sz w:val="16"/>
        </w:rPr>
        <w:t xml:space="preserve"> </w:t>
      </w:r>
      <w:r>
        <w:rPr>
          <w:sz w:val="16"/>
        </w:rPr>
        <w:t>an</w:t>
      </w:r>
      <w:r>
        <w:rPr>
          <w:spacing w:val="-2"/>
          <w:sz w:val="16"/>
        </w:rPr>
        <w:t xml:space="preserve"> </w:t>
      </w:r>
      <w:r>
        <w:rPr>
          <w:sz w:val="16"/>
        </w:rPr>
        <w:t>interference,</w:t>
      </w:r>
      <w:r>
        <w:rPr>
          <w:spacing w:val="-5"/>
          <w:sz w:val="16"/>
        </w:rPr>
        <w:t xml:space="preserve"> </w:t>
      </w:r>
      <w:r>
        <w:rPr>
          <w:sz w:val="16"/>
        </w:rPr>
        <w:t>infringement,</w:t>
      </w:r>
      <w:r>
        <w:rPr>
          <w:spacing w:val="-5"/>
          <w:sz w:val="16"/>
        </w:rPr>
        <w:t xml:space="preserve"> </w:t>
      </w:r>
      <w:r>
        <w:rPr>
          <w:sz w:val="16"/>
        </w:rPr>
        <w:t>litigation,</w:t>
      </w:r>
      <w:r>
        <w:rPr>
          <w:spacing w:val="-7"/>
          <w:sz w:val="16"/>
        </w:rPr>
        <w:t xml:space="preserve"> </w:t>
      </w:r>
      <w:r>
        <w:rPr>
          <w:sz w:val="16"/>
        </w:rPr>
        <w:t>or</w:t>
      </w:r>
      <w:r>
        <w:rPr>
          <w:spacing w:val="-4"/>
          <w:sz w:val="16"/>
        </w:rPr>
        <w:t xml:space="preserve"> </w:t>
      </w:r>
      <w:r>
        <w:rPr>
          <w:sz w:val="16"/>
        </w:rPr>
        <w:t>other</w:t>
      </w:r>
      <w:r>
        <w:rPr>
          <w:spacing w:val="-5"/>
          <w:sz w:val="16"/>
        </w:rPr>
        <w:t xml:space="preserve"> </w:t>
      </w:r>
      <w:r>
        <w:rPr>
          <w:sz w:val="16"/>
        </w:rPr>
        <w:t>matter</w:t>
      </w:r>
      <w:r>
        <w:rPr>
          <w:spacing w:val="-5"/>
          <w:sz w:val="16"/>
        </w:rPr>
        <w:t xml:space="preserve"> </w:t>
      </w:r>
      <w:r>
        <w:rPr>
          <w:sz w:val="16"/>
        </w:rPr>
        <w:t>(all</w:t>
      </w:r>
      <w:r>
        <w:rPr>
          <w:spacing w:val="-1"/>
          <w:sz w:val="16"/>
        </w:rPr>
        <w:t xml:space="preserve"> </w:t>
      </w:r>
      <w:r>
        <w:rPr>
          <w:sz w:val="16"/>
        </w:rPr>
        <w:t>related</w:t>
      </w:r>
      <w:r>
        <w:rPr>
          <w:spacing w:val="-6"/>
          <w:sz w:val="16"/>
        </w:rPr>
        <w:t xml:space="preserve"> </w:t>
      </w:r>
      <w:r>
        <w:rPr>
          <w:sz w:val="16"/>
        </w:rPr>
        <w:t>expenses</w:t>
      </w:r>
      <w:r>
        <w:rPr>
          <w:spacing w:val="-3"/>
          <w:sz w:val="16"/>
        </w:rPr>
        <w:t xml:space="preserve"> </w:t>
      </w:r>
      <w:r>
        <w:rPr>
          <w:sz w:val="16"/>
        </w:rPr>
        <w:t>to</w:t>
      </w:r>
      <w:r>
        <w:rPr>
          <w:spacing w:val="-5"/>
          <w:sz w:val="16"/>
        </w:rPr>
        <w:t xml:space="preserve"> </w:t>
      </w:r>
      <w:r>
        <w:rPr>
          <w:sz w:val="16"/>
        </w:rPr>
        <w:t>be</w:t>
      </w:r>
      <w:r>
        <w:rPr>
          <w:spacing w:val="-6"/>
          <w:sz w:val="16"/>
        </w:rPr>
        <w:t xml:space="preserve"> </w:t>
      </w:r>
      <w:r>
        <w:rPr>
          <w:sz w:val="16"/>
        </w:rPr>
        <w:t>borne</w:t>
      </w:r>
      <w:r>
        <w:rPr>
          <w:spacing w:val="-6"/>
          <w:sz w:val="16"/>
        </w:rPr>
        <w:t xml:space="preserve"> </w:t>
      </w:r>
      <w:r>
        <w:rPr>
          <w:sz w:val="16"/>
        </w:rPr>
        <w:t>by</w:t>
      </w:r>
      <w:r>
        <w:rPr>
          <w:spacing w:val="-3"/>
          <w:sz w:val="16"/>
        </w:rPr>
        <w:t xml:space="preserve"> </w:t>
      </w:r>
      <w:r>
        <w:rPr>
          <w:sz w:val="16"/>
        </w:rPr>
        <w:t>TANAGER).</w:t>
      </w:r>
      <w:r>
        <w:rPr>
          <w:spacing w:val="26"/>
          <w:sz w:val="16"/>
        </w:rPr>
        <w:t xml:space="preserve"> </w:t>
      </w:r>
      <w:r>
        <w:rPr>
          <w:sz w:val="16"/>
        </w:rPr>
        <w:t>The</w:t>
      </w:r>
      <w:r>
        <w:rPr>
          <w:spacing w:val="-3"/>
          <w:sz w:val="16"/>
        </w:rPr>
        <w:t xml:space="preserve"> </w:t>
      </w:r>
      <w:r>
        <w:rPr>
          <w:sz w:val="16"/>
        </w:rPr>
        <w:t>Vendor</w:t>
      </w:r>
      <w:r>
        <w:rPr>
          <w:spacing w:val="-6"/>
          <w:sz w:val="16"/>
        </w:rPr>
        <w:t xml:space="preserve"> </w:t>
      </w:r>
      <w:r>
        <w:rPr>
          <w:sz w:val="16"/>
        </w:rPr>
        <w:t>shall</w:t>
      </w:r>
      <w:r>
        <w:rPr>
          <w:spacing w:val="-5"/>
          <w:sz w:val="16"/>
        </w:rPr>
        <w:t xml:space="preserve"> </w:t>
      </w:r>
      <w:r>
        <w:rPr>
          <w:sz w:val="16"/>
        </w:rPr>
        <w:t>identify</w:t>
      </w:r>
      <w:r>
        <w:rPr>
          <w:spacing w:val="-6"/>
          <w:sz w:val="16"/>
        </w:rPr>
        <w:t xml:space="preserve"> </w:t>
      </w:r>
      <w:r>
        <w:rPr>
          <w:sz w:val="16"/>
        </w:rPr>
        <w:t>all</w:t>
      </w:r>
      <w:r>
        <w:rPr>
          <w:spacing w:val="-5"/>
          <w:sz w:val="16"/>
        </w:rPr>
        <w:t xml:space="preserve"> </w:t>
      </w:r>
      <w:r>
        <w:rPr>
          <w:sz w:val="16"/>
        </w:rPr>
        <w:t>materials it intends to exempt from this provision prior to the use or development of such materials. The Vendor shall defend, indemnify, and hold harmless TANAGER against all claims, suits, costs, damages, and expenses that TANAGER may sustain by reason of any scandalous, libelous, or unlawful matter contained or alleged to be contained in the work, or any infringement or violation by the work of any copyright or property right; and until such claim or suit has been settled or withdrawn, TANAGER may withhold any sums due the Vendor under this agreement. Vendor agrees to specifically identify to TANAGER any and all computer software licenses (“including shrink-wrap”) as may convey to the TANAGER. Vendor agrees that any and all computer software developed in the performance of this order using TANAGER monies shall, unless otherwise agreed, become and remain the property of</w:t>
      </w:r>
      <w:r>
        <w:rPr>
          <w:spacing w:val="-19"/>
          <w:sz w:val="16"/>
        </w:rPr>
        <w:t xml:space="preserve"> </w:t>
      </w:r>
      <w:r>
        <w:rPr>
          <w:sz w:val="16"/>
        </w:rPr>
        <w:t>TANAGER.</w:t>
      </w:r>
    </w:p>
    <w:p w14:paraId="2690CBAA" w14:textId="77777777" w:rsidR="00541F06" w:rsidRDefault="008D23BB">
      <w:pPr>
        <w:pStyle w:val="ListParagraph"/>
        <w:numPr>
          <w:ilvl w:val="0"/>
          <w:numId w:val="3"/>
        </w:numPr>
        <w:tabs>
          <w:tab w:val="left" w:pos="339"/>
        </w:tabs>
        <w:ind w:right="129" w:firstLine="0"/>
        <w:jc w:val="both"/>
        <w:rPr>
          <w:sz w:val="16"/>
        </w:rPr>
      </w:pPr>
      <w:r>
        <w:rPr>
          <w:sz w:val="16"/>
          <w:u w:val="single"/>
        </w:rPr>
        <w:t>Indemnification</w:t>
      </w:r>
      <w:r>
        <w:rPr>
          <w:sz w:val="16"/>
        </w:rPr>
        <w:t>. The Vendor shall defend, indemnify, and hold harmless TANAGER against all claims, suits, costs, damages, and expenses that TANAGER may sustain by reason of Vendor’s negligent or unlawful actions resulting from Vendor’s performance under this</w:t>
      </w:r>
      <w:r>
        <w:rPr>
          <w:spacing w:val="-16"/>
          <w:sz w:val="16"/>
        </w:rPr>
        <w:t xml:space="preserve"> </w:t>
      </w:r>
      <w:r>
        <w:rPr>
          <w:sz w:val="16"/>
        </w:rPr>
        <w:t>agreement.</w:t>
      </w:r>
    </w:p>
    <w:p w14:paraId="1BE1FDFE" w14:textId="77777777" w:rsidR="00541F06" w:rsidRDefault="008D23BB">
      <w:pPr>
        <w:pStyle w:val="ListParagraph"/>
        <w:numPr>
          <w:ilvl w:val="0"/>
          <w:numId w:val="3"/>
        </w:numPr>
        <w:tabs>
          <w:tab w:val="left" w:pos="320"/>
        </w:tabs>
        <w:ind w:right="126" w:firstLine="0"/>
        <w:rPr>
          <w:sz w:val="16"/>
        </w:rPr>
      </w:pPr>
      <w:r>
        <w:rPr>
          <w:sz w:val="16"/>
          <w:u w:val="single"/>
        </w:rPr>
        <w:t>Liquidated</w:t>
      </w:r>
      <w:r>
        <w:rPr>
          <w:spacing w:val="-8"/>
          <w:sz w:val="16"/>
          <w:u w:val="single"/>
        </w:rPr>
        <w:t xml:space="preserve"> </w:t>
      </w:r>
      <w:r>
        <w:rPr>
          <w:sz w:val="16"/>
          <w:u w:val="single"/>
        </w:rPr>
        <w:t>Damages</w:t>
      </w:r>
      <w:r>
        <w:rPr>
          <w:sz w:val="16"/>
        </w:rPr>
        <w:t>.</w:t>
      </w:r>
      <w:r>
        <w:rPr>
          <w:spacing w:val="23"/>
          <w:sz w:val="16"/>
        </w:rPr>
        <w:t xml:space="preserve"> </w:t>
      </w:r>
      <w:r>
        <w:rPr>
          <w:sz w:val="16"/>
        </w:rPr>
        <w:t>If</w:t>
      </w:r>
      <w:r>
        <w:rPr>
          <w:spacing w:val="-6"/>
          <w:sz w:val="16"/>
        </w:rPr>
        <w:t xml:space="preserve"> </w:t>
      </w:r>
      <w:r>
        <w:rPr>
          <w:sz w:val="16"/>
        </w:rPr>
        <w:t>the</w:t>
      </w:r>
      <w:r>
        <w:rPr>
          <w:spacing w:val="-8"/>
          <w:sz w:val="16"/>
        </w:rPr>
        <w:t xml:space="preserve"> </w:t>
      </w:r>
      <w:r>
        <w:rPr>
          <w:sz w:val="16"/>
        </w:rPr>
        <w:t>Vendor</w:t>
      </w:r>
      <w:r>
        <w:rPr>
          <w:spacing w:val="-6"/>
          <w:sz w:val="16"/>
        </w:rPr>
        <w:t xml:space="preserve"> </w:t>
      </w:r>
      <w:r>
        <w:rPr>
          <w:sz w:val="16"/>
        </w:rPr>
        <w:t>fails</w:t>
      </w:r>
      <w:r>
        <w:rPr>
          <w:spacing w:val="-6"/>
          <w:sz w:val="16"/>
        </w:rPr>
        <w:t xml:space="preserve"> </w:t>
      </w:r>
      <w:r>
        <w:rPr>
          <w:sz w:val="16"/>
        </w:rPr>
        <w:t>to</w:t>
      </w:r>
      <w:r>
        <w:rPr>
          <w:spacing w:val="-7"/>
          <w:sz w:val="16"/>
        </w:rPr>
        <w:t xml:space="preserve"> </w:t>
      </w:r>
      <w:r>
        <w:rPr>
          <w:sz w:val="16"/>
        </w:rPr>
        <w:t>deliver</w:t>
      </w:r>
      <w:r>
        <w:rPr>
          <w:spacing w:val="-6"/>
          <w:sz w:val="16"/>
        </w:rPr>
        <w:t xml:space="preserve"> </w:t>
      </w:r>
      <w:r>
        <w:rPr>
          <w:sz w:val="16"/>
        </w:rPr>
        <w:t>the</w:t>
      </w:r>
      <w:r>
        <w:rPr>
          <w:spacing w:val="-8"/>
          <w:sz w:val="16"/>
        </w:rPr>
        <w:t xml:space="preserve"> </w:t>
      </w:r>
      <w:r>
        <w:rPr>
          <w:sz w:val="16"/>
        </w:rPr>
        <w:t>supplies</w:t>
      </w:r>
      <w:r>
        <w:rPr>
          <w:spacing w:val="-7"/>
          <w:sz w:val="16"/>
        </w:rPr>
        <w:t xml:space="preserve"> </w:t>
      </w:r>
      <w:r>
        <w:rPr>
          <w:sz w:val="16"/>
        </w:rPr>
        <w:t>or</w:t>
      </w:r>
      <w:r>
        <w:rPr>
          <w:spacing w:val="-8"/>
          <w:sz w:val="16"/>
        </w:rPr>
        <w:t xml:space="preserve"> </w:t>
      </w:r>
      <w:r>
        <w:rPr>
          <w:sz w:val="16"/>
        </w:rPr>
        <w:t>perform</w:t>
      </w:r>
      <w:r>
        <w:rPr>
          <w:spacing w:val="-6"/>
          <w:sz w:val="16"/>
        </w:rPr>
        <w:t xml:space="preserve"> </w:t>
      </w:r>
      <w:r>
        <w:rPr>
          <w:sz w:val="16"/>
        </w:rPr>
        <w:t>the</w:t>
      </w:r>
      <w:r>
        <w:rPr>
          <w:spacing w:val="-7"/>
          <w:sz w:val="16"/>
        </w:rPr>
        <w:t xml:space="preserve"> </w:t>
      </w:r>
      <w:r>
        <w:rPr>
          <w:sz w:val="16"/>
        </w:rPr>
        <w:t>services</w:t>
      </w:r>
      <w:r>
        <w:rPr>
          <w:spacing w:val="-7"/>
          <w:sz w:val="16"/>
        </w:rPr>
        <w:t xml:space="preserve"> </w:t>
      </w:r>
      <w:r>
        <w:rPr>
          <w:sz w:val="16"/>
        </w:rPr>
        <w:t>within</w:t>
      </w:r>
      <w:r>
        <w:rPr>
          <w:spacing w:val="-5"/>
          <w:sz w:val="16"/>
        </w:rPr>
        <w:t xml:space="preserve"> </w:t>
      </w:r>
      <w:r>
        <w:rPr>
          <w:sz w:val="16"/>
        </w:rPr>
        <w:t>the</w:t>
      </w:r>
      <w:r>
        <w:rPr>
          <w:spacing w:val="-4"/>
          <w:sz w:val="16"/>
        </w:rPr>
        <w:t xml:space="preserve"> </w:t>
      </w:r>
      <w:r>
        <w:rPr>
          <w:sz w:val="16"/>
        </w:rPr>
        <w:t>time</w:t>
      </w:r>
      <w:r>
        <w:rPr>
          <w:spacing w:val="-8"/>
          <w:sz w:val="16"/>
        </w:rPr>
        <w:t xml:space="preserve"> </w:t>
      </w:r>
      <w:r>
        <w:rPr>
          <w:sz w:val="16"/>
        </w:rPr>
        <w:t>specified</w:t>
      </w:r>
      <w:r>
        <w:rPr>
          <w:spacing w:val="-4"/>
          <w:sz w:val="16"/>
        </w:rPr>
        <w:t xml:space="preserve"> </w:t>
      </w:r>
      <w:r>
        <w:rPr>
          <w:sz w:val="16"/>
        </w:rPr>
        <w:t>in</w:t>
      </w:r>
      <w:r>
        <w:rPr>
          <w:spacing w:val="-7"/>
          <w:sz w:val="16"/>
        </w:rPr>
        <w:t xml:space="preserve"> </w:t>
      </w:r>
      <w:r>
        <w:rPr>
          <w:sz w:val="16"/>
        </w:rPr>
        <w:t>this</w:t>
      </w:r>
      <w:r>
        <w:rPr>
          <w:spacing w:val="-8"/>
          <w:sz w:val="16"/>
        </w:rPr>
        <w:t xml:space="preserve"> </w:t>
      </w:r>
      <w:r>
        <w:rPr>
          <w:sz w:val="16"/>
        </w:rPr>
        <w:t>agreement,</w:t>
      </w:r>
      <w:r>
        <w:rPr>
          <w:spacing w:val="-2"/>
          <w:sz w:val="16"/>
        </w:rPr>
        <w:t xml:space="preserve"> </w:t>
      </w:r>
      <w:r>
        <w:rPr>
          <w:sz w:val="16"/>
        </w:rPr>
        <w:t>TANAGER</w:t>
      </w:r>
      <w:r>
        <w:rPr>
          <w:spacing w:val="-7"/>
          <w:sz w:val="16"/>
        </w:rPr>
        <w:t xml:space="preserve"> </w:t>
      </w:r>
      <w:r>
        <w:rPr>
          <w:sz w:val="16"/>
        </w:rPr>
        <w:t>may</w:t>
      </w:r>
      <w:r>
        <w:rPr>
          <w:spacing w:val="-4"/>
          <w:sz w:val="16"/>
        </w:rPr>
        <w:t xml:space="preserve"> </w:t>
      </w:r>
      <w:r>
        <w:rPr>
          <w:sz w:val="16"/>
        </w:rPr>
        <w:t>require</w:t>
      </w:r>
      <w:r>
        <w:rPr>
          <w:spacing w:val="-8"/>
          <w:sz w:val="16"/>
        </w:rPr>
        <w:t xml:space="preserve"> </w:t>
      </w:r>
      <w:r>
        <w:rPr>
          <w:sz w:val="16"/>
        </w:rPr>
        <w:t>that</w:t>
      </w:r>
      <w:r>
        <w:rPr>
          <w:spacing w:val="-6"/>
          <w:sz w:val="16"/>
        </w:rPr>
        <w:t xml:space="preserve"> </w:t>
      </w:r>
      <w:r>
        <w:rPr>
          <w:sz w:val="16"/>
        </w:rPr>
        <w:t>Vendor</w:t>
      </w:r>
      <w:r>
        <w:rPr>
          <w:spacing w:val="-6"/>
          <w:sz w:val="16"/>
        </w:rPr>
        <w:t xml:space="preserve"> </w:t>
      </w:r>
      <w:r>
        <w:rPr>
          <w:sz w:val="16"/>
        </w:rPr>
        <w:t>pay,</w:t>
      </w:r>
      <w:r>
        <w:rPr>
          <w:spacing w:val="-7"/>
          <w:sz w:val="16"/>
        </w:rPr>
        <w:t xml:space="preserve"> </w:t>
      </w:r>
      <w:r>
        <w:rPr>
          <w:sz w:val="16"/>
        </w:rPr>
        <w:t>in</w:t>
      </w:r>
      <w:r>
        <w:rPr>
          <w:spacing w:val="-4"/>
          <w:sz w:val="16"/>
        </w:rPr>
        <w:t xml:space="preserve"> </w:t>
      </w:r>
      <w:r>
        <w:rPr>
          <w:sz w:val="16"/>
        </w:rPr>
        <w:t>place</w:t>
      </w:r>
      <w:r>
        <w:rPr>
          <w:spacing w:val="-8"/>
          <w:sz w:val="16"/>
        </w:rPr>
        <w:t xml:space="preserve"> </w:t>
      </w:r>
      <w:r>
        <w:rPr>
          <w:sz w:val="16"/>
        </w:rPr>
        <w:t>of</w:t>
      </w:r>
      <w:r>
        <w:rPr>
          <w:spacing w:val="-8"/>
          <w:sz w:val="16"/>
        </w:rPr>
        <w:t xml:space="preserve"> </w:t>
      </w:r>
      <w:r>
        <w:rPr>
          <w:sz w:val="16"/>
        </w:rPr>
        <w:t>actual</w:t>
      </w:r>
      <w:r>
        <w:rPr>
          <w:spacing w:val="-8"/>
          <w:sz w:val="16"/>
        </w:rPr>
        <w:t xml:space="preserve"> </w:t>
      </w:r>
      <w:r>
        <w:rPr>
          <w:sz w:val="16"/>
        </w:rPr>
        <w:t>damages, liquidated damages in the amount of one percent (1%) of the agreement value for each day of delay. If TANAGER terminates this agreement in whole or in part for default, as provided under section 11 above, Vendor is liable for liquidated damages accruing until such time that TANAGER reasonably obtains delivery or performance from another vendor. These liquidated damages shall be in addition to any excess costs for re-purchase. Vendor will not be charged with liquidated damages when delay of delivery or performance is beyond the control and without the fault or negligence of the Vendor.</w:t>
      </w:r>
      <w:r>
        <w:rPr>
          <w:sz w:val="16"/>
          <w:u w:val="single"/>
        </w:rPr>
        <w:t xml:space="preserve"> 18. Debarment, Suspension, Ineligibility, and Voluntary Exclusion</w:t>
      </w:r>
      <w:r>
        <w:rPr>
          <w:sz w:val="16"/>
        </w:rPr>
        <w:t>. Vendor certifies by acceptance of this agreement that neither it nor its principals is presently debarred, suspended, proposed for debarment, declared ineligible, or voluntarily excluded from participation in this transaction by any U.S. Federal Government department of</w:t>
      </w:r>
      <w:r>
        <w:rPr>
          <w:spacing w:val="-24"/>
          <w:sz w:val="16"/>
        </w:rPr>
        <w:t xml:space="preserve"> </w:t>
      </w:r>
      <w:r>
        <w:rPr>
          <w:sz w:val="16"/>
        </w:rPr>
        <w:t>agency.</w:t>
      </w:r>
    </w:p>
    <w:p w14:paraId="47D9CCD1" w14:textId="77777777" w:rsidR="00541F06" w:rsidRDefault="008D23BB">
      <w:pPr>
        <w:pStyle w:val="ListParagraph"/>
        <w:numPr>
          <w:ilvl w:val="0"/>
          <w:numId w:val="2"/>
        </w:numPr>
        <w:tabs>
          <w:tab w:val="left" w:pos="327"/>
        </w:tabs>
        <w:ind w:right="127" w:firstLine="0"/>
        <w:rPr>
          <w:sz w:val="16"/>
        </w:rPr>
      </w:pPr>
      <w:r>
        <w:rPr>
          <w:sz w:val="16"/>
          <w:u w:val="single"/>
        </w:rPr>
        <w:t>Drug Trafficking</w:t>
      </w:r>
      <w:r>
        <w:rPr>
          <w:sz w:val="16"/>
        </w:rPr>
        <w:t>. TANAGER and/or the US Government reserve the right to terminate this purchase order/subcontract to demand a refund or take other appropriate measures if the vendor is found to have been convicted of a narcotics offense or to have been engaged in drug trafficking as defined in 22 CFR Part</w:t>
      </w:r>
      <w:r>
        <w:rPr>
          <w:spacing w:val="-24"/>
          <w:sz w:val="16"/>
        </w:rPr>
        <w:t xml:space="preserve"> </w:t>
      </w:r>
      <w:r>
        <w:rPr>
          <w:sz w:val="16"/>
        </w:rPr>
        <w:t>140.</w:t>
      </w:r>
    </w:p>
    <w:p w14:paraId="09935C13" w14:textId="77777777" w:rsidR="00541F06" w:rsidRDefault="008D23BB">
      <w:pPr>
        <w:pStyle w:val="ListParagraph"/>
        <w:numPr>
          <w:ilvl w:val="0"/>
          <w:numId w:val="2"/>
        </w:numPr>
        <w:tabs>
          <w:tab w:val="left" w:pos="325"/>
        </w:tabs>
        <w:ind w:right="126" w:firstLine="0"/>
        <w:jc w:val="both"/>
        <w:rPr>
          <w:sz w:val="16"/>
        </w:rPr>
      </w:pPr>
      <w:r>
        <w:rPr>
          <w:sz w:val="16"/>
          <w:u w:val="single"/>
        </w:rPr>
        <w:t>Terrorism E.O. 13224</w:t>
      </w:r>
      <w:r>
        <w:rPr>
          <w:sz w:val="16"/>
        </w:rPr>
        <w:t>. Vendor agrees and certifies to take all necessary actions to comply with Executive Order No. 13224 on Terrorist Financing; blocking and prohibiting transactions with persons who commit, threaten to commit, or support terrorism.(E.O.13224 text available at:</w:t>
      </w:r>
      <w:r>
        <w:rPr>
          <w:color w:val="0462C1"/>
          <w:sz w:val="16"/>
        </w:rPr>
        <w:t xml:space="preserve"> </w:t>
      </w:r>
      <w:hyperlink r:id="rId13">
        <w:r>
          <w:rPr>
            <w:color w:val="0462C1"/>
            <w:sz w:val="16"/>
            <w:u w:val="single" w:color="0462C1"/>
          </w:rPr>
          <w:t>http://www.whitehouse.gov/news/releases/2001/09/20010924-1.htm</w:t>
        </w:r>
        <w:r>
          <w:rPr>
            <w:color w:val="0462C1"/>
            <w:sz w:val="16"/>
          </w:rPr>
          <w:t>l</w:t>
        </w:r>
      </w:hyperlink>
      <w:r>
        <w:rPr>
          <w:color w:val="0462C1"/>
          <w:sz w:val="16"/>
        </w:rPr>
        <w:t xml:space="preserve"> </w:t>
      </w:r>
      <w:r>
        <w:rPr>
          <w:sz w:val="16"/>
        </w:rPr>
        <w:t>Note: Vendor is required to obtain the updated lists at the time of procurement of goods or services. The updated lists are available at:</w:t>
      </w:r>
      <w:hyperlink r:id="rId14">
        <w:r>
          <w:rPr>
            <w:color w:val="0462C1"/>
            <w:sz w:val="16"/>
          </w:rPr>
          <w:t xml:space="preserve"> </w:t>
        </w:r>
        <w:r>
          <w:rPr>
            <w:color w:val="0462C1"/>
            <w:sz w:val="16"/>
            <w:u w:val="single" w:color="0462C1"/>
          </w:rPr>
          <w:t>http://treasury.gov/offices/enforcement/ofac/sanctions/terrorism.htm</w:t>
        </w:r>
      </w:hyperlink>
      <w:r>
        <w:rPr>
          <w:color w:val="0462C1"/>
          <w:sz w:val="16"/>
        </w:rPr>
        <w:t xml:space="preserve"> </w:t>
      </w:r>
      <w:r>
        <w:rPr>
          <w:sz w:val="16"/>
        </w:rPr>
        <w:t>and</w:t>
      </w:r>
      <w:hyperlink r:id="rId15">
        <w:r>
          <w:rPr>
            <w:color w:val="0462C1"/>
            <w:sz w:val="16"/>
            <w:u w:val="single" w:color="0462C1"/>
          </w:rPr>
          <w:t xml:space="preserve"> http://www.un.org/Docs/sc/committees/1267</w:t>
        </w:r>
      </w:hyperlink>
    </w:p>
    <w:p w14:paraId="753FF8D3" w14:textId="77777777" w:rsidR="00541F06" w:rsidRDefault="008D23BB">
      <w:pPr>
        <w:pStyle w:val="ListParagraph"/>
        <w:numPr>
          <w:ilvl w:val="0"/>
          <w:numId w:val="2"/>
        </w:numPr>
        <w:tabs>
          <w:tab w:val="left" w:pos="366"/>
        </w:tabs>
        <w:spacing w:before="1" w:line="259" w:lineRule="auto"/>
        <w:ind w:right="126" w:firstLine="0"/>
        <w:jc w:val="both"/>
        <w:rPr>
          <w:sz w:val="16"/>
        </w:rPr>
      </w:pPr>
      <w:r>
        <w:rPr>
          <w:rFonts w:ascii="Calibri"/>
          <w:sz w:val="16"/>
          <w:u w:val="single"/>
        </w:rPr>
        <w:t>Claims and Disputes.</w:t>
      </w:r>
      <w:r>
        <w:rPr>
          <w:sz w:val="16"/>
        </w:rPr>
        <w:t>In the event of any dispute, a claim by the Vendor must be made in writing and submitted to the TANAGER Vice President of Contracts and Grants for a written decision. A claim by the Vendor is subject to a written decision by the Vice President of Contracts and Grants, who shall render a decision within 60 days of receipt of the Vendor's claim. If an equitable resolution cannot be resolved, both Parties agree to settlement by arbitration in accordance with the regulations of the American Arbitration Association in the District of Columbia, USA. The Subcontractor will proceed with performance of this purchase order pending final resolution of any</w:t>
      </w:r>
      <w:r>
        <w:rPr>
          <w:spacing w:val="-16"/>
          <w:sz w:val="16"/>
        </w:rPr>
        <w:t xml:space="preserve"> </w:t>
      </w:r>
      <w:r>
        <w:rPr>
          <w:sz w:val="16"/>
        </w:rPr>
        <w:t>claim.</w:t>
      </w:r>
    </w:p>
    <w:p w14:paraId="3239B223" w14:textId="24922800" w:rsidR="00541F06" w:rsidRDefault="008D23BB">
      <w:pPr>
        <w:pStyle w:val="ListParagraph"/>
        <w:numPr>
          <w:ilvl w:val="0"/>
          <w:numId w:val="2"/>
        </w:numPr>
        <w:tabs>
          <w:tab w:val="left" w:pos="291"/>
        </w:tabs>
        <w:spacing w:before="1" w:line="256" w:lineRule="auto"/>
        <w:ind w:right="133" w:firstLine="0"/>
        <w:jc w:val="both"/>
        <w:rPr>
          <w:sz w:val="16"/>
        </w:rPr>
      </w:pPr>
      <w:r>
        <w:rPr>
          <w:sz w:val="16"/>
          <w:u w:val="single"/>
        </w:rPr>
        <w:t>Non-Liability</w:t>
      </w:r>
      <w:r>
        <w:rPr>
          <w:sz w:val="16"/>
        </w:rPr>
        <w:t>: Vendor shall defend, indemnify and hold harmless TANAGER against all claims, suits, costs, damages and expenses that may be sustain by reason of the negligent or unlawful actions of the</w:t>
      </w:r>
      <w:r>
        <w:rPr>
          <w:spacing w:val="-5"/>
          <w:sz w:val="16"/>
        </w:rPr>
        <w:t xml:space="preserve"> </w:t>
      </w:r>
      <w:r>
        <w:rPr>
          <w:sz w:val="16"/>
        </w:rPr>
        <w:t>Vendor</w:t>
      </w:r>
      <w:r w:rsidR="00AE7A61">
        <w:rPr>
          <w:sz w:val="16"/>
        </w:rPr>
        <w:t>,</w:t>
      </w:r>
    </w:p>
    <w:p w14:paraId="6A73A960" w14:textId="77777777" w:rsidR="00541F06" w:rsidRDefault="00541F06">
      <w:pPr>
        <w:spacing w:line="256" w:lineRule="auto"/>
        <w:jc w:val="both"/>
        <w:rPr>
          <w:sz w:val="16"/>
        </w:rPr>
        <w:sectPr w:rsidR="00541F06">
          <w:pgSz w:w="12240" w:h="15840"/>
          <w:pgMar w:top="340" w:right="300" w:bottom="280" w:left="40" w:header="720" w:footer="720" w:gutter="0"/>
          <w:cols w:space="720"/>
        </w:sectPr>
      </w:pPr>
    </w:p>
    <w:p w14:paraId="7235BEB5" w14:textId="103F3D48" w:rsidR="00541F06" w:rsidRDefault="00011342">
      <w:pPr>
        <w:pStyle w:val="Heading1"/>
        <w:tabs>
          <w:tab w:val="left" w:pos="11510"/>
        </w:tabs>
        <w:spacing w:before="71"/>
        <w:ind w:left="651"/>
      </w:pPr>
      <w:r>
        <w:rPr>
          <w:noProof/>
        </w:rPr>
        <w:lastRenderedPageBreak/>
        <mc:AlternateContent>
          <mc:Choice Requires="wps">
            <w:drawing>
              <wp:anchor distT="0" distB="0" distL="114300" distR="114300" simplePos="0" relativeHeight="251658243" behindDoc="0" locked="0" layoutInCell="1" allowOverlap="1" wp14:anchorId="05A1CD5B" wp14:editId="3C9A8DD0">
                <wp:simplePos x="0" y="0"/>
                <wp:positionH relativeFrom="page">
                  <wp:posOffset>486410</wp:posOffset>
                </wp:positionH>
                <wp:positionV relativeFrom="page">
                  <wp:posOffset>7232015</wp:posOffset>
                </wp:positionV>
                <wp:extent cx="6729730" cy="2955925"/>
                <wp:effectExtent l="0" t="0" r="0" b="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730" cy="2955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755"/>
                              <w:gridCol w:w="3332"/>
                              <w:gridCol w:w="1710"/>
                              <w:gridCol w:w="3803"/>
                            </w:tblGrid>
                            <w:tr w:rsidR="00541F06" w14:paraId="438A7099" w14:textId="77777777">
                              <w:trPr>
                                <w:trHeight w:val="443"/>
                              </w:trPr>
                              <w:tc>
                                <w:tcPr>
                                  <w:tcW w:w="10600" w:type="dxa"/>
                                  <w:gridSpan w:val="4"/>
                                  <w:tcBorders>
                                    <w:top w:val="nil"/>
                                    <w:left w:val="nil"/>
                                    <w:right w:val="nil"/>
                                  </w:tcBorders>
                                  <w:shd w:val="clear" w:color="auto" w:fill="F1F1F1"/>
                                </w:tcPr>
                                <w:p w14:paraId="21653AB8" w14:textId="77777777" w:rsidR="00541F06" w:rsidRDefault="008D23BB">
                                  <w:pPr>
                                    <w:pStyle w:val="TableParagraph"/>
                                    <w:spacing w:before="107"/>
                                    <w:ind w:left="86"/>
                                    <w:rPr>
                                      <w:b/>
                                      <w:sz w:val="20"/>
                                    </w:rPr>
                                  </w:pPr>
                                  <w:r>
                                    <w:rPr>
                                      <w:b/>
                                      <w:color w:val="002D5D"/>
                                      <w:sz w:val="20"/>
                                    </w:rPr>
                                    <w:t>Proposal Authorized By</w:t>
                                  </w:r>
                                </w:p>
                              </w:tc>
                            </w:tr>
                            <w:tr w:rsidR="00541F06" w14:paraId="78749E9A" w14:textId="77777777">
                              <w:trPr>
                                <w:trHeight w:val="404"/>
                              </w:trPr>
                              <w:tc>
                                <w:tcPr>
                                  <w:tcW w:w="1755" w:type="dxa"/>
                                  <w:tcBorders>
                                    <w:left w:val="nil"/>
                                  </w:tcBorders>
                                  <w:shd w:val="clear" w:color="auto" w:fill="F1F1F1"/>
                                </w:tcPr>
                                <w:p w14:paraId="310E6990" w14:textId="77777777" w:rsidR="00541F06" w:rsidRDefault="008D23BB">
                                  <w:pPr>
                                    <w:pStyle w:val="TableParagraph"/>
                                    <w:spacing w:before="88"/>
                                    <w:ind w:left="86"/>
                                    <w:rPr>
                                      <w:sz w:val="20"/>
                                    </w:rPr>
                                  </w:pPr>
                                  <w:r>
                                    <w:rPr>
                                      <w:color w:val="002D5D"/>
                                      <w:sz w:val="20"/>
                                    </w:rPr>
                                    <w:t>Signature</w:t>
                                  </w:r>
                                </w:p>
                              </w:tc>
                              <w:tc>
                                <w:tcPr>
                                  <w:tcW w:w="3332" w:type="dxa"/>
                                  <w:shd w:val="clear" w:color="auto" w:fill="F1F1F1"/>
                                </w:tcPr>
                                <w:p w14:paraId="10F473D6" w14:textId="77777777" w:rsidR="00541F06" w:rsidRDefault="00541F06">
                                  <w:pPr>
                                    <w:pStyle w:val="TableParagraph"/>
                                    <w:ind w:left="0"/>
                                    <w:rPr>
                                      <w:rFonts w:ascii="Times New Roman"/>
                                      <w:sz w:val="18"/>
                                    </w:rPr>
                                  </w:pPr>
                                </w:p>
                              </w:tc>
                              <w:tc>
                                <w:tcPr>
                                  <w:tcW w:w="1710" w:type="dxa"/>
                                  <w:shd w:val="clear" w:color="auto" w:fill="F1F1F1"/>
                                </w:tcPr>
                                <w:p w14:paraId="0D0C86E7" w14:textId="77777777" w:rsidR="00541F06" w:rsidRDefault="008D23BB">
                                  <w:pPr>
                                    <w:pStyle w:val="TableParagraph"/>
                                    <w:spacing w:before="88"/>
                                    <w:ind w:left="85"/>
                                    <w:rPr>
                                      <w:sz w:val="20"/>
                                    </w:rPr>
                                  </w:pPr>
                                  <w:r>
                                    <w:rPr>
                                      <w:color w:val="002D5D"/>
                                      <w:sz w:val="20"/>
                                    </w:rPr>
                                    <w:t>Name</w:t>
                                  </w:r>
                                </w:p>
                              </w:tc>
                              <w:tc>
                                <w:tcPr>
                                  <w:tcW w:w="3803" w:type="dxa"/>
                                  <w:tcBorders>
                                    <w:right w:val="nil"/>
                                  </w:tcBorders>
                                  <w:shd w:val="clear" w:color="auto" w:fill="F1F1F1"/>
                                </w:tcPr>
                                <w:p w14:paraId="349FFB33" w14:textId="77777777" w:rsidR="00541F06" w:rsidRDefault="008D23BB">
                                  <w:pPr>
                                    <w:pStyle w:val="TableParagraph"/>
                                    <w:spacing w:before="88"/>
                                    <w:ind w:left="84"/>
                                    <w:rPr>
                                      <w:sz w:val="20"/>
                                    </w:rPr>
                                  </w:pPr>
                                  <w:r>
                                    <w:rPr>
                                      <w:color w:val="808080"/>
                                      <w:sz w:val="20"/>
                                    </w:rPr>
                                    <w:t>Click here to enter text.</w:t>
                                  </w:r>
                                </w:p>
                              </w:tc>
                            </w:tr>
                            <w:tr w:rsidR="00541F06" w14:paraId="113050AA" w14:textId="77777777">
                              <w:trPr>
                                <w:trHeight w:val="403"/>
                              </w:trPr>
                              <w:tc>
                                <w:tcPr>
                                  <w:tcW w:w="1755" w:type="dxa"/>
                                  <w:tcBorders>
                                    <w:left w:val="nil"/>
                                  </w:tcBorders>
                                  <w:shd w:val="clear" w:color="auto" w:fill="F1F1F1"/>
                                </w:tcPr>
                                <w:p w14:paraId="2CF57A4D" w14:textId="77777777" w:rsidR="00541F06" w:rsidRDefault="008D23BB">
                                  <w:pPr>
                                    <w:pStyle w:val="TableParagraph"/>
                                    <w:spacing w:before="85"/>
                                    <w:ind w:left="86"/>
                                    <w:rPr>
                                      <w:sz w:val="20"/>
                                    </w:rPr>
                                  </w:pPr>
                                  <w:r>
                                    <w:rPr>
                                      <w:color w:val="002D5D"/>
                                      <w:sz w:val="20"/>
                                    </w:rPr>
                                    <w:t>Title</w:t>
                                  </w:r>
                                </w:p>
                              </w:tc>
                              <w:tc>
                                <w:tcPr>
                                  <w:tcW w:w="3332" w:type="dxa"/>
                                  <w:shd w:val="clear" w:color="auto" w:fill="F1F1F1"/>
                                </w:tcPr>
                                <w:p w14:paraId="6061954B" w14:textId="77777777" w:rsidR="00541F06" w:rsidRDefault="008D23BB">
                                  <w:pPr>
                                    <w:pStyle w:val="TableParagraph"/>
                                    <w:spacing w:before="85"/>
                                    <w:ind w:left="85"/>
                                    <w:rPr>
                                      <w:sz w:val="20"/>
                                    </w:rPr>
                                  </w:pPr>
                                  <w:r>
                                    <w:rPr>
                                      <w:color w:val="808080"/>
                                      <w:sz w:val="20"/>
                                    </w:rPr>
                                    <w:t>Click here to enter text.</w:t>
                                  </w:r>
                                </w:p>
                              </w:tc>
                              <w:tc>
                                <w:tcPr>
                                  <w:tcW w:w="1710" w:type="dxa"/>
                                  <w:shd w:val="clear" w:color="auto" w:fill="F1F1F1"/>
                                </w:tcPr>
                                <w:p w14:paraId="1AA9365D" w14:textId="77777777" w:rsidR="00541F06" w:rsidRDefault="008D23BB">
                                  <w:pPr>
                                    <w:pStyle w:val="TableParagraph"/>
                                    <w:spacing w:before="85"/>
                                    <w:ind w:left="85"/>
                                    <w:rPr>
                                      <w:sz w:val="20"/>
                                    </w:rPr>
                                  </w:pPr>
                                  <w:r>
                                    <w:rPr>
                                      <w:color w:val="002D5D"/>
                                      <w:sz w:val="20"/>
                                    </w:rPr>
                                    <w:t>Date</w:t>
                                  </w:r>
                                </w:p>
                              </w:tc>
                              <w:tc>
                                <w:tcPr>
                                  <w:tcW w:w="3803" w:type="dxa"/>
                                  <w:tcBorders>
                                    <w:right w:val="nil"/>
                                  </w:tcBorders>
                                  <w:shd w:val="clear" w:color="auto" w:fill="F1F1F1"/>
                                </w:tcPr>
                                <w:p w14:paraId="689758A3" w14:textId="77777777" w:rsidR="00541F06" w:rsidRDefault="008D23BB">
                                  <w:pPr>
                                    <w:pStyle w:val="TableParagraph"/>
                                    <w:spacing w:before="85"/>
                                    <w:ind w:left="84"/>
                                    <w:rPr>
                                      <w:sz w:val="20"/>
                                    </w:rPr>
                                  </w:pPr>
                                  <w:r>
                                    <w:rPr>
                                      <w:color w:val="808080"/>
                                      <w:sz w:val="20"/>
                                    </w:rPr>
                                    <w:t>Click here to enter text.</w:t>
                                  </w:r>
                                </w:p>
                              </w:tc>
                            </w:tr>
                            <w:tr w:rsidR="00541F06" w14:paraId="7F58992B" w14:textId="77777777">
                              <w:trPr>
                                <w:trHeight w:val="439"/>
                              </w:trPr>
                              <w:tc>
                                <w:tcPr>
                                  <w:tcW w:w="10600" w:type="dxa"/>
                                  <w:gridSpan w:val="4"/>
                                  <w:tcBorders>
                                    <w:left w:val="nil"/>
                                    <w:right w:val="nil"/>
                                  </w:tcBorders>
                                  <w:shd w:val="clear" w:color="auto" w:fill="F1F1F1"/>
                                </w:tcPr>
                                <w:p w14:paraId="05934F5F" w14:textId="77777777" w:rsidR="00541F06" w:rsidRDefault="008D23BB">
                                  <w:pPr>
                                    <w:pStyle w:val="TableParagraph"/>
                                    <w:spacing w:before="104"/>
                                    <w:ind w:left="86"/>
                                    <w:rPr>
                                      <w:b/>
                                      <w:sz w:val="20"/>
                                    </w:rPr>
                                  </w:pPr>
                                  <w:r>
                                    <w:rPr>
                                      <w:b/>
                                      <w:color w:val="002D5D"/>
                                      <w:sz w:val="20"/>
                                    </w:rPr>
                                    <w:t>Auth</w:t>
                                  </w:r>
                                  <w:r>
                                    <w:rPr>
                                      <w:b/>
                                      <w:color w:val="1F3863"/>
                                      <w:sz w:val="20"/>
                                    </w:rPr>
                                    <w:t xml:space="preserve">orized </w:t>
                                  </w:r>
                                  <w:r>
                                    <w:rPr>
                                      <w:b/>
                                      <w:color w:val="002D5D"/>
                                      <w:sz w:val="20"/>
                                    </w:rPr>
                                    <w:t>for and on behalf of</w:t>
                                  </w:r>
                                </w:p>
                              </w:tc>
                            </w:tr>
                            <w:tr w:rsidR="00541F06" w14:paraId="14BAE7DA" w14:textId="77777777">
                              <w:trPr>
                                <w:trHeight w:val="403"/>
                              </w:trPr>
                              <w:tc>
                                <w:tcPr>
                                  <w:tcW w:w="1755" w:type="dxa"/>
                                  <w:tcBorders>
                                    <w:left w:val="nil"/>
                                  </w:tcBorders>
                                  <w:shd w:val="clear" w:color="auto" w:fill="F1F1F1"/>
                                </w:tcPr>
                                <w:p w14:paraId="04F90687" w14:textId="77777777" w:rsidR="00541F06" w:rsidRDefault="008D23BB">
                                  <w:pPr>
                                    <w:pStyle w:val="TableParagraph"/>
                                    <w:spacing w:before="87"/>
                                    <w:ind w:left="86"/>
                                    <w:rPr>
                                      <w:sz w:val="20"/>
                                    </w:rPr>
                                  </w:pPr>
                                  <w:r>
                                    <w:rPr>
                                      <w:color w:val="002D5D"/>
                                      <w:sz w:val="20"/>
                                    </w:rPr>
                                    <w:t>Company</w:t>
                                  </w:r>
                                </w:p>
                              </w:tc>
                              <w:tc>
                                <w:tcPr>
                                  <w:tcW w:w="8845" w:type="dxa"/>
                                  <w:gridSpan w:val="3"/>
                                  <w:tcBorders>
                                    <w:right w:val="nil"/>
                                  </w:tcBorders>
                                  <w:shd w:val="clear" w:color="auto" w:fill="F1F1F1"/>
                                </w:tcPr>
                                <w:p w14:paraId="607C1EEA" w14:textId="77777777" w:rsidR="00541F06" w:rsidRDefault="008D23BB">
                                  <w:pPr>
                                    <w:pStyle w:val="TableParagraph"/>
                                    <w:spacing w:before="87"/>
                                    <w:ind w:left="85"/>
                                    <w:rPr>
                                      <w:sz w:val="20"/>
                                    </w:rPr>
                                  </w:pPr>
                                  <w:r>
                                    <w:rPr>
                                      <w:color w:val="808080"/>
                                      <w:sz w:val="20"/>
                                    </w:rPr>
                                    <w:t>Click here to enter text.</w:t>
                                  </w:r>
                                </w:p>
                              </w:tc>
                            </w:tr>
                            <w:tr w:rsidR="00541F06" w14:paraId="745C0616" w14:textId="77777777">
                              <w:trPr>
                                <w:trHeight w:val="403"/>
                              </w:trPr>
                              <w:tc>
                                <w:tcPr>
                                  <w:tcW w:w="1755" w:type="dxa"/>
                                  <w:tcBorders>
                                    <w:left w:val="nil"/>
                                  </w:tcBorders>
                                  <w:shd w:val="clear" w:color="auto" w:fill="F1F1F1"/>
                                </w:tcPr>
                                <w:p w14:paraId="615D5ECD" w14:textId="77777777" w:rsidR="00541F06" w:rsidRDefault="008D23BB">
                                  <w:pPr>
                                    <w:pStyle w:val="TableParagraph"/>
                                    <w:spacing w:before="87"/>
                                    <w:ind w:left="86"/>
                                    <w:rPr>
                                      <w:sz w:val="20"/>
                                    </w:rPr>
                                  </w:pPr>
                                  <w:r>
                                    <w:rPr>
                                      <w:color w:val="002D5D"/>
                                      <w:sz w:val="20"/>
                                    </w:rPr>
                                    <w:t>Address</w:t>
                                  </w:r>
                                </w:p>
                              </w:tc>
                              <w:tc>
                                <w:tcPr>
                                  <w:tcW w:w="8845" w:type="dxa"/>
                                  <w:gridSpan w:val="3"/>
                                  <w:tcBorders>
                                    <w:right w:val="nil"/>
                                  </w:tcBorders>
                                  <w:shd w:val="clear" w:color="auto" w:fill="F1F1F1"/>
                                </w:tcPr>
                                <w:p w14:paraId="560AB8AF" w14:textId="77777777" w:rsidR="00541F06" w:rsidRDefault="008D23BB">
                                  <w:pPr>
                                    <w:pStyle w:val="TableParagraph"/>
                                    <w:spacing w:before="87"/>
                                    <w:ind w:left="85"/>
                                    <w:rPr>
                                      <w:sz w:val="20"/>
                                    </w:rPr>
                                  </w:pPr>
                                  <w:r>
                                    <w:rPr>
                                      <w:color w:val="808080"/>
                                      <w:sz w:val="20"/>
                                    </w:rPr>
                                    <w:t>Click here to enter text.</w:t>
                                  </w:r>
                                </w:p>
                              </w:tc>
                            </w:tr>
                            <w:tr w:rsidR="00541F06" w14:paraId="3830693D" w14:textId="77777777">
                              <w:trPr>
                                <w:trHeight w:val="459"/>
                              </w:trPr>
                              <w:tc>
                                <w:tcPr>
                                  <w:tcW w:w="1755" w:type="dxa"/>
                                  <w:tcBorders>
                                    <w:left w:val="nil"/>
                                    <w:bottom w:val="nil"/>
                                  </w:tcBorders>
                                  <w:shd w:val="clear" w:color="auto" w:fill="F1F1F1"/>
                                </w:tcPr>
                                <w:p w14:paraId="09626525" w14:textId="77777777" w:rsidR="00541F06" w:rsidRDefault="008D23BB">
                                  <w:pPr>
                                    <w:pStyle w:val="TableParagraph"/>
                                    <w:spacing w:before="114"/>
                                    <w:ind w:left="86"/>
                                    <w:rPr>
                                      <w:sz w:val="20"/>
                                    </w:rPr>
                                  </w:pPr>
                                  <w:r>
                                    <w:rPr>
                                      <w:color w:val="002D5D"/>
                                      <w:sz w:val="20"/>
                                    </w:rPr>
                                    <w:t>DUNS No.</w:t>
                                  </w:r>
                                </w:p>
                              </w:tc>
                              <w:tc>
                                <w:tcPr>
                                  <w:tcW w:w="3332" w:type="dxa"/>
                                  <w:tcBorders>
                                    <w:bottom w:val="nil"/>
                                  </w:tcBorders>
                                  <w:shd w:val="clear" w:color="auto" w:fill="F1F1F1"/>
                                </w:tcPr>
                                <w:p w14:paraId="1ECEE654" w14:textId="77777777" w:rsidR="00541F06" w:rsidRDefault="008D23BB">
                                  <w:pPr>
                                    <w:pStyle w:val="TableParagraph"/>
                                    <w:spacing w:before="114"/>
                                    <w:ind w:left="85"/>
                                    <w:rPr>
                                      <w:sz w:val="20"/>
                                    </w:rPr>
                                  </w:pPr>
                                  <w:r>
                                    <w:rPr>
                                      <w:color w:val="808080"/>
                                      <w:sz w:val="20"/>
                                    </w:rPr>
                                    <w:t>Click here to enter text.</w:t>
                                  </w:r>
                                </w:p>
                              </w:tc>
                              <w:tc>
                                <w:tcPr>
                                  <w:tcW w:w="1710" w:type="dxa"/>
                                  <w:tcBorders>
                                    <w:bottom w:val="nil"/>
                                  </w:tcBorders>
                                  <w:shd w:val="clear" w:color="auto" w:fill="F1F1F1"/>
                                </w:tcPr>
                                <w:p w14:paraId="0266EC9A" w14:textId="77777777" w:rsidR="00541F06" w:rsidRDefault="008D23BB">
                                  <w:pPr>
                                    <w:pStyle w:val="TableParagraph"/>
                                    <w:spacing w:before="2" w:line="230" w:lineRule="exact"/>
                                    <w:ind w:left="85" w:right="126"/>
                                    <w:rPr>
                                      <w:sz w:val="20"/>
                                    </w:rPr>
                                  </w:pPr>
                                  <w:r>
                                    <w:rPr>
                                      <w:color w:val="002D5D"/>
                                      <w:sz w:val="20"/>
                                    </w:rPr>
                                    <w:t>Business Registration No.</w:t>
                                  </w:r>
                                </w:p>
                              </w:tc>
                              <w:tc>
                                <w:tcPr>
                                  <w:tcW w:w="3803" w:type="dxa"/>
                                  <w:tcBorders>
                                    <w:bottom w:val="nil"/>
                                    <w:right w:val="nil"/>
                                  </w:tcBorders>
                                  <w:shd w:val="clear" w:color="auto" w:fill="F1F1F1"/>
                                </w:tcPr>
                                <w:p w14:paraId="418F7962" w14:textId="77777777" w:rsidR="00541F06" w:rsidRDefault="008D23BB">
                                  <w:pPr>
                                    <w:pStyle w:val="TableParagraph"/>
                                    <w:spacing w:before="114"/>
                                    <w:ind w:left="84"/>
                                    <w:rPr>
                                      <w:sz w:val="20"/>
                                    </w:rPr>
                                  </w:pPr>
                                  <w:r>
                                    <w:rPr>
                                      <w:color w:val="808080"/>
                                      <w:sz w:val="20"/>
                                    </w:rPr>
                                    <w:t>Click here to enter text.</w:t>
                                  </w:r>
                                </w:p>
                              </w:tc>
                            </w:tr>
                            <w:tr w:rsidR="00541F06" w14:paraId="422118C7" w14:textId="77777777">
                              <w:trPr>
                                <w:trHeight w:val="1423"/>
                              </w:trPr>
                              <w:tc>
                                <w:tcPr>
                                  <w:tcW w:w="6797" w:type="dxa"/>
                                  <w:gridSpan w:val="3"/>
                                  <w:tcBorders>
                                    <w:top w:val="nil"/>
                                    <w:left w:val="nil"/>
                                    <w:bottom w:val="nil"/>
                                  </w:tcBorders>
                                </w:tcPr>
                                <w:p w14:paraId="34422253" w14:textId="77777777" w:rsidR="00541F06" w:rsidRDefault="00541F06">
                                  <w:pPr>
                                    <w:pStyle w:val="TableParagraph"/>
                                    <w:ind w:left="0"/>
                                    <w:rPr>
                                      <w:b/>
                                      <w:sz w:val="18"/>
                                    </w:rPr>
                                  </w:pPr>
                                </w:p>
                                <w:p w14:paraId="682BA9D5" w14:textId="77777777" w:rsidR="00541F06" w:rsidRDefault="008D23BB">
                                  <w:pPr>
                                    <w:pStyle w:val="TableParagraph"/>
                                    <w:tabs>
                                      <w:tab w:val="left" w:pos="4784"/>
                                    </w:tabs>
                                    <w:spacing w:before="111"/>
                                    <w:ind w:left="-46"/>
                                    <w:rPr>
                                      <w:sz w:val="16"/>
                                    </w:rPr>
                                  </w:pPr>
                                  <w:r>
                                    <w:rPr>
                                      <w:sz w:val="16"/>
                                    </w:rPr>
                                    <w:t>Last updated:</w:t>
                                  </w:r>
                                  <w:r>
                                    <w:rPr>
                                      <w:spacing w:val="-4"/>
                                      <w:sz w:val="16"/>
                                    </w:rPr>
                                    <w:t xml:space="preserve"> </w:t>
                                  </w:r>
                                  <w:r>
                                    <w:rPr>
                                      <w:sz w:val="16"/>
                                    </w:rPr>
                                    <w:t>July 2018</w:t>
                                  </w:r>
                                  <w:r>
                                    <w:rPr>
                                      <w:sz w:val="16"/>
                                    </w:rPr>
                                    <w:tab/>
                                    <w:t>Request for</w:t>
                                  </w:r>
                                  <w:r>
                                    <w:rPr>
                                      <w:spacing w:val="-2"/>
                                      <w:sz w:val="16"/>
                                    </w:rPr>
                                    <w:t xml:space="preserve"> </w:t>
                                  </w:r>
                                  <w:r>
                                    <w:rPr>
                                      <w:sz w:val="16"/>
                                    </w:rPr>
                                    <w:t>Proposal</w:t>
                                  </w:r>
                                </w:p>
                              </w:tc>
                              <w:tc>
                                <w:tcPr>
                                  <w:tcW w:w="3803" w:type="dxa"/>
                                  <w:tcBorders>
                                    <w:top w:val="nil"/>
                                    <w:bottom w:val="nil"/>
                                    <w:right w:val="nil"/>
                                  </w:tcBorders>
                                </w:tcPr>
                                <w:p w14:paraId="6E1F4EDB" w14:textId="77777777" w:rsidR="00541F06" w:rsidRDefault="00541F06">
                                  <w:pPr>
                                    <w:pStyle w:val="TableParagraph"/>
                                    <w:ind w:left="0"/>
                                    <w:rPr>
                                      <w:rFonts w:ascii="Times New Roman"/>
                                      <w:sz w:val="18"/>
                                    </w:rPr>
                                  </w:pPr>
                                </w:p>
                              </w:tc>
                            </w:tr>
                          </w:tbl>
                          <w:p w14:paraId="0AC04F75" w14:textId="77777777" w:rsidR="00541F06" w:rsidRDefault="00541F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1CD5B" id="_x0000_t202" coordsize="21600,21600" o:spt="202" path="m,l,21600r21600,l21600,xe">
                <v:stroke joinstyle="miter"/>
                <v:path gradientshapeok="t" o:connecttype="rect"/>
              </v:shapetype>
              <v:shape id="Text Box 119" o:spid="_x0000_s1026" type="#_x0000_t202" style="position:absolute;left:0;text-align:left;margin-left:38.3pt;margin-top:569.45pt;width:529.9pt;height:232.75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" filled="f" stroked="f">
                <v:textbox inset="0,0,0,0">
                  <w:txbxContent>
                    <w:tbl>
                      <w:tblPr>
                        <w:tblW w:w="0" w:type="auto"/>
                        <w:tblInd w:w="7" w:type="dxa"/>
                        <w:tblBorders>
                          <w:top w:val="single" w:sz="18" w:space="0" w:color="FFFFFF"/>
                          <w:left w:val="single" w:sz="18" w:space="0" w:color="FFFFFF"/>
                          <w:bottom w:val="single" w:sz="18" w:space="0" w:color="FFFFFF"/>
                          <w:right w:val="single" w:sz="18" w:space="0" w:color="FFFFFF"/>
                          <w:insideH w:val="single" w:sz="18" w:space="0" w:color="FFFFFF"/>
                          <w:insideV w:val="single" w:sz="18" w:space="0" w:color="FFFFFF"/>
                        </w:tblBorders>
                        <w:tblLayout w:type="fixed"/>
                        <w:tblCellMar>
                          <w:left w:w="0" w:type="dxa"/>
                          <w:right w:w="0" w:type="dxa"/>
                        </w:tblCellMar>
                        <w:tblLook w:val="01E0" w:firstRow="1" w:lastRow="1" w:firstColumn="1" w:lastColumn="1" w:noHBand="0" w:noVBand="0"/>
                      </w:tblPr>
                      <w:tblGrid>
                        <w:gridCol w:w="1755"/>
                        <w:gridCol w:w="3332"/>
                        <w:gridCol w:w="1710"/>
                        <w:gridCol w:w="3803"/>
                      </w:tblGrid>
                      <w:tr w:rsidR="00541F06" w14:paraId="438A7099" w14:textId="77777777">
                        <w:trPr>
                          <w:trHeight w:val="443"/>
                        </w:trPr>
                        <w:tc>
                          <w:tcPr>
                            <w:tcW w:w="10600" w:type="dxa"/>
                            <w:gridSpan w:val="4"/>
                            <w:tcBorders>
                              <w:top w:val="nil"/>
                              <w:left w:val="nil"/>
                              <w:right w:val="nil"/>
                            </w:tcBorders>
                            <w:shd w:val="clear" w:color="auto" w:fill="F1F1F1"/>
                          </w:tcPr>
                          <w:p w14:paraId="21653AB8" w14:textId="77777777" w:rsidR="00541F06" w:rsidRDefault="008D23BB">
                            <w:pPr>
                              <w:pStyle w:val="TableParagraph"/>
                              <w:spacing w:before="107"/>
                              <w:ind w:left="86"/>
                              <w:rPr>
                                <w:b/>
                                <w:sz w:val="20"/>
                              </w:rPr>
                            </w:pPr>
                            <w:r>
                              <w:rPr>
                                <w:b/>
                                <w:color w:val="002D5D"/>
                                <w:sz w:val="20"/>
                              </w:rPr>
                              <w:t>Proposal Authorized By</w:t>
                            </w:r>
                          </w:p>
                        </w:tc>
                      </w:tr>
                      <w:tr w:rsidR="00541F06" w14:paraId="78749E9A" w14:textId="77777777">
                        <w:trPr>
                          <w:trHeight w:val="404"/>
                        </w:trPr>
                        <w:tc>
                          <w:tcPr>
                            <w:tcW w:w="1755" w:type="dxa"/>
                            <w:tcBorders>
                              <w:left w:val="nil"/>
                            </w:tcBorders>
                            <w:shd w:val="clear" w:color="auto" w:fill="F1F1F1"/>
                          </w:tcPr>
                          <w:p w14:paraId="310E6990" w14:textId="77777777" w:rsidR="00541F06" w:rsidRDefault="008D23BB">
                            <w:pPr>
                              <w:pStyle w:val="TableParagraph"/>
                              <w:spacing w:before="88"/>
                              <w:ind w:left="86"/>
                              <w:rPr>
                                <w:sz w:val="20"/>
                              </w:rPr>
                            </w:pPr>
                            <w:r>
                              <w:rPr>
                                <w:color w:val="002D5D"/>
                                <w:sz w:val="20"/>
                              </w:rPr>
                              <w:t>Signature</w:t>
                            </w:r>
                          </w:p>
                        </w:tc>
                        <w:tc>
                          <w:tcPr>
                            <w:tcW w:w="3332" w:type="dxa"/>
                            <w:shd w:val="clear" w:color="auto" w:fill="F1F1F1"/>
                          </w:tcPr>
                          <w:p w14:paraId="10F473D6" w14:textId="77777777" w:rsidR="00541F06" w:rsidRDefault="00541F06">
                            <w:pPr>
                              <w:pStyle w:val="TableParagraph"/>
                              <w:ind w:left="0"/>
                              <w:rPr>
                                <w:rFonts w:ascii="Times New Roman"/>
                                <w:sz w:val="18"/>
                              </w:rPr>
                            </w:pPr>
                          </w:p>
                        </w:tc>
                        <w:tc>
                          <w:tcPr>
                            <w:tcW w:w="1710" w:type="dxa"/>
                            <w:shd w:val="clear" w:color="auto" w:fill="F1F1F1"/>
                          </w:tcPr>
                          <w:p w14:paraId="0D0C86E7" w14:textId="77777777" w:rsidR="00541F06" w:rsidRDefault="008D23BB">
                            <w:pPr>
                              <w:pStyle w:val="TableParagraph"/>
                              <w:spacing w:before="88"/>
                              <w:ind w:left="85"/>
                              <w:rPr>
                                <w:sz w:val="20"/>
                              </w:rPr>
                            </w:pPr>
                            <w:r>
                              <w:rPr>
                                <w:color w:val="002D5D"/>
                                <w:sz w:val="20"/>
                              </w:rPr>
                              <w:t>Name</w:t>
                            </w:r>
                          </w:p>
                        </w:tc>
                        <w:tc>
                          <w:tcPr>
                            <w:tcW w:w="3803" w:type="dxa"/>
                            <w:tcBorders>
                              <w:right w:val="nil"/>
                            </w:tcBorders>
                            <w:shd w:val="clear" w:color="auto" w:fill="F1F1F1"/>
                          </w:tcPr>
                          <w:p w14:paraId="349FFB33" w14:textId="77777777" w:rsidR="00541F06" w:rsidRDefault="008D23BB">
                            <w:pPr>
                              <w:pStyle w:val="TableParagraph"/>
                              <w:spacing w:before="88"/>
                              <w:ind w:left="84"/>
                              <w:rPr>
                                <w:sz w:val="20"/>
                              </w:rPr>
                            </w:pPr>
                            <w:r>
                              <w:rPr>
                                <w:color w:val="808080"/>
                                <w:sz w:val="20"/>
                              </w:rPr>
                              <w:t>Click here to enter text.</w:t>
                            </w:r>
                          </w:p>
                        </w:tc>
                      </w:tr>
                      <w:tr w:rsidR="00541F06" w14:paraId="113050AA" w14:textId="77777777">
                        <w:trPr>
                          <w:trHeight w:val="403"/>
                        </w:trPr>
                        <w:tc>
                          <w:tcPr>
                            <w:tcW w:w="1755" w:type="dxa"/>
                            <w:tcBorders>
                              <w:left w:val="nil"/>
                            </w:tcBorders>
                            <w:shd w:val="clear" w:color="auto" w:fill="F1F1F1"/>
                          </w:tcPr>
                          <w:p w14:paraId="2CF57A4D" w14:textId="77777777" w:rsidR="00541F06" w:rsidRDefault="008D23BB">
                            <w:pPr>
                              <w:pStyle w:val="TableParagraph"/>
                              <w:spacing w:before="85"/>
                              <w:ind w:left="86"/>
                              <w:rPr>
                                <w:sz w:val="20"/>
                              </w:rPr>
                            </w:pPr>
                            <w:r>
                              <w:rPr>
                                <w:color w:val="002D5D"/>
                                <w:sz w:val="20"/>
                              </w:rPr>
                              <w:t>Title</w:t>
                            </w:r>
                          </w:p>
                        </w:tc>
                        <w:tc>
                          <w:tcPr>
                            <w:tcW w:w="3332" w:type="dxa"/>
                            <w:shd w:val="clear" w:color="auto" w:fill="F1F1F1"/>
                          </w:tcPr>
                          <w:p w14:paraId="6061954B" w14:textId="77777777" w:rsidR="00541F06" w:rsidRDefault="008D23BB">
                            <w:pPr>
                              <w:pStyle w:val="TableParagraph"/>
                              <w:spacing w:before="85"/>
                              <w:ind w:left="85"/>
                              <w:rPr>
                                <w:sz w:val="20"/>
                              </w:rPr>
                            </w:pPr>
                            <w:r>
                              <w:rPr>
                                <w:color w:val="808080"/>
                                <w:sz w:val="20"/>
                              </w:rPr>
                              <w:t>Click here to enter text.</w:t>
                            </w:r>
                          </w:p>
                        </w:tc>
                        <w:tc>
                          <w:tcPr>
                            <w:tcW w:w="1710" w:type="dxa"/>
                            <w:shd w:val="clear" w:color="auto" w:fill="F1F1F1"/>
                          </w:tcPr>
                          <w:p w14:paraId="1AA9365D" w14:textId="77777777" w:rsidR="00541F06" w:rsidRDefault="008D23BB">
                            <w:pPr>
                              <w:pStyle w:val="TableParagraph"/>
                              <w:spacing w:before="85"/>
                              <w:ind w:left="85"/>
                              <w:rPr>
                                <w:sz w:val="20"/>
                              </w:rPr>
                            </w:pPr>
                            <w:r>
                              <w:rPr>
                                <w:color w:val="002D5D"/>
                                <w:sz w:val="20"/>
                              </w:rPr>
                              <w:t>Date</w:t>
                            </w:r>
                          </w:p>
                        </w:tc>
                        <w:tc>
                          <w:tcPr>
                            <w:tcW w:w="3803" w:type="dxa"/>
                            <w:tcBorders>
                              <w:right w:val="nil"/>
                            </w:tcBorders>
                            <w:shd w:val="clear" w:color="auto" w:fill="F1F1F1"/>
                          </w:tcPr>
                          <w:p w14:paraId="689758A3" w14:textId="77777777" w:rsidR="00541F06" w:rsidRDefault="008D23BB">
                            <w:pPr>
                              <w:pStyle w:val="TableParagraph"/>
                              <w:spacing w:before="85"/>
                              <w:ind w:left="84"/>
                              <w:rPr>
                                <w:sz w:val="20"/>
                              </w:rPr>
                            </w:pPr>
                            <w:r>
                              <w:rPr>
                                <w:color w:val="808080"/>
                                <w:sz w:val="20"/>
                              </w:rPr>
                              <w:t>Click here to enter text.</w:t>
                            </w:r>
                          </w:p>
                        </w:tc>
                      </w:tr>
                      <w:tr w:rsidR="00541F06" w14:paraId="7F58992B" w14:textId="77777777">
                        <w:trPr>
                          <w:trHeight w:val="439"/>
                        </w:trPr>
                        <w:tc>
                          <w:tcPr>
                            <w:tcW w:w="10600" w:type="dxa"/>
                            <w:gridSpan w:val="4"/>
                            <w:tcBorders>
                              <w:left w:val="nil"/>
                              <w:right w:val="nil"/>
                            </w:tcBorders>
                            <w:shd w:val="clear" w:color="auto" w:fill="F1F1F1"/>
                          </w:tcPr>
                          <w:p w14:paraId="05934F5F" w14:textId="77777777" w:rsidR="00541F06" w:rsidRDefault="008D23BB">
                            <w:pPr>
                              <w:pStyle w:val="TableParagraph"/>
                              <w:spacing w:before="104"/>
                              <w:ind w:left="86"/>
                              <w:rPr>
                                <w:b/>
                                <w:sz w:val="20"/>
                              </w:rPr>
                            </w:pPr>
                            <w:r>
                              <w:rPr>
                                <w:b/>
                                <w:color w:val="002D5D"/>
                                <w:sz w:val="20"/>
                              </w:rPr>
                              <w:t>Auth</w:t>
                            </w:r>
                            <w:r>
                              <w:rPr>
                                <w:b/>
                                <w:color w:val="1F3863"/>
                                <w:sz w:val="20"/>
                              </w:rPr>
                              <w:t xml:space="preserve">orized </w:t>
                            </w:r>
                            <w:r>
                              <w:rPr>
                                <w:b/>
                                <w:color w:val="002D5D"/>
                                <w:sz w:val="20"/>
                              </w:rPr>
                              <w:t>for and on behalf of</w:t>
                            </w:r>
                          </w:p>
                        </w:tc>
                      </w:tr>
                      <w:tr w:rsidR="00541F06" w14:paraId="14BAE7DA" w14:textId="77777777">
                        <w:trPr>
                          <w:trHeight w:val="403"/>
                        </w:trPr>
                        <w:tc>
                          <w:tcPr>
                            <w:tcW w:w="1755" w:type="dxa"/>
                            <w:tcBorders>
                              <w:left w:val="nil"/>
                            </w:tcBorders>
                            <w:shd w:val="clear" w:color="auto" w:fill="F1F1F1"/>
                          </w:tcPr>
                          <w:p w14:paraId="04F90687" w14:textId="77777777" w:rsidR="00541F06" w:rsidRDefault="008D23BB">
                            <w:pPr>
                              <w:pStyle w:val="TableParagraph"/>
                              <w:spacing w:before="87"/>
                              <w:ind w:left="86"/>
                              <w:rPr>
                                <w:sz w:val="20"/>
                              </w:rPr>
                            </w:pPr>
                            <w:r>
                              <w:rPr>
                                <w:color w:val="002D5D"/>
                                <w:sz w:val="20"/>
                              </w:rPr>
                              <w:t>Company</w:t>
                            </w:r>
                          </w:p>
                        </w:tc>
                        <w:tc>
                          <w:tcPr>
                            <w:tcW w:w="8845" w:type="dxa"/>
                            <w:gridSpan w:val="3"/>
                            <w:tcBorders>
                              <w:right w:val="nil"/>
                            </w:tcBorders>
                            <w:shd w:val="clear" w:color="auto" w:fill="F1F1F1"/>
                          </w:tcPr>
                          <w:p w14:paraId="607C1EEA" w14:textId="77777777" w:rsidR="00541F06" w:rsidRDefault="008D23BB">
                            <w:pPr>
                              <w:pStyle w:val="TableParagraph"/>
                              <w:spacing w:before="87"/>
                              <w:ind w:left="85"/>
                              <w:rPr>
                                <w:sz w:val="20"/>
                              </w:rPr>
                            </w:pPr>
                            <w:r>
                              <w:rPr>
                                <w:color w:val="808080"/>
                                <w:sz w:val="20"/>
                              </w:rPr>
                              <w:t>Click here to enter text.</w:t>
                            </w:r>
                          </w:p>
                        </w:tc>
                      </w:tr>
                      <w:tr w:rsidR="00541F06" w14:paraId="745C0616" w14:textId="77777777">
                        <w:trPr>
                          <w:trHeight w:val="403"/>
                        </w:trPr>
                        <w:tc>
                          <w:tcPr>
                            <w:tcW w:w="1755" w:type="dxa"/>
                            <w:tcBorders>
                              <w:left w:val="nil"/>
                            </w:tcBorders>
                            <w:shd w:val="clear" w:color="auto" w:fill="F1F1F1"/>
                          </w:tcPr>
                          <w:p w14:paraId="615D5ECD" w14:textId="77777777" w:rsidR="00541F06" w:rsidRDefault="008D23BB">
                            <w:pPr>
                              <w:pStyle w:val="TableParagraph"/>
                              <w:spacing w:before="87"/>
                              <w:ind w:left="86"/>
                              <w:rPr>
                                <w:sz w:val="20"/>
                              </w:rPr>
                            </w:pPr>
                            <w:r>
                              <w:rPr>
                                <w:color w:val="002D5D"/>
                                <w:sz w:val="20"/>
                              </w:rPr>
                              <w:t>Address</w:t>
                            </w:r>
                          </w:p>
                        </w:tc>
                        <w:tc>
                          <w:tcPr>
                            <w:tcW w:w="8845" w:type="dxa"/>
                            <w:gridSpan w:val="3"/>
                            <w:tcBorders>
                              <w:right w:val="nil"/>
                            </w:tcBorders>
                            <w:shd w:val="clear" w:color="auto" w:fill="F1F1F1"/>
                          </w:tcPr>
                          <w:p w14:paraId="560AB8AF" w14:textId="77777777" w:rsidR="00541F06" w:rsidRDefault="008D23BB">
                            <w:pPr>
                              <w:pStyle w:val="TableParagraph"/>
                              <w:spacing w:before="87"/>
                              <w:ind w:left="85"/>
                              <w:rPr>
                                <w:sz w:val="20"/>
                              </w:rPr>
                            </w:pPr>
                            <w:r>
                              <w:rPr>
                                <w:color w:val="808080"/>
                                <w:sz w:val="20"/>
                              </w:rPr>
                              <w:t>Click here to enter text.</w:t>
                            </w:r>
                          </w:p>
                        </w:tc>
                      </w:tr>
                      <w:tr w:rsidR="00541F06" w14:paraId="3830693D" w14:textId="77777777">
                        <w:trPr>
                          <w:trHeight w:val="459"/>
                        </w:trPr>
                        <w:tc>
                          <w:tcPr>
                            <w:tcW w:w="1755" w:type="dxa"/>
                            <w:tcBorders>
                              <w:left w:val="nil"/>
                              <w:bottom w:val="nil"/>
                            </w:tcBorders>
                            <w:shd w:val="clear" w:color="auto" w:fill="F1F1F1"/>
                          </w:tcPr>
                          <w:p w14:paraId="09626525" w14:textId="77777777" w:rsidR="00541F06" w:rsidRDefault="008D23BB">
                            <w:pPr>
                              <w:pStyle w:val="TableParagraph"/>
                              <w:spacing w:before="114"/>
                              <w:ind w:left="86"/>
                              <w:rPr>
                                <w:sz w:val="20"/>
                              </w:rPr>
                            </w:pPr>
                            <w:r>
                              <w:rPr>
                                <w:color w:val="002D5D"/>
                                <w:sz w:val="20"/>
                              </w:rPr>
                              <w:t>DUNS No.</w:t>
                            </w:r>
                          </w:p>
                        </w:tc>
                        <w:tc>
                          <w:tcPr>
                            <w:tcW w:w="3332" w:type="dxa"/>
                            <w:tcBorders>
                              <w:bottom w:val="nil"/>
                            </w:tcBorders>
                            <w:shd w:val="clear" w:color="auto" w:fill="F1F1F1"/>
                          </w:tcPr>
                          <w:p w14:paraId="1ECEE654" w14:textId="77777777" w:rsidR="00541F06" w:rsidRDefault="008D23BB">
                            <w:pPr>
                              <w:pStyle w:val="TableParagraph"/>
                              <w:spacing w:before="114"/>
                              <w:ind w:left="85"/>
                              <w:rPr>
                                <w:sz w:val="20"/>
                              </w:rPr>
                            </w:pPr>
                            <w:r>
                              <w:rPr>
                                <w:color w:val="808080"/>
                                <w:sz w:val="20"/>
                              </w:rPr>
                              <w:t>Click here to enter text.</w:t>
                            </w:r>
                          </w:p>
                        </w:tc>
                        <w:tc>
                          <w:tcPr>
                            <w:tcW w:w="1710" w:type="dxa"/>
                            <w:tcBorders>
                              <w:bottom w:val="nil"/>
                            </w:tcBorders>
                            <w:shd w:val="clear" w:color="auto" w:fill="F1F1F1"/>
                          </w:tcPr>
                          <w:p w14:paraId="0266EC9A" w14:textId="77777777" w:rsidR="00541F06" w:rsidRDefault="008D23BB">
                            <w:pPr>
                              <w:pStyle w:val="TableParagraph"/>
                              <w:spacing w:before="2" w:line="230" w:lineRule="exact"/>
                              <w:ind w:left="85" w:right="126"/>
                              <w:rPr>
                                <w:sz w:val="20"/>
                              </w:rPr>
                            </w:pPr>
                            <w:r>
                              <w:rPr>
                                <w:color w:val="002D5D"/>
                                <w:sz w:val="20"/>
                              </w:rPr>
                              <w:t>Business Registration No.</w:t>
                            </w:r>
                          </w:p>
                        </w:tc>
                        <w:tc>
                          <w:tcPr>
                            <w:tcW w:w="3803" w:type="dxa"/>
                            <w:tcBorders>
                              <w:bottom w:val="nil"/>
                              <w:right w:val="nil"/>
                            </w:tcBorders>
                            <w:shd w:val="clear" w:color="auto" w:fill="F1F1F1"/>
                          </w:tcPr>
                          <w:p w14:paraId="418F7962" w14:textId="77777777" w:rsidR="00541F06" w:rsidRDefault="008D23BB">
                            <w:pPr>
                              <w:pStyle w:val="TableParagraph"/>
                              <w:spacing w:before="114"/>
                              <w:ind w:left="84"/>
                              <w:rPr>
                                <w:sz w:val="20"/>
                              </w:rPr>
                            </w:pPr>
                            <w:r>
                              <w:rPr>
                                <w:color w:val="808080"/>
                                <w:sz w:val="20"/>
                              </w:rPr>
                              <w:t>Click here to enter text.</w:t>
                            </w:r>
                          </w:p>
                        </w:tc>
                      </w:tr>
                      <w:tr w:rsidR="00541F06" w14:paraId="422118C7" w14:textId="77777777">
                        <w:trPr>
                          <w:trHeight w:val="1423"/>
                        </w:trPr>
                        <w:tc>
                          <w:tcPr>
                            <w:tcW w:w="6797" w:type="dxa"/>
                            <w:gridSpan w:val="3"/>
                            <w:tcBorders>
                              <w:top w:val="nil"/>
                              <w:left w:val="nil"/>
                              <w:bottom w:val="nil"/>
                            </w:tcBorders>
                          </w:tcPr>
                          <w:p w14:paraId="34422253" w14:textId="77777777" w:rsidR="00541F06" w:rsidRDefault="00541F06">
                            <w:pPr>
                              <w:pStyle w:val="TableParagraph"/>
                              <w:ind w:left="0"/>
                              <w:rPr>
                                <w:b/>
                                <w:sz w:val="18"/>
                              </w:rPr>
                            </w:pPr>
                          </w:p>
                          <w:p w14:paraId="682BA9D5" w14:textId="77777777" w:rsidR="00541F06" w:rsidRDefault="008D23BB">
                            <w:pPr>
                              <w:pStyle w:val="TableParagraph"/>
                              <w:tabs>
                                <w:tab w:val="left" w:pos="4784"/>
                              </w:tabs>
                              <w:spacing w:before="111"/>
                              <w:ind w:left="-46"/>
                              <w:rPr>
                                <w:sz w:val="16"/>
                              </w:rPr>
                            </w:pPr>
                            <w:r>
                              <w:rPr>
                                <w:sz w:val="16"/>
                              </w:rPr>
                              <w:t>Last updated:</w:t>
                            </w:r>
                            <w:r>
                              <w:rPr>
                                <w:spacing w:val="-4"/>
                                <w:sz w:val="16"/>
                              </w:rPr>
                              <w:t xml:space="preserve"> </w:t>
                            </w:r>
                            <w:r>
                              <w:rPr>
                                <w:sz w:val="16"/>
                              </w:rPr>
                              <w:t>July 2018</w:t>
                            </w:r>
                            <w:r>
                              <w:rPr>
                                <w:sz w:val="16"/>
                              </w:rPr>
                              <w:tab/>
                              <w:t>Request for</w:t>
                            </w:r>
                            <w:r>
                              <w:rPr>
                                <w:spacing w:val="-2"/>
                                <w:sz w:val="16"/>
                              </w:rPr>
                              <w:t xml:space="preserve"> </w:t>
                            </w:r>
                            <w:r>
                              <w:rPr>
                                <w:sz w:val="16"/>
                              </w:rPr>
                              <w:t>Proposal</w:t>
                            </w:r>
                          </w:p>
                        </w:tc>
                        <w:tc>
                          <w:tcPr>
                            <w:tcW w:w="3803" w:type="dxa"/>
                            <w:tcBorders>
                              <w:top w:val="nil"/>
                              <w:bottom w:val="nil"/>
                              <w:right w:val="nil"/>
                            </w:tcBorders>
                          </w:tcPr>
                          <w:p w14:paraId="6E1F4EDB" w14:textId="77777777" w:rsidR="00541F06" w:rsidRDefault="00541F06">
                            <w:pPr>
                              <w:pStyle w:val="TableParagraph"/>
                              <w:ind w:left="0"/>
                              <w:rPr>
                                <w:rFonts w:ascii="Times New Roman"/>
                                <w:sz w:val="18"/>
                              </w:rPr>
                            </w:pPr>
                          </w:p>
                        </w:tc>
                      </w:tr>
                    </w:tbl>
                    <w:p w14:paraId="0AC04F75" w14:textId="77777777" w:rsidR="00541F06" w:rsidRDefault="00541F06">
                      <w:pPr>
                        <w:pStyle w:val="BodyText"/>
                      </w:pPr>
                    </w:p>
                  </w:txbxContent>
                </v:textbox>
                <w10:wrap anchorx="page" anchory="page"/>
              </v:shape>
            </w:pict>
          </mc:Fallback>
        </mc:AlternateContent>
      </w:r>
      <w:r w:rsidR="008D23BB">
        <w:rPr>
          <w:color w:val="FFFFFF"/>
          <w:spacing w:val="-33"/>
          <w:shd w:val="clear" w:color="auto" w:fill="FF8200"/>
        </w:rPr>
        <w:t xml:space="preserve"> </w:t>
      </w:r>
      <w:r w:rsidR="008D23BB">
        <w:rPr>
          <w:color w:val="FFFFFF"/>
          <w:shd w:val="clear" w:color="auto" w:fill="FF8200"/>
        </w:rPr>
        <w:t>APPENDIX B. TECHNICAL PROPOSAL SUBMISSION</w:t>
      </w:r>
      <w:r w:rsidR="008D23BB">
        <w:rPr>
          <w:color w:val="FFFFFF"/>
          <w:spacing w:val="-23"/>
          <w:shd w:val="clear" w:color="auto" w:fill="FF8200"/>
        </w:rPr>
        <w:t xml:space="preserve"> </w:t>
      </w:r>
      <w:r w:rsidR="008D23BB">
        <w:rPr>
          <w:color w:val="FFFFFF"/>
          <w:shd w:val="clear" w:color="auto" w:fill="FF8200"/>
        </w:rPr>
        <w:t>SHEET</w:t>
      </w:r>
      <w:r w:rsidR="008D23BB">
        <w:rPr>
          <w:color w:val="FFFFFF"/>
          <w:shd w:val="clear" w:color="auto" w:fill="FF8200"/>
        </w:rPr>
        <w:tab/>
      </w:r>
    </w:p>
    <w:p w14:paraId="12E2291B" w14:textId="0B175B83" w:rsidR="00541F06" w:rsidRDefault="00011342">
      <w:pPr>
        <w:spacing w:before="15"/>
        <w:ind w:left="680" w:right="338"/>
        <w:rPr>
          <w:i/>
          <w:sz w:val="20"/>
        </w:rPr>
      </w:pPr>
      <w:r>
        <w:rPr>
          <w:noProof/>
        </w:rPr>
        <mc:AlternateContent>
          <mc:Choice Requires="wps">
            <w:drawing>
              <wp:anchor distT="0" distB="0" distL="114300" distR="114300" simplePos="0" relativeHeight="251658242" behindDoc="0" locked="0" layoutInCell="1" allowOverlap="1" wp14:anchorId="2B4FD215" wp14:editId="28E5987A">
                <wp:simplePos x="0" y="0"/>
                <wp:positionH relativeFrom="page">
                  <wp:posOffset>3324225</wp:posOffset>
                </wp:positionH>
                <wp:positionV relativeFrom="paragraph">
                  <wp:posOffset>622935</wp:posOffset>
                </wp:positionV>
                <wp:extent cx="3486150" cy="27622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622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441BBF" w14:textId="77777777" w:rsidR="00541F06" w:rsidRDefault="008D23BB">
                            <w:pPr>
                              <w:pStyle w:val="BodyText"/>
                              <w:spacing w:before="103"/>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4FD215" id="Text Box 118" o:spid="_x0000_s1027" type="#_x0000_t202" style="position:absolute;left:0;text-align:left;margin-left:261.75pt;margin-top:49.05pt;width:274.5pt;height:21.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" fillcolor="#f0f1f1" stroked="f">
                <v:textbox inset="0,0,0,0">
                  <w:txbxContent>
                    <w:p w14:paraId="4C441BBF" w14:textId="77777777" w:rsidR="00541F06" w:rsidRDefault="008D23BB">
                      <w:pPr>
                        <w:pStyle w:val="BodyText"/>
                        <w:spacing w:before="103"/>
                        <w:ind w:left="88"/>
                      </w:pPr>
                      <w:r>
                        <w:rPr>
                          <w:color w:val="808080"/>
                        </w:rPr>
                        <w:t>Click here to enter text.</w:t>
                      </w:r>
                    </w:p>
                  </w:txbxContent>
                </v:textbox>
                <w10:wrap anchorx="page"/>
              </v:shape>
            </w:pict>
          </mc:Fallback>
        </mc:AlternateContent>
      </w:r>
      <w:r w:rsidR="008D23BB">
        <w:rPr>
          <w:i/>
          <w:color w:val="002D5D"/>
          <w:sz w:val="20"/>
        </w:rPr>
        <w:t>Complete this form with all the requested details and submit it as the first page of your technical proposal, with the documents requested above attached. Ensure that your proposal is authorized in the signature block below. A signature and authorization on this form will confirm that the terms and conditions of this RFP prevail over any attachments. If your proposal is not authorized, it may be rejected.</w:t>
      </w:r>
    </w:p>
    <w:p w14:paraId="094FB453" w14:textId="77777777" w:rsidR="00541F06" w:rsidRDefault="008D23BB">
      <w:pPr>
        <w:pStyle w:val="BodyText"/>
        <w:spacing w:before="149"/>
        <w:ind w:left="1609"/>
      </w:pPr>
      <w:r>
        <w:rPr>
          <w:color w:val="002D5D"/>
        </w:rPr>
        <w:t>Date of Technical Proposal</w:t>
      </w:r>
    </w:p>
    <w:p w14:paraId="51C57A84" w14:textId="77777777" w:rsidR="00541F06" w:rsidRDefault="00541F06">
      <w:pPr>
        <w:pStyle w:val="BodyText"/>
        <w:spacing w:before="3"/>
        <w:rPr>
          <w:sz w:val="13"/>
        </w:rPr>
      </w:pPr>
    </w:p>
    <w:p w14:paraId="1FF9F3CB" w14:textId="4A62E6C8" w:rsidR="00541F06" w:rsidRDefault="00011342">
      <w:pPr>
        <w:pStyle w:val="BodyText"/>
        <w:spacing w:before="93"/>
        <w:ind w:left="1609"/>
      </w:pPr>
      <w:r>
        <w:rPr>
          <w:noProof/>
        </w:rPr>
        <mc:AlternateContent>
          <mc:Choice Requires="wps">
            <w:drawing>
              <wp:anchor distT="0" distB="0" distL="114300" distR="114300" simplePos="0" relativeHeight="251658241" behindDoc="0" locked="0" layoutInCell="1" allowOverlap="1" wp14:anchorId="303B480C" wp14:editId="04479D1C">
                <wp:simplePos x="0" y="0"/>
                <wp:positionH relativeFrom="page">
                  <wp:posOffset>3324225</wp:posOffset>
                </wp:positionH>
                <wp:positionV relativeFrom="paragraph">
                  <wp:posOffset>-4445</wp:posOffset>
                </wp:positionV>
                <wp:extent cx="3486150" cy="274320"/>
                <wp:effectExtent l="0" t="0" r="0" b="0"/>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74320"/>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78A9C" w14:textId="77777777" w:rsidR="00541F06" w:rsidRDefault="008D23BB">
                            <w:pPr>
                              <w:pStyle w:val="BodyText"/>
                              <w:spacing w:before="100"/>
                              <w:ind w:left="88"/>
                            </w:pPr>
                            <w:r>
                              <w:rPr>
                                <w:color w:val="808080"/>
                              </w:rPr>
                              <w:t>Click here to enter 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B480C" id="Text Box 117" o:spid="_x0000_s1028" type="#_x0000_t202" style="position:absolute;left:0;text-align:left;margin-left:261.75pt;margin-top:-.35pt;width:274.5pt;height:21.6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" fillcolor="#f0f1f1" stroked="f">
                <v:textbox inset="0,0,0,0">
                  <w:txbxContent>
                    <w:p w14:paraId="6F878A9C" w14:textId="77777777" w:rsidR="00541F06" w:rsidRDefault="008D23BB">
                      <w:pPr>
                        <w:pStyle w:val="BodyText"/>
                        <w:spacing w:before="100"/>
                        <w:ind w:left="88"/>
                      </w:pPr>
                      <w:r>
                        <w:rPr>
                          <w:color w:val="808080"/>
                        </w:rPr>
                        <w:t>Click here to enter text.</w:t>
                      </w:r>
                    </w:p>
                  </w:txbxContent>
                </v:textbox>
                <w10:wrap anchorx="page"/>
              </v:shape>
            </w:pict>
          </mc:Fallback>
        </mc:AlternateContent>
      </w:r>
      <w:r w:rsidR="008D23BB">
        <w:rPr>
          <w:color w:val="002D5D"/>
        </w:rPr>
        <w:t>RFP Title</w:t>
      </w:r>
    </w:p>
    <w:p w14:paraId="530A846B" w14:textId="77777777" w:rsidR="00541F06" w:rsidRDefault="008D23BB">
      <w:pPr>
        <w:pStyle w:val="BodyText"/>
        <w:spacing w:before="170"/>
        <w:ind w:left="680" w:right="338"/>
      </w:pPr>
      <w:r>
        <w:rPr>
          <w:color w:val="002D5D"/>
        </w:rPr>
        <w:t>We offer to provide the good described in the deliverables (Section II (A)), in accordance with the terms and conditions stated in Request for Proposal referenced above. We confirm that we are eligible to participate in public procurement and meet the eligibility criteria specified.</w:t>
      </w:r>
    </w:p>
    <w:p w14:paraId="5586D642" w14:textId="77777777" w:rsidR="00541F06" w:rsidRDefault="00541F06">
      <w:pPr>
        <w:pStyle w:val="BodyText"/>
        <w:spacing w:before="11"/>
        <w:rPr>
          <w:sz w:val="19"/>
        </w:rPr>
      </w:pPr>
    </w:p>
    <w:p w14:paraId="30D69691" w14:textId="77777777" w:rsidR="00541F06" w:rsidRDefault="008D23BB">
      <w:pPr>
        <w:pStyle w:val="BodyText"/>
        <w:ind w:left="680" w:right="1450"/>
      </w:pPr>
      <w:r>
        <w:rPr>
          <w:color w:val="002D5D"/>
        </w:rPr>
        <w:t xml:space="preserve">The validity period of our proposal is </w:t>
      </w:r>
      <w:r>
        <w:rPr>
          <w:color w:val="808080"/>
        </w:rPr>
        <w:t xml:space="preserve">Click here to enter text. </w:t>
      </w:r>
      <w:r>
        <w:rPr>
          <w:color w:val="002D5D"/>
        </w:rPr>
        <w:t>days/weeks/months from the time and date of the submission deadline.</w:t>
      </w:r>
    </w:p>
    <w:p w14:paraId="335B046E" w14:textId="77777777" w:rsidR="00541F06" w:rsidRDefault="008D23BB">
      <w:pPr>
        <w:pStyle w:val="Heading2"/>
        <w:spacing w:before="183" w:after="45"/>
        <w:ind w:left="680" w:firstLine="0"/>
      </w:pPr>
      <w:r>
        <w:rPr>
          <w:color w:val="002D5D"/>
        </w:rPr>
        <w:t>Type of Business/Institution</w:t>
      </w:r>
    </w:p>
    <w:tbl>
      <w:tblPr>
        <w:tblW w:w="0" w:type="auto"/>
        <w:tblCellSpacing w:w="21" w:type="dxa"/>
        <w:tblInd w:w="754" w:type="dxa"/>
        <w:tblLayout w:type="fixed"/>
        <w:tblCellMar>
          <w:left w:w="0" w:type="dxa"/>
          <w:right w:w="0" w:type="dxa"/>
        </w:tblCellMar>
        <w:tblLook w:val="01E0" w:firstRow="1" w:lastRow="1" w:firstColumn="1" w:lastColumn="1" w:noHBand="0" w:noVBand="0"/>
      </w:tblPr>
      <w:tblGrid>
        <w:gridCol w:w="738"/>
        <w:gridCol w:w="4665"/>
        <w:gridCol w:w="731"/>
        <w:gridCol w:w="4675"/>
      </w:tblGrid>
      <w:tr w:rsidR="00541F06" w14:paraId="4DC7C712" w14:textId="77777777">
        <w:trPr>
          <w:trHeight w:val="400"/>
          <w:tblCellSpacing w:w="21" w:type="dxa"/>
        </w:trPr>
        <w:tc>
          <w:tcPr>
            <w:tcW w:w="10599" w:type="dxa"/>
            <w:gridSpan w:val="4"/>
            <w:tcBorders>
              <w:top w:val="nil"/>
              <w:left w:val="nil"/>
              <w:right w:val="nil"/>
            </w:tcBorders>
            <w:shd w:val="clear" w:color="auto" w:fill="F1F1F1"/>
          </w:tcPr>
          <w:p w14:paraId="45C5BBF0" w14:textId="77777777" w:rsidR="00541F06" w:rsidRDefault="008D23BB">
            <w:pPr>
              <w:pStyle w:val="TableParagraph"/>
              <w:spacing w:before="108"/>
              <w:ind w:left="86"/>
              <w:rPr>
                <w:b/>
                <w:sz w:val="20"/>
              </w:rPr>
            </w:pPr>
            <w:r>
              <w:rPr>
                <w:b/>
                <w:color w:val="002D5D"/>
                <w:sz w:val="20"/>
              </w:rPr>
              <w:t>Offeror certifies that it is</w:t>
            </w:r>
          </w:p>
        </w:tc>
      </w:tr>
      <w:tr w:rsidR="00541F06" w14:paraId="719C70B0" w14:textId="77777777">
        <w:trPr>
          <w:trHeight w:val="400"/>
          <w:tblCellSpacing w:w="21" w:type="dxa"/>
        </w:trPr>
        <w:tc>
          <w:tcPr>
            <w:tcW w:w="675" w:type="dxa"/>
            <w:tcBorders>
              <w:left w:val="nil"/>
              <w:bottom w:val="nil"/>
            </w:tcBorders>
            <w:shd w:val="clear" w:color="auto" w:fill="F1F1F1"/>
          </w:tcPr>
          <w:p w14:paraId="042CD210" w14:textId="77777777" w:rsidR="00541F06" w:rsidRDefault="008D23BB">
            <w:pPr>
              <w:pStyle w:val="TableParagraph"/>
              <w:spacing w:before="94"/>
              <w:ind w:left="0"/>
              <w:jc w:val="center"/>
              <w:rPr>
                <w:rFonts w:ascii="MS Gothic" w:hAnsi="MS Gothic"/>
                <w:sz w:val="20"/>
              </w:rPr>
            </w:pPr>
            <w:r>
              <w:rPr>
                <w:rFonts w:ascii="MS Gothic" w:hAnsi="MS Gothic"/>
                <w:color w:val="002D5D"/>
                <w:w w:val="99"/>
                <w:sz w:val="20"/>
              </w:rPr>
              <w:t>☐</w:t>
            </w:r>
          </w:p>
        </w:tc>
        <w:tc>
          <w:tcPr>
            <w:tcW w:w="4623" w:type="dxa"/>
            <w:tcBorders>
              <w:bottom w:val="nil"/>
            </w:tcBorders>
            <w:shd w:val="clear" w:color="auto" w:fill="F1F1F1"/>
          </w:tcPr>
          <w:p w14:paraId="46835F18" w14:textId="77777777" w:rsidR="00541F06" w:rsidRDefault="008D23BB">
            <w:pPr>
              <w:pStyle w:val="TableParagraph"/>
              <w:spacing w:before="106"/>
              <w:ind w:left="85"/>
              <w:rPr>
                <w:sz w:val="20"/>
              </w:rPr>
            </w:pPr>
            <w:r>
              <w:rPr>
                <w:color w:val="002D5D"/>
                <w:sz w:val="20"/>
              </w:rPr>
              <w:t>Non-U.S. owned/operated</w:t>
            </w:r>
          </w:p>
        </w:tc>
        <w:tc>
          <w:tcPr>
            <w:tcW w:w="689" w:type="dxa"/>
            <w:tcBorders>
              <w:bottom w:val="nil"/>
            </w:tcBorders>
            <w:shd w:val="clear" w:color="auto" w:fill="F1F1F1"/>
          </w:tcPr>
          <w:p w14:paraId="38E3E6CC" w14:textId="77777777" w:rsidR="00541F06" w:rsidRDefault="008D23BB">
            <w:pPr>
              <w:pStyle w:val="TableParagraph"/>
              <w:spacing w:before="94"/>
              <w:ind w:left="0" w:right="3"/>
              <w:jc w:val="center"/>
              <w:rPr>
                <w:rFonts w:ascii="MS Gothic" w:hAnsi="MS Gothic"/>
                <w:sz w:val="20"/>
              </w:rPr>
            </w:pPr>
            <w:r>
              <w:rPr>
                <w:rFonts w:ascii="MS Gothic" w:hAnsi="MS Gothic"/>
                <w:color w:val="002D5D"/>
                <w:w w:val="99"/>
                <w:sz w:val="20"/>
              </w:rPr>
              <w:t>☐</w:t>
            </w:r>
          </w:p>
        </w:tc>
        <w:tc>
          <w:tcPr>
            <w:tcW w:w="4612" w:type="dxa"/>
            <w:tcBorders>
              <w:bottom w:val="nil"/>
              <w:right w:val="nil"/>
            </w:tcBorders>
            <w:shd w:val="clear" w:color="auto" w:fill="F1F1F1"/>
          </w:tcPr>
          <w:p w14:paraId="1A19FA1A" w14:textId="77777777" w:rsidR="00541F06" w:rsidRDefault="008D23BB">
            <w:pPr>
              <w:pStyle w:val="TableParagraph"/>
              <w:spacing w:before="106"/>
              <w:ind w:left="85"/>
              <w:rPr>
                <w:sz w:val="20"/>
              </w:rPr>
            </w:pPr>
            <w:r>
              <w:rPr>
                <w:color w:val="002D5D"/>
                <w:sz w:val="20"/>
              </w:rPr>
              <w:t>Government owned/operated</w:t>
            </w:r>
          </w:p>
        </w:tc>
      </w:tr>
    </w:tbl>
    <w:p w14:paraId="199C0773" w14:textId="77777777" w:rsidR="00541F06" w:rsidRDefault="008D23BB">
      <w:pPr>
        <w:pStyle w:val="BodyText"/>
        <w:spacing w:before="45"/>
        <w:ind w:left="680"/>
      </w:pPr>
      <w:r>
        <w:rPr>
          <w:i/>
          <w:color w:val="002D5D"/>
        </w:rPr>
        <w:t xml:space="preserve">Note: </w:t>
      </w:r>
      <w:r>
        <w:rPr>
          <w:color w:val="002D5D"/>
        </w:rPr>
        <w:t>If Non-U.S. owned/operated is selected, continue to anti-terrorism certification.</w:t>
      </w:r>
    </w:p>
    <w:p w14:paraId="11D695D4" w14:textId="77777777" w:rsidR="00541F06" w:rsidRDefault="00541F06">
      <w:pPr>
        <w:pStyle w:val="BodyText"/>
        <w:spacing w:before="10"/>
        <w:rPr>
          <w:sz w:val="5"/>
        </w:rPr>
      </w:pPr>
    </w:p>
    <w:tbl>
      <w:tblPr>
        <w:tblW w:w="0" w:type="auto"/>
        <w:tblCellSpacing w:w="21" w:type="dxa"/>
        <w:tblInd w:w="754" w:type="dxa"/>
        <w:tblLayout w:type="fixed"/>
        <w:tblCellMar>
          <w:left w:w="0" w:type="dxa"/>
          <w:right w:w="0" w:type="dxa"/>
        </w:tblCellMar>
        <w:tblLook w:val="01E0" w:firstRow="1" w:lastRow="1" w:firstColumn="1" w:lastColumn="1" w:noHBand="0" w:noVBand="0"/>
      </w:tblPr>
      <w:tblGrid>
        <w:gridCol w:w="649"/>
        <w:gridCol w:w="2983"/>
        <w:gridCol w:w="611"/>
        <w:gridCol w:w="3019"/>
        <w:gridCol w:w="578"/>
        <w:gridCol w:w="3055"/>
      </w:tblGrid>
      <w:tr w:rsidR="00541F06" w14:paraId="3033BEAD" w14:textId="77777777">
        <w:trPr>
          <w:trHeight w:val="400"/>
          <w:tblCellSpacing w:w="21" w:type="dxa"/>
        </w:trPr>
        <w:tc>
          <w:tcPr>
            <w:tcW w:w="10601" w:type="dxa"/>
            <w:gridSpan w:val="6"/>
            <w:tcBorders>
              <w:top w:val="nil"/>
              <w:left w:val="nil"/>
              <w:right w:val="nil"/>
            </w:tcBorders>
            <w:shd w:val="clear" w:color="auto" w:fill="F1F1F1"/>
          </w:tcPr>
          <w:p w14:paraId="703EB1B1" w14:textId="77777777" w:rsidR="00541F06" w:rsidRDefault="008D23BB">
            <w:pPr>
              <w:pStyle w:val="TableParagraph"/>
              <w:spacing w:before="107"/>
              <w:ind w:left="86"/>
              <w:rPr>
                <w:b/>
                <w:sz w:val="20"/>
              </w:rPr>
            </w:pPr>
            <w:r>
              <w:rPr>
                <w:b/>
                <w:color w:val="002D5D"/>
                <w:sz w:val="20"/>
              </w:rPr>
              <w:t>For US Organizations Only</w:t>
            </w:r>
          </w:p>
        </w:tc>
      </w:tr>
      <w:tr w:rsidR="00541F06" w14:paraId="0A940140" w14:textId="77777777">
        <w:trPr>
          <w:trHeight w:val="399"/>
          <w:tblCellSpacing w:w="21" w:type="dxa"/>
        </w:trPr>
        <w:tc>
          <w:tcPr>
            <w:tcW w:w="586" w:type="dxa"/>
            <w:tcBorders>
              <w:left w:val="nil"/>
            </w:tcBorders>
            <w:shd w:val="clear" w:color="auto" w:fill="F1F1F1"/>
          </w:tcPr>
          <w:p w14:paraId="4C26B190" w14:textId="77777777" w:rsidR="00541F06" w:rsidRDefault="008D23BB">
            <w:pPr>
              <w:pStyle w:val="TableParagraph"/>
              <w:spacing w:before="94"/>
              <w:ind w:left="182"/>
              <w:rPr>
                <w:rFonts w:ascii="MS Gothic" w:hAnsi="MS Gothic"/>
                <w:sz w:val="20"/>
              </w:rPr>
            </w:pPr>
            <w:r>
              <w:rPr>
                <w:rFonts w:ascii="MS Gothic" w:hAnsi="MS Gothic"/>
                <w:color w:val="002D5D"/>
                <w:w w:val="99"/>
                <w:sz w:val="20"/>
              </w:rPr>
              <w:t>☐</w:t>
            </w:r>
          </w:p>
        </w:tc>
        <w:tc>
          <w:tcPr>
            <w:tcW w:w="2941" w:type="dxa"/>
            <w:shd w:val="clear" w:color="auto" w:fill="F1F1F1"/>
          </w:tcPr>
          <w:p w14:paraId="0376BC6E" w14:textId="77777777" w:rsidR="00541F06" w:rsidRDefault="008D23BB">
            <w:pPr>
              <w:pStyle w:val="TableParagraph"/>
              <w:spacing w:before="104"/>
              <w:ind w:left="85"/>
              <w:rPr>
                <w:sz w:val="20"/>
              </w:rPr>
            </w:pPr>
            <w:r>
              <w:rPr>
                <w:color w:val="002D5D"/>
                <w:sz w:val="20"/>
              </w:rPr>
              <w:t>Nonprofit</w:t>
            </w:r>
          </w:p>
        </w:tc>
        <w:tc>
          <w:tcPr>
            <w:tcW w:w="569" w:type="dxa"/>
            <w:shd w:val="clear" w:color="auto" w:fill="F1F1F1"/>
          </w:tcPr>
          <w:p w14:paraId="7D2776A3" w14:textId="77777777" w:rsidR="00541F06" w:rsidRDefault="008D23BB">
            <w:pPr>
              <w:pStyle w:val="TableParagraph"/>
              <w:spacing w:before="94"/>
              <w:ind w:left="161"/>
              <w:rPr>
                <w:rFonts w:ascii="MS Gothic" w:hAnsi="MS Gothic"/>
                <w:sz w:val="20"/>
              </w:rPr>
            </w:pPr>
            <w:r>
              <w:rPr>
                <w:rFonts w:ascii="MS Gothic" w:hAnsi="MS Gothic"/>
                <w:color w:val="002D5D"/>
                <w:w w:val="99"/>
                <w:sz w:val="20"/>
              </w:rPr>
              <w:t>☐</w:t>
            </w:r>
          </w:p>
        </w:tc>
        <w:tc>
          <w:tcPr>
            <w:tcW w:w="2977" w:type="dxa"/>
            <w:shd w:val="clear" w:color="auto" w:fill="F1F1F1"/>
          </w:tcPr>
          <w:p w14:paraId="6DFF51A2" w14:textId="77777777" w:rsidR="00541F06" w:rsidRDefault="008D23BB">
            <w:pPr>
              <w:pStyle w:val="TableParagraph"/>
              <w:spacing w:before="104"/>
              <w:ind w:left="84"/>
              <w:rPr>
                <w:sz w:val="20"/>
              </w:rPr>
            </w:pPr>
            <w:r>
              <w:rPr>
                <w:color w:val="002D5D"/>
                <w:sz w:val="20"/>
              </w:rPr>
              <w:t>For-Profit</w:t>
            </w:r>
          </w:p>
        </w:tc>
        <w:tc>
          <w:tcPr>
            <w:tcW w:w="536" w:type="dxa"/>
            <w:shd w:val="clear" w:color="auto" w:fill="F1F1F1"/>
          </w:tcPr>
          <w:p w14:paraId="76EBAEF5" w14:textId="77777777" w:rsidR="00541F06" w:rsidRDefault="008D23BB">
            <w:pPr>
              <w:pStyle w:val="TableParagraph"/>
              <w:spacing w:before="94"/>
              <w:ind w:left="0" w:right="7"/>
              <w:jc w:val="center"/>
              <w:rPr>
                <w:rFonts w:ascii="MS Gothic" w:hAnsi="MS Gothic"/>
                <w:sz w:val="20"/>
              </w:rPr>
            </w:pPr>
            <w:r>
              <w:rPr>
                <w:rFonts w:ascii="MS Gothic" w:hAnsi="MS Gothic"/>
                <w:color w:val="002D5D"/>
                <w:w w:val="99"/>
                <w:sz w:val="20"/>
              </w:rPr>
              <w:t>☐</w:t>
            </w:r>
          </w:p>
        </w:tc>
        <w:tc>
          <w:tcPr>
            <w:tcW w:w="2992" w:type="dxa"/>
            <w:tcBorders>
              <w:right w:val="nil"/>
            </w:tcBorders>
            <w:shd w:val="clear" w:color="auto" w:fill="F1F1F1"/>
          </w:tcPr>
          <w:p w14:paraId="4AA3D7A0" w14:textId="77777777" w:rsidR="00541F06" w:rsidRDefault="008D23BB">
            <w:pPr>
              <w:pStyle w:val="TableParagraph"/>
              <w:spacing w:before="104"/>
              <w:ind w:left="83"/>
              <w:rPr>
                <w:sz w:val="20"/>
              </w:rPr>
            </w:pPr>
            <w:r>
              <w:rPr>
                <w:color w:val="002D5D"/>
                <w:sz w:val="20"/>
              </w:rPr>
              <w:t>Government owned/operated</w:t>
            </w:r>
          </w:p>
        </w:tc>
      </w:tr>
      <w:tr w:rsidR="00541F06" w14:paraId="7AE2A945" w14:textId="77777777">
        <w:trPr>
          <w:trHeight w:val="399"/>
          <w:tblCellSpacing w:w="21" w:type="dxa"/>
        </w:trPr>
        <w:tc>
          <w:tcPr>
            <w:tcW w:w="586" w:type="dxa"/>
            <w:tcBorders>
              <w:left w:val="nil"/>
            </w:tcBorders>
            <w:shd w:val="clear" w:color="auto" w:fill="F1F1F1"/>
          </w:tcPr>
          <w:p w14:paraId="6B00ABD8" w14:textId="77777777" w:rsidR="00541F06" w:rsidRDefault="008D23BB">
            <w:pPr>
              <w:pStyle w:val="TableParagraph"/>
              <w:spacing w:before="92"/>
              <w:ind w:left="182"/>
              <w:rPr>
                <w:rFonts w:ascii="MS Gothic" w:hAnsi="MS Gothic"/>
                <w:sz w:val="20"/>
              </w:rPr>
            </w:pPr>
            <w:r>
              <w:rPr>
                <w:rFonts w:ascii="MS Gothic" w:hAnsi="MS Gothic"/>
                <w:color w:val="002D5D"/>
                <w:w w:val="99"/>
                <w:sz w:val="20"/>
              </w:rPr>
              <w:t>☐</w:t>
            </w:r>
          </w:p>
        </w:tc>
        <w:tc>
          <w:tcPr>
            <w:tcW w:w="2941" w:type="dxa"/>
            <w:shd w:val="clear" w:color="auto" w:fill="F1F1F1"/>
          </w:tcPr>
          <w:p w14:paraId="13CD7522" w14:textId="77777777" w:rsidR="00541F06" w:rsidRDefault="008D23BB">
            <w:pPr>
              <w:pStyle w:val="TableParagraph"/>
              <w:spacing w:before="104"/>
              <w:ind w:left="85"/>
              <w:rPr>
                <w:sz w:val="20"/>
              </w:rPr>
            </w:pPr>
            <w:r>
              <w:rPr>
                <w:color w:val="002D5D"/>
                <w:sz w:val="20"/>
              </w:rPr>
              <w:t>Large Business</w:t>
            </w:r>
          </w:p>
        </w:tc>
        <w:tc>
          <w:tcPr>
            <w:tcW w:w="569" w:type="dxa"/>
            <w:shd w:val="clear" w:color="auto" w:fill="F1F1F1"/>
          </w:tcPr>
          <w:p w14:paraId="4C134FF9" w14:textId="77777777" w:rsidR="00541F06" w:rsidRDefault="008D23BB">
            <w:pPr>
              <w:pStyle w:val="TableParagraph"/>
              <w:spacing w:before="92"/>
              <w:ind w:left="161"/>
              <w:rPr>
                <w:rFonts w:ascii="MS Gothic" w:hAnsi="MS Gothic"/>
                <w:sz w:val="20"/>
              </w:rPr>
            </w:pPr>
            <w:r>
              <w:rPr>
                <w:rFonts w:ascii="MS Gothic" w:hAnsi="MS Gothic"/>
                <w:color w:val="002D5D"/>
                <w:w w:val="99"/>
                <w:sz w:val="20"/>
              </w:rPr>
              <w:t>☐</w:t>
            </w:r>
          </w:p>
        </w:tc>
        <w:tc>
          <w:tcPr>
            <w:tcW w:w="2977" w:type="dxa"/>
            <w:shd w:val="clear" w:color="auto" w:fill="F1F1F1"/>
          </w:tcPr>
          <w:p w14:paraId="1BEFED42" w14:textId="77777777" w:rsidR="00541F06" w:rsidRDefault="008D23BB">
            <w:pPr>
              <w:pStyle w:val="TableParagraph"/>
              <w:spacing w:before="104"/>
              <w:ind w:left="84"/>
              <w:rPr>
                <w:sz w:val="20"/>
              </w:rPr>
            </w:pPr>
            <w:r>
              <w:rPr>
                <w:color w:val="002D5D"/>
                <w:sz w:val="20"/>
              </w:rPr>
              <w:t>Small Business</w:t>
            </w:r>
          </w:p>
        </w:tc>
        <w:tc>
          <w:tcPr>
            <w:tcW w:w="536" w:type="dxa"/>
            <w:shd w:val="clear" w:color="auto" w:fill="F1F1F1"/>
          </w:tcPr>
          <w:p w14:paraId="5E6DC2BC" w14:textId="77777777" w:rsidR="00541F06" w:rsidRDefault="008D23BB">
            <w:pPr>
              <w:pStyle w:val="TableParagraph"/>
              <w:spacing w:before="92"/>
              <w:ind w:left="0" w:right="7"/>
              <w:jc w:val="center"/>
              <w:rPr>
                <w:rFonts w:ascii="MS Gothic" w:hAnsi="MS Gothic"/>
                <w:sz w:val="20"/>
              </w:rPr>
            </w:pPr>
            <w:r>
              <w:rPr>
                <w:rFonts w:ascii="MS Gothic" w:hAnsi="MS Gothic"/>
                <w:color w:val="002D5D"/>
                <w:w w:val="99"/>
                <w:sz w:val="20"/>
              </w:rPr>
              <w:t>☐</w:t>
            </w:r>
          </w:p>
        </w:tc>
        <w:tc>
          <w:tcPr>
            <w:tcW w:w="2992" w:type="dxa"/>
            <w:tcBorders>
              <w:right w:val="nil"/>
            </w:tcBorders>
            <w:shd w:val="clear" w:color="auto" w:fill="F1F1F1"/>
          </w:tcPr>
          <w:p w14:paraId="33D48442" w14:textId="77777777" w:rsidR="00541F06" w:rsidRDefault="008D23BB">
            <w:pPr>
              <w:pStyle w:val="TableParagraph"/>
              <w:spacing w:before="104"/>
              <w:ind w:left="83"/>
              <w:rPr>
                <w:sz w:val="20"/>
              </w:rPr>
            </w:pPr>
            <w:r>
              <w:rPr>
                <w:color w:val="002D5D"/>
                <w:sz w:val="20"/>
              </w:rPr>
              <w:t>College or University</w:t>
            </w:r>
          </w:p>
        </w:tc>
      </w:tr>
      <w:tr w:rsidR="00541F06" w14:paraId="4B544429" w14:textId="77777777">
        <w:trPr>
          <w:trHeight w:val="397"/>
          <w:tblCellSpacing w:w="21" w:type="dxa"/>
        </w:trPr>
        <w:tc>
          <w:tcPr>
            <w:tcW w:w="586" w:type="dxa"/>
            <w:tcBorders>
              <w:left w:val="nil"/>
              <w:bottom w:val="nil"/>
            </w:tcBorders>
            <w:shd w:val="clear" w:color="auto" w:fill="F1F1F1"/>
          </w:tcPr>
          <w:p w14:paraId="6484BF57" w14:textId="77777777" w:rsidR="00541F06" w:rsidRDefault="008D23BB">
            <w:pPr>
              <w:pStyle w:val="TableParagraph"/>
              <w:spacing w:before="92"/>
              <w:ind w:left="182"/>
              <w:rPr>
                <w:rFonts w:ascii="MS Gothic" w:hAnsi="MS Gothic"/>
                <w:sz w:val="20"/>
              </w:rPr>
            </w:pPr>
            <w:r>
              <w:rPr>
                <w:rFonts w:ascii="MS Gothic" w:hAnsi="MS Gothic"/>
                <w:color w:val="002D5D"/>
                <w:w w:val="99"/>
                <w:sz w:val="20"/>
              </w:rPr>
              <w:t>☐</w:t>
            </w:r>
          </w:p>
        </w:tc>
        <w:tc>
          <w:tcPr>
            <w:tcW w:w="2941" w:type="dxa"/>
            <w:tcBorders>
              <w:bottom w:val="nil"/>
            </w:tcBorders>
            <w:shd w:val="clear" w:color="auto" w:fill="F1F1F1"/>
          </w:tcPr>
          <w:p w14:paraId="53AD4F6F" w14:textId="77777777" w:rsidR="00541F06" w:rsidRDefault="008D23BB">
            <w:pPr>
              <w:pStyle w:val="TableParagraph"/>
              <w:spacing w:before="104"/>
              <w:ind w:left="85"/>
              <w:rPr>
                <w:sz w:val="20"/>
              </w:rPr>
            </w:pPr>
            <w:r>
              <w:rPr>
                <w:color w:val="002D5D"/>
                <w:sz w:val="20"/>
              </w:rPr>
              <w:t>Women Owned</w:t>
            </w:r>
          </w:p>
        </w:tc>
        <w:tc>
          <w:tcPr>
            <w:tcW w:w="569" w:type="dxa"/>
            <w:tcBorders>
              <w:bottom w:val="nil"/>
            </w:tcBorders>
            <w:shd w:val="clear" w:color="auto" w:fill="F1F1F1"/>
          </w:tcPr>
          <w:p w14:paraId="3ACD4591" w14:textId="77777777" w:rsidR="00541F06" w:rsidRDefault="008D23BB">
            <w:pPr>
              <w:pStyle w:val="TableParagraph"/>
              <w:spacing w:before="92"/>
              <w:ind w:left="161"/>
              <w:rPr>
                <w:rFonts w:ascii="MS Gothic" w:hAnsi="MS Gothic"/>
                <w:sz w:val="20"/>
              </w:rPr>
            </w:pPr>
            <w:r>
              <w:rPr>
                <w:rFonts w:ascii="MS Gothic" w:hAnsi="MS Gothic"/>
                <w:color w:val="002D5D"/>
                <w:w w:val="99"/>
                <w:sz w:val="20"/>
              </w:rPr>
              <w:t>☐</w:t>
            </w:r>
          </w:p>
        </w:tc>
        <w:tc>
          <w:tcPr>
            <w:tcW w:w="6505" w:type="dxa"/>
            <w:gridSpan w:val="3"/>
            <w:tcBorders>
              <w:bottom w:val="nil"/>
              <w:right w:val="nil"/>
            </w:tcBorders>
            <w:shd w:val="clear" w:color="auto" w:fill="F1F1F1"/>
          </w:tcPr>
          <w:p w14:paraId="6FF2A942" w14:textId="77777777" w:rsidR="00541F06" w:rsidRDefault="008D23BB">
            <w:pPr>
              <w:pStyle w:val="TableParagraph"/>
              <w:spacing w:before="104"/>
              <w:ind w:left="84"/>
              <w:rPr>
                <w:sz w:val="20"/>
              </w:rPr>
            </w:pPr>
            <w:r>
              <w:rPr>
                <w:color w:val="002D5D"/>
                <w:sz w:val="20"/>
              </w:rPr>
              <w:t>Small and Disadvantaged Business</w:t>
            </w:r>
          </w:p>
        </w:tc>
      </w:tr>
    </w:tbl>
    <w:p w14:paraId="7AC7A40B" w14:textId="77777777" w:rsidR="00541F06" w:rsidRDefault="008D23BB">
      <w:pPr>
        <w:pStyle w:val="Heading2"/>
        <w:spacing w:before="137"/>
        <w:ind w:left="680" w:firstLine="0"/>
      </w:pPr>
      <w:r>
        <w:rPr>
          <w:color w:val="002D5D"/>
        </w:rPr>
        <w:t>Anti-terrorism Certification</w:t>
      </w:r>
    </w:p>
    <w:p w14:paraId="57ED4151" w14:textId="77777777" w:rsidR="00541F06" w:rsidRDefault="008D23BB">
      <w:pPr>
        <w:pStyle w:val="BodyText"/>
        <w:spacing w:before="1"/>
        <w:ind w:left="680" w:right="405"/>
      </w:pPr>
      <w:r>
        <w:rPr>
          <w:color w:val="002D5D"/>
        </w:rPr>
        <w:t>The Offeror, to the best of its current knowledge, did not provide, within the previous 10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w:t>
      </w:r>
    </w:p>
    <w:p w14:paraId="43EF9C10" w14:textId="77777777" w:rsidR="00541F06" w:rsidRDefault="00541F06">
      <w:pPr>
        <w:pStyle w:val="BodyText"/>
        <w:spacing w:before="11"/>
        <w:rPr>
          <w:sz w:val="19"/>
        </w:rPr>
      </w:pPr>
    </w:p>
    <w:p w14:paraId="5A42F145" w14:textId="77777777" w:rsidR="00541F06" w:rsidRDefault="008D23BB">
      <w:pPr>
        <w:pStyle w:val="BodyText"/>
        <w:ind w:left="680" w:right="560"/>
      </w:pPr>
      <w:r>
        <w:rPr>
          <w:color w:val="002D5D"/>
        </w:rPr>
        <w:t xml:space="preserve">The Offeror also verifies that it does not appear on 1) the website of the Excluded Party List: </w:t>
      </w:r>
      <w:hyperlink r:id="rId16">
        <w:r>
          <w:rPr>
            <w:color w:val="002D5D"/>
          </w:rPr>
          <w:t xml:space="preserve">www.epls.gov </w:t>
        </w:r>
      </w:hyperlink>
      <w:r>
        <w:rPr>
          <w:color w:val="002D5D"/>
        </w:rPr>
        <w:t xml:space="preserve">or 2) the website of the United Nations Security (UNSC) sanctions committee established under UNSC Resolution 1267 (1999) (the “1267 Committee”): </w:t>
      </w:r>
      <w:hyperlink r:id="rId17">
        <w:r>
          <w:rPr>
            <w:color w:val="002D5D"/>
          </w:rPr>
          <w:t>http://www.un.org/Docs/sc/committees/1267/consolist.shtml.</w:t>
        </w:r>
      </w:hyperlink>
    </w:p>
    <w:p w14:paraId="552ECDA4" w14:textId="77777777" w:rsidR="00541F06" w:rsidRDefault="00541F06">
      <w:pPr>
        <w:pStyle w:val="BodyText"/>
        <w:spacing w:before="1"/>
      </w:pPr>
    </w:p>
    <w:p w14:paraId="7F93E3CB" w14:textId="77777777" w:rsidR="00541F06" w:rsidRDefault="008D23BB">
      <w:pPr>
        <w:pStyle w:val="BodyText"/>
        <w:spacing w:before="1"/>
        <w:ind w:left="680"/>
      </w:pPr>
      <w:r>
        <w:rPr>
          <w:color w:val="002D5D"/>
        </w:rPr>
        <w:t>The undersigned declares s/he is authorized to sign on behalf of the company listed below and to bind the company to all conditions and provisions stated in the original RFP document including attachments from TANAGER.</w:t>
      </w:r>
    </w:p>
    <w:p w14:paraId="6796CD11" w14:textId="77777777" w:rsidR="00541F06" w:rsidRDefault="00541F06">
      <w:pPr>
        <w:pStyle w:val="BodyText"/>
        <w:rPr>
          <w:sz w:val="22"/>
        </w:rPr>
      </w:pPr>
    </w:p>
    <w:p w14:paraId="1F45FBCA" w14:textId="77777777" w:rsidR="00541F06" w:rsidRDefault="00541F06">
      <w:pPr>
        <w:pStyle w:val="BodyText"/>
        <w:rPr>
          <w:sz w:val="22"/>
        </w:rPr>
      </w:pPr>
    </w:p>
    <w:p w14:paraId="5AD93C76" w14:textId="77777777" w:rsidR="00541F06" w:rsidRDefault="00541F06">
      <w:pPr>
        <w:pStyle w:val="BodyText"/>
        <w:rPr>
          <w:sz w:val="22"/>
        </w:rPr>
      </w:pPr>
    </w:p>
    <w:p w14:paraId="5AF17107" w14:textId="77777777" w:rsidR="00541F06" w:rsidRDefault="00541F06">
      <w:pPr>
        <w:pStyle w:val="BodyText"/>
        <w:rPr>
          <w:sz w:val="22"/>
        </w:rPr>
      </w:pPr>
    </w:p>
    <w:p w14:paraId="7B8A048A" w14:textId="77777777" w:rsidR="00541F06" w:rsidRDefault="00541F06">
      <w:pPr>
        <w:pStyle w:val="BodyText"/>
        <w:rPr>
          <w:sz w:val="22"/>
        </w:rPr>
      </w:pPr>
    </w:p>
    <w:p w14:paraId="78DD0AA8" w14:textId="77777777" w:rsidR="00541F06" w:rsidRDefault="00541F06">
      <w:pPr>
        <w:pStyle w:val="BodyText"/>
        <w:rPr>
          <w:sz w:val="22"/>
        </w:rPr>
      </w:pPr>
    </w:p>
    <w:p w14:paraId="52EEB7DB" w14:textId="77777777" w:rsidR="00541F06" w:rsidRDefault="00541F06">
      <w:pPr>
        <w:pStyle w:val="BodyText"/>
        <w:rPr>
          <w:sz w:val="22"/>
        </w:rPr>
      </w:pPr>
    </w:p>
    <w:p w14:paraId="2B102AE5" w14:textId="77777777" w:rsidR="00541F06" w:rsidRDefault="00541F06">
      <w:pPr>
        <w:pStyle w:val="BodyText"/>
        <w:rPr>
          <w:sz w:val="22"/>
        </w:rPr>
      </w:pPr>
    </w:p>
    <w:p w14:paraId="264A60F8" w14:textId="77777777" w:rsidR="00541F06" w:rsidRDefault="00541F06">
      <w:pPr>
        <w:pStyle w:val="BodyText"/>
        <w:rPr>
          <w:sz w:val="22"/>
        </w:rPr>
      </w:pPr>
    </w:p>
    <w:p w14:paraId="0E76D267" w14:textId="77777777" w:rsidR="00541F06" w:rsidRDefault="00541F06">
      <w:pPr>
        <w:pStyle w:val="BodyText"/>
        <w:rPr>
          <w:sz w:val="22"/>
        </w:rPr>
      </w:pPr>
    </w:p>
    <w:p w14:paraId="7F7277C1" w14:textId="77777777" w:rsidR="00541F06" w:rsidRDefault="00541F06">
      <w:pPr>
        <w:pStyle w:val="BodyText"/>
        <w:rPr>
          <w:sz w:val="22"/>
        </w:rPr>
      </w:pPr>
    </w:p>
    <w:p w14:paraId="65692C1C" w14:textId="77777777" w:rsidR="00541F06" w:rsidRDefault="00541F06">
      <w:pPr>
        <w:pStyle w:val="BodyText"/>
        <w:rPr>
          <w:sz w:val="22"/>
        </w:rPr>
      </w:pPr>
    </w:p>
    <w:p w14:paraId="0ECE17E6" w14:textId="77777777" w:rsidR="00541F06" w:rsidRDefault="00541F06">
      <w:pPr>
        <w:pStyle w:val="BodyText"/>
        <w:rPr>
          <w:sz w:val="22"/>
        </w:rPr>
      </w:pPr>
    </w:p>
    <w:p w14:paraId="13779159" w14:textId="77777777" w:rsidR="00541F06" w:rsidRDefault="00541F06">
      <w:pPr>
        <w:pStyle w:val="BodyText"/>
        <w:rPr>
          <w:sz w:val="22"/>
        </w:rPr>
      </w:pPr>
    </w:p>
    <w:p w14:paraId="6D0FBF0C" w14:textId="77777777" w:rsidR="00541F06" w:rsidRDefault="00541F06">
      <w:pPr>
        <w:pStyle w:val="BodyText"/>
        <w:spacing w:before="3"/>
        <w:rPr>
          <w:sz w:val="24"/>
        </w:rPr>
      </w:pPr>
    </w:p>
    <w:p w14:paraId="102126A6" w14:textId="77777777" w:rsidR="00541F06" w:rsidRDefault="008D23BB">
      <w:pPr>
        <w:ind w:right="413"/>
        <w:jc w:val="right"/>
        <w:rPr>
          <w:b/>
          <w:sz w:val="16"/>
        </w:rPr>
      </w:pPr>
      <w:r>
        <w:rPr>
          <w:sz w:val="16"/>
        </w:rPr>
        <w:t xml:space="preserve">Page </w:t>
      </w:r>
      <w:r>
        <w:rPr>
          <w:b/>
          <w:sz w:val="16"/>
        </w:rPr>
        <w:t xml:space="preserve">9 </w:t>
      </w:r>
      <w:r>
        <w:rPr>
          <w:sz w:val="16"/>
        </w:rPr>
        <w:t xml:space="preserve">of </w:t>
      </w:r>
      <w:r>
        <w:rPr>
          <w:b/>
          <w:sz w:val="16"/>
        </w:rPr>
        <w:t>12</w:t>
      </w:r>
    </w:p>
    <w:p w14:paraId="62D4685F" w14:textId="77777777" w:rsidR="00541F06" w:rsidRDefault="00541F06">
      <w:pPr>
        <w:jc w:val="right"/>
        <w:rPr>
          <w:sz w:val="16"/>
        </w:rPr>
        <w:sectPr w:rsidR="00541F06">
          <w:pgSz w:w="12240" w:h="15840"/>
          <w:pgMar w:top="920" w:right="300" w:bottom="0" w:left="40" w:header="720" w:footer="720" w:gutter="0"/>
          <w:cols w:space="720"/>
        </w:sectPr>
      </w:pPr>
    </w:p>
    <w:p w14:paraId="09B4FBF3" w14:textId="77777777" w:rsidR="00541F06" w:rsidRDefault="008D23BB">
      <w:pPr>
        <w:pStyle w:val="Heading1"/>
        <w:tabs>
          <w:tab w:val="left" w:pos="11510"/>
        </w:tabs>
        <w:spacing w:before="71"/>
        <w:ind w:left="651"/>
      </w:pPr>
      <w:r>
        <w:rPr>
          <w:color w:val="FFFFFF"/>
          <w:spacing w:val="-33"/>
          <w:shd w:val="clear" w:color="auto" w:fill="FF8200"/>
        </w:rPr>
        <w:lastRenderedPageBreak/>
        <w:t xml:space="preserve"> </w:t>
      </w:r>
      <w:r>
        <w:rPr>
          <w:color w:val="FFFFFF"/>
          <w:shd w:val="clear" w:color="auto" w:fill="FF8200"/>
        </w:rPr>
        <w:t>APPENDIX C. TECHNICAL QUALIFICATIONS AND COST</w:t>
      </w:r>
      <w:r>
        <w:rPr>
          <w:color w:val="FFFFFF"/>
          <w:spacing w:val="-24"/>
          <w:shd w:val="clear" w:color="auto" w:fill="FF8200"/>
        </w:rPr>
        <w:t xml:space="preserve"> </w:t>
      </w:r>
      <w:r>
        <w:rPr>
          <w:color w:val="FFFFFF"/>
          <w:shd w:val="clear" w:color="auto" w:fill="FF8200"/>
        </w:rPr>
        <w:t>PROPOSAL</w:t>
      </w:r>
      <w:r>
        <w:rPr>
          <w:color w:val="FFFFFF"/>
          <w:shd w:val="clear" w:color="auto" w:fill="FF8200"/>
        </w:rPr>
        <w:tab/>
      </w:r>
    </w:p>
    <w:p w14:paraId="7F326148" w14:textId="58C16E97" w:rsidR="00541F06" w:rsidRDefault="00011342">
      <w:pPr>
        <w:pStyle w:val="ListParagraph"/>
        <w:numPr>
          <w:ilvl w:val="1"/>
          <w:numId w:val="2"/>
        </w:numPr>
        <w:tabs>
          <w:tab w:val="left" w:pos="927"/>
        </w:tabs>
        <w:spacing w:before="18" w:line="453" w:lineRule="auto"/>
        <w:ind w:right="8650" w:hanging="41"/>
        <w:rPr>
          <w:rFonts w:ascii="Arial"/>
          <w:b/>
        </w:rPr>
      </w:pPr>
      <w:r>
        <w:rPr>
          <w:noProof/>
        </w:rPr>
        <mc:AlternateContent>
          <mc:Choice Requires="wps">
            <w:drawing>
              <wp:anchor distT="0" distB="0" distL="114300" distR="114300" simplePos="0" relativeHeight="251658247" behindDoc="0" locked="0" layoutInCell="1" allowOverlap="1" wp14:anchorId="6D47B4B8" wp14:editId="1608556A">
                <wp:simplePos x="0" y="0"/>
                <wp:positionH relativeFrom="page">
                  <wp:posOffset>1842770</wp:posOffset>
                </wp:positionH>
                <wp:positionV relativeFrom="paragraph">
                  <wp:posOffset>313690</wp:posOffset>
                </wp:positionV>
                <wp:extent cx="4643120" cy="2455545"/>
                <wp:effectExtent l="0" t="0" r="0" b="0"/>
                <wp:wrapNone/>
                <wp:docPr id="116"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120" cy="2455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Spacing w:w="21" w:type="dxa"/>
                              <w:tblInd w:w="29" w:type="dxa"/>
                              <w:tblLayout w:type="fixed"/>
                              <w:tblCellMar>
                                <w:left w:w="0" w:type="dxa"/>
                                <w:right w:w="0" w:type="dxa"/>
                              </w:tblCellMar>
                              <w:tblLook w:val="01E0" w:firstRow="1" w:lastRow="1" w:firstColumn="1" w:lastColumn="1" w:noHBand="0" w:noVBand="0"/>
                            </w:tblPr>
                            <w:tblGrid>
                              <w:gridCol w:w="7396"/>
                            </w:tblGrid>
                            <w:tr w:rsidR="00541F06" w14:paraId="1F01BD2F" w14:textId="77777777">
                              <w:trPr>
                                <w:trHeight w:val="390"/>
                                <w:tblCellSpacing w:w="21" w:type="dxa"/>
                              </w:trPr>
                              <w:tc>
                                <w:tcPr>
                                  <w:tcW w:w="7312" w:type="dxa"/>
                                  <w:tcBorders>
                                    <w:bottom w:val="nil"/>
                                  </w:tcBorders>
                                  <w:shd w:val="clear" w:color="auto" w:fill="F0F1F1"/>
                                </w:tcPr>
                                <w:p w14:paraId="754624E1" w14:textId="77777777" w:rsidR="00541F06" w:rsidRDefault="008D23BB">
                                  <w:pPr>
                                    <w:pStyle w:val="TableParagraph"/>
                                    <w:spacing w:before="2"/>
                                    <w:ind w:left="86"/>
                                    <w:rPr>
                                      <w:b/>
                                    </w:rPr>
                                  </w:pPr>
                                  <w:r>
                                    <w:rPr>
                                      <w:b/>
                                      <w:color w:val="1F3863"/>
                                    </w:rPr>
                                    <w:t>Click or tap here to enter the name of the vendor</w:t>
                                  </w:r>
                                </w:p>
                              </w:tc>
                            </w:tr>
                            <w:tr w:rsidR="00541F06" w14:paraId="0373DD62" w14:textId="77777777">
                              <w:trPr>
                                <w:trHeight w:val="389"/>
                                <w:tblCellSpacing w:w="21" w:type="dxa"/>
                              </w:trPr>
                              <w:tc>
                                <w:tcPr>
                                  <w:tcW w:w="7312" w:type="dxa"/>
                                  <w:tcBorders>
                                    <w:top w:val="nil"/>
                                    <w:bottom w:val="nil"/>
                                  </w:tcBorders>
                                  <w:shd w:val="clear" w:color="auto" w:fill="F0F1F1"/>
                                </w:tcPr>
                                <w:p w14:paraId="20C367DA" w14:textId="77777777" w:rsidR="00541F06" w:rsidRDefault="008D23BB">
                                  <w:pPr>
                                    <w:pStyle w:val="TableParagraph"/>
                                    <w:spacing w:before="1"/>
                                    <w:ind w:left="86"/>
                                    <w:rPr>
                                      <w:b/>
                                    </w:rPr>
                                  </w:pPr>
                                  <w:r>
                                    <w:rPr>
                                      <w:b/>
                                      <w:color w:val="1F3863"/>
                                    </w:rPr>
                                    <w:t>Click or tap here to enter the address</w:t>
                                  </w:r>
                                </w:p>
                              </w:tc>
                            </w:tr>
                            <w:tr w:rsidR="00541F06" w14:paraId="254CAA2B" w14:textId="77777777">
                              <w:trPr>
                                <w:trHeight w:val="391"/>
                                <w:tblCellSpacing w:w="21" w:type="dxa"/>
                              </w:trPr>
                              <w:tc>
                                <w:tcPr>
                                  <w:tcW w:w="7312" w:type="dxa"/>
                                  <w:tcBorders>
                                    <w:top w:val="nil"/>
                                    <w:bottom w:val="nil"/>
                                  </w:tcBorders>
                                  <w:shd w:val="clear" w:color="auto" w:fill="F0F1F1"/>
                                </w:tcPr>
                                <w:p w14:paraId="0F009B26" w14:textId="77777777" w:rsidR="00541F06" w:rsidRDefault="008D23BB">
                                  <w:pPr>
                                    <w:pStyle w:val="TableParagraph"/>
                                    <w:spacing w:before="1"/>
                                    <w:ind w:left="86"/>
                                    <w:rPr>
                                      <w:b/>
                                    </w:rPr>
                                  </w:pPr>
                                  <w:r>
                                    <w:rPr>
                                      <w:b/>
                                      <w:color w:val="1F3863"/>
                                    </w:rPr>
                                    <w:t>Click or tap here to enter the telephone number</w:t>
                                  </w:r>
                                </w:p>
                              </w:tc>
                            </w:tr>
                            <w:tr w:rsidR="00541F06" w14:paraId="02BD6A2B" w14:textId="77777777">
                              <w:trPr>
                                <w:trHeight w:val="663"/>
                                <w:tblCellSpacing w:w="21" w:type="dxa"/>
                              </w:trPr>
                              <w:tc>
                                <w:tcPr>
                                  <w:tcW w:w="7312" w:type="dxa"/>
                                  <w:tcBorders>
                                    <w:top w:val="nil"/>
                                    <w:bottom w:val="nil"/>
                                  </w:tcBorders>
                                  <w:shd w:val="clear" w:color="auto" w:fill="F0F1F1"/>
                                </w:tcPr>
                                <w:p w14:paraId="0928F14A" w14:textId="77777777" w:rsidR="00541F06" w:rsidRDefault="008D23BB">
                                  <w:pPr>
                                    <w:pStyle w:val="TableParagraph"/>
                                    <w:spacing w:before="136"/>
                                    <w:ind w:left="86"/>
                                    <w:rPr>
                                      <w:b/>
                                    </w:rPr>
                                  </w:pPr>
                                  <w:r>
                                    <w:rPr>
                                      <w:b/>
                                      <w:color w:val="1F3863"/>
                                    </w:rPr>
                                    <w:t>Click or tap to enter the name of signatory authority</w:t>
                                  </w:r>
                                </w:p>
                              </w:tc>
                            </w:tr>
                            <w:tr w:rsidR="00541F06" w14:paraId="5EAAE2AA" w14:textId="77777777">
                              <w:trPr>
                                <w:trHeight w:val="389"/>
                                <w:tblCellSpacing w:w="21" w:type="dxa"/>
                              </w:trPr>
                              <w:tc>
                                <w:tcPr>
                                  <w:tcW w:w="7312" w:type="dxa"/>
                                  <w:tcBorders>
                                    <w:top w:val="nil"/>
                                    <w:bottom w:val="nil"/>
                                  </w:tcBorders>
                                  <w:shd w:val="clear" w:color="auto" w:fill="F0F1F1"/>
                                </w:tcPr>
                                <w:p w14:paraId="379EB5A2" w14:textId="77777777" w:rsidR="00541F06" w:rsidRDefault="008D23BB">
                                  <w:pPr>
                                    <w:pStyle w:val="TableParagraph"/>
                                    <w:spacing w:line="252" w:lineRule="exact"/>
                                    <w:ind w:left="86"/>
                                    <w:rPr>
                                      <w:b/>
                                    </w:rPr>
                                  </w:pPr>
                                  <w:r>
                                    <w:rPr>
                                      <w:b/>
                                      <w:color w:val="1F3863"/>
                                    </w:rPr>
                                    <w:t>Click or tap here to enter the position/title of signatory authority</w:t>
                                  </w:r>
                                </w:p>
                              </w:tc>
                            </w:tr>
                            <w:tr w:rsidR="00541F06" w14:paraId="47B446B9" w14:textId="77777777">
                              <w:trPr>
                                <w:trHeight w:val="663"/>
                                <w:tblCellSpacing w:w="21" w:type="dxa"/>
                              </w:trPr>
                              <w:tc>
                                <w:tcPr>
                                  <w:tcW w:w="7312" w:type="dxa"/>
                                  <w:tcBorders>
                                    <w:top w:val="nil"/>
                                    <w:bottom w:val="nil"/>
                                  </w:tcBorders>
                                  <w:shd w:val="clear" w:color="auto" w:fill="F0F1F1"/>
                                </w:tcPr>
                                <w:p w14:paraId="5CC68A4B" w14:textId="77777777" w:rsidR="00541F06" w:rsidRDefault="008D23BB">
                                  <w:pPr>
                                    <w:pStyle w:val="TableParagraph"/>
                                    <w:spacing w:before="1" w:line="256" w:lineRule="auto"/>
                                    <w:ind w:left="86" w:right="128"/>
                                    <w:rPr>
                                      <w:b/>
                                    </w:rPr>
                                  </w:pPr>
                                  <w:r>
                                    <w:rPr>
                                      <w:b/>
                                      <w:color w:val="1F3863"/>
                                    </w:rPr>
                                    <w:t>Click or tap here to enter telephone number beginning with the area code</w:t>
                                  </w:r>
                                </w:p>
                              </w:tc>
                            </w:tr>
                            <w:tr w:rsidR="00541F06" w14:paraId="1BF3E540" w14:textId="77777777">
                              <w:trPr>
                                <w:trHeight w:val="407"/>
                                <w:tblCellSpacing w:w="21" w:type="dxa"/>
                              </w:trPr>
                              <w:tc>
                                <w:tcPr>
                                  <w:tcW w:w="7312" w:type="dxa"/>
                                  <w:tcBorders>
                                    <w:top w:val="nil"/>
                                  </w:tcBorders>
                                  <w:shd w:val="clear" w:color="auto" w:fill="F0F1F1"/>
                                </w:tcPr>
                                <w:p w14:paraId="6A09FB20" w14:textId="77777777" w:rsidR="00541F06" w:rsidRDefault="008D23BB">
                                  <w:pPr>
                                    <w:pStyle w:val="TableParagraph"/>
                                    <w:spacing w:line="268" w:lineRule="exact"/>
                                    <w:ind w:left="86"/>
                                    <w:rPr>
                                      <w:rFonts w:ascii="Calibri"/>
                                    </w:rPr>
                                  </w:pPr>
                                  <w:r>
                                    <w:rPr>
                                      <w:rFonts w:ascii="Calibri"/>
                                      <w:color w:val="1F3863"/>
                                    </w:rPr>
                                    <w:t>Click or tap here to enter primary email address</w:t>
                                  </w:r>
                                </w:p>
                              </w:tc>
                            </w:tr>
                          </w:tbl>
                          <w:p w14:paraId="76AE8DEE" w14:textId="77777777" w:rsidR="00541F06" w:rsidRDefault="00541F0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7B4B8" id="Text Box 116" o:spid="_x0000_s1029" type="#_x0000_t202" style="position:absolute;left:0;text-align:left;margin-left:145.1pt;margin-top:24.7pt;width:365.6pt;height:193.35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" filled="f" stroked="f">
                <v:textbox inset="0,0,0,0">
                  <w:txbxContent>
                    <w:tbl>
                      <w:tblPr>
                        <w:tblW w:w="0" w:type="auto"/>
                        <w:tblCellSpacing w:w="21" w:type="dxa"/>
                        <w:tblInd w:w="29" w:type="dxa"/>
                        <w:tblLayout w:type="fixed"/>
                        <w:tblCellMar>
                          <w:left w:w="0" w:type="dxa"/>
                          <w:right w:w="0" w:type="dxa"/>
                        </w:tblCellMar>
                        <w:tblLook w:val="01E0" w:firstRow="1" w:lastRow="1" w:firstColumn="1" w:lastColumn="1" w:noHBand="0" w:noVBand="0"/>
                      </w:tblPr>
                      <w:tblGrid>
                        <w:gridCol w:w="7396"/>
                      </w:tblGrid>
                      <w:tr w:rsidR="00541F06" w14:paraId="1F01BD2F" w14:textId="77777777">
                        <w:trPr>
                          <w:trHeight w:val="390"/>
                          <w:tblCellSpacing w:w="21" w:type="dxa"/>
                        </w:trPr>
                        <w:tc>
                          <w:tcPr>
                            <w:tcW w:w="7312" w:type="dxa"/>
                            <w:tcBorders>
                              <w:bottom w:val="nil"/>
                            </w:tcBorders>
                            <w:shd w:val="clear" w:color="auto" w:fill="F0F1F1"/>
                          </w:tcPr>
                          <w:p w14:paraId="754624E1" w14:textId="77777777" w:rsidR="00541F06" w:rsidRDefault="008D23BB">
                            <w:pPr>
                              <w:pStyle w:val="TableParagraph"/>
                              <w:spacing w:before="2"/>
                              <w:ind w:left="86"/>
                              <w:rPr>
                                <w:b/>
                              </w:rPr>
                            </w:pPr>
                            <w:r>
                              <w:rPr>
                                <w:b/>
                                <w:color w:val="1F3863"/>
                              </w:rPr>
                              <w:t>Click or tap here to enter the name of the vendor</w:t>
                            </w:r>
                          </w:p>
                        </w:tc>
                      </w:tr>
                      <w:tr w:rsidR="00541F06" w14:paraId="0373DD62" w14:textId="77777777">
                        <w:trPr>
                          <w:trHeight w:val="389"/>
                          <w:tblCellSpacing w:w="21" w:type="dxa"/>
                        </w:trPr>
                        <w:tc>
                          <w:tcPr>
                            <w:tcW w:w="7312" w:type="dxa"/>
                            <w:tcBorders>
                              <w:top w:val="nil"/>
                              <w:bottom w:val="nil"/>
                            </w:tcBorders>
                            <w:shd w:val="clear" w:color="auto" w:fill="F0F1F1"/>
                          </w:tcPr>
                          <w:p w14:paraId="20C367DA" w14:textId="77777777" w:rsidR="00541F06" w:rsidRDefault="008D23BB">
                            <w:pPr>
                              <w:pStyle w:val="TableParagraph"/>
                              <w:spacing w:before="1"/>
                              <w:ind w:left="86"/>
                              <w:rPr>
                                <w:b/>
                              </w:rPr>
                            </w:pPr>
                            <w:r>
                              <w:rPr>
                                <w:b/>
                                <w:color w:val="1F3863"/>
                              </w:rPr>
                              <w:t>Click or tap here to enter the address</w:t>
                            </w:r>
                          </w:p>
                        </w:tc>
                      </w:tr>
                      <w:tr w:rsidR="00541F06" w14:paraId="254CAA2B" w14:textId="77777777">
                        <w:trPr>
                          <w:trHeight w:val="391"/>
                          <w:tblCellSpacing w:w="21" w:type="dxa"/>
                        </w:trPr>
                        <w:tc>
                          <w:tcPr>
                            <w:tcW w:w="7312" w:type="dxa"/>
                            <w:tcBorders>
                              <w:top w:val="nil"/>
                              <w:bottom w:val="nil"/>
                            </w:tcBorders>
                            <w:shd w:val="clear" w:color="auto" w:fill="F0F1F1"/>
                          </w:tcPr>
                          <w:p w14:paraId="0F009B26" w14:textId="77777777" w:rsidR="00541F06" w:rsidRDefault="008D23BB">
                            <w:pPr>
                              <w:pStyle w:val="TableParagraph"/>
                              <w:spacing w:before="1"/>
                              <w:ind w:left="86"/>
                              <w:rPr>
                                <w:b/>
                              </w:rPr>
                            </w:pPr>
                            <w:r>
                              <w:rPr>
                                <w:b/>
                                <w:color w:val="1F3863"/>
                              </w:rPr>
                              <w:t>Click or tap here to enter the telephone number</w:t>
                            </w:r>
                          </w:p>
                        </w:tc>
                      </w:tr>
                      <w:tr w:rsidR="00541F06" w14:paraId="02BD6A2B" w14:textId="77777777">
                        <w:trPr>
                          <w:trHeight w:val="663"/>
                          <w:tblCellSpacing w:w="21" w:type="dxa"/>
                        </w:trPr>
                        <w:tc>
                          <w:tcPr>
                            <w:tcW w:w="7312" w:type="dxa"/>
                            <w:tcBorders>
                              <w:top w:val="nil"/>
                              <w:bottom w:val="nil"/>
                            </w:tcBorders>
                            <w:shd w:val="clear" w:color="auto" w:fill="F0F1F1"/>
                          </w:tcPr>
                          <w:p w14:paraId="0928F14A" w14:textId="77777777" w:rsidR="00541F06" w:rsidRDefault="008D23BB">
                            <w:pPr>
                              <w:pStyle w:val="TableParagraph"/>
                              <w:spacing w:before="136"/>
                              <w:ind w:left="86"/>
                              <w:rPr>
                                <w:b/>
                              </w:rPr>
                            </w:pPr>
                            <w:r>
                              <w:rPr>
                                <w:b/>
                                <w:color w:val="1F3863"/>
                              </w:rPr>
                              <w:t>Click or tap to enter the name of signatory authority</w:t>
                            </w:r>
                          </w:p>
                        </w:tc>
                      </w:tr>
                      <w:tr w:rsidR="00541F06" w14:paraId="5EAAE2AA" w14:textId="77777777">
                        <w:trPr>
                          <w:trHeight w:val="389"/>
                          <w:tblCellSpacing w:w="21" w:type="dxa"/>
                        </w:trPr>
                        <w:tc>
                          <w:tcPr>
                            <w:tcW w:w="7312" w:type="dxa"/>
                            <w:tcBorders>
                              <w:top w:val="nil"/>
                              <w:bottom w:val="nil"/>
                            </w:tcBorders>
                            <w:shd w:val="clear" w:color="auto" w:fill="F0F1F1"/>
                          </w:tcPr>
                          <w:p w14:paraId="379EB5A2" w14:textId="77777777" w:rsidR="00541F06" w:rsidRDefault="008D23BB">
                            <w:pPr>
                              <w:pStyle w:val="TableParagraph"/>
                              <w:spacing w:line="252" w:lineRule="exact"/>
                              <w:ind w:left="86"/>
                              <w:rPr>
                                <w:b/>
                              </w:rPr>
                            </w:pPr>
                            <w:r>
                              <w:rPr>
                                <w:b/>
                                <w:color w:val="1F3863"/>
                              </w:rPr>
                              <w:t>Click or tap here to enter the position/title of signatory authority</w:t>
                            </w:r>
                          </w:p>
                        </w:tc>
                      </w:tr>
                      <w:tr w:rsidR="00541F06" w14:paraId="47B446B9" w14:textId="77777777">
                        <w:trPr>
                          <w:trHeight w:val="663"/>
                          <w:tblCellSpacing w:w="21" w:type="dxa"/>
                        </w:trPr>
                        <w:tc>
                          <w:tcPr>
                            <w:tcW w:w="7312" w:type="dxa"/>
                            <w:tcBorders>
                              <w:top w:val="nil"/>
                              <w:bottom w:val="nil"/>
                            </w:tcBorders>
                            <w:shd w:val="clear" w:color="auto" w:fill="F0F1F1"/>
                          </w:tcPr>
                          <w:p w14:paraId="5CC68A4B" w14:textId="77777777" w:rsidR="00541F06" w:rsidRDefault="008D23BB">
                            <w:pPr>
                              <w:pStyle w:val="TableParagraph"/>
                              <w:spacing w:before="1" w:line="256" w:lineRule="auto"/>
                              <w:ind w:left="86" w:right="128"/>
                              <w:rPr>
                                <w:b/>
                              </w:rPr>
                            </w:pPr>
                            <w:r>
                              <w:rPr>
                                <w:b/>
                                <w:color w:val="1F3863"/>
                              </w:rPr>
                              <w:t>Click or tap here to enter telephone number beginning with the area code</w:t>
                            </w:r>
                          </w:p>
                        </w:tc>
                      </w:tr>
                      <w:tr w:rsidR="00541F06" w14:paraId="1BF3E540" w14:textId="77777777">
                        <w:trPr>
                          <w:trHeight w:val="407"/>
                          <w:tblCellSpacing w:w="21" w:type="dxa"/>
                        </w:trPr>
                        <w:tc>
                          <w:tcPr>
                            <w:tcW w:w="7312" w:type="dxa"/>
                            <w:tcBorders>
                              <w:top w:val="nil"/>
                            </w:tcBorders>
                            <w:shd w:val="clear" w:color="auto" w:fill="F0F1F1"/>
                          </w:tcPr>
                          <w:p w14:paraId="6A09FB20" w14:textId="77777777" w:rsidR="00541F06" w:rsidRDefault="008D23BB">
                            <w:pPr>
                              <w:pStyle w:val="TableParagraph"/>
                              <w:spacing w:line="268" w:lineRule="exact"/>
                              <w:ind w:left="86"/>
                              <w:rPr>
                                <w:rFonts w:ascii="Calibri"/>
                              </w:rPr>
                            </w:pPr>
                            <w:r>
                              <w:rPr>
                                <w:rFonts w:ascii="Calibri"/>
                                <w:color w:val="1F3863"/>
                              </w:rPr>
                              <w:t>Click or tap here to enter primary email address</w:t>
                            </w:r>
                          </w:p>
                        </w:tc>
                      </w:tr>
                    </w:tbl>
                    <w:p w14:paraId="76AE8DEE" w14:textId="77777777" w:rsidR="00541F06" w:rsidRDefault="00541F06">
                      <w:pPr>
                        <w:pStyle w:val="BodyText"/>
                      </w:pPr>
                    </w:p>
                  </w:txbxContent>
                </v:textbox>
                <w10:wrap anchorx="page"/>
              </v:shape>
            </w:pict>
          </mc:Fallback>
        </mc:AlternateContent>
      </w:r>
      <w:r w:rsidR="008D23BB">
        <w:rPr>
          <w:rFonts w:ascii="Arial"/>
          <w:b/>
          <w:color w:val="1F3863"/>
        </w:rPr>
        <w:t>Corporate</w:t>
      </w:r>
      <w:r w:rsidR="008D23BB">
        <w:rPr>
          <w:rFonts w:ascii="Arial"/>
          <w:b/>
          <w:color w:val="1F3863"/>
          <w:spacing w:val="-10"/>
        </w:rPr>
        <w:t xml:space="preserve"> </w:t>
      </w:r>
      <w:r w:rsidR="008D23BB">
        <w:rPr>
          <w:rFonts w:ascii="Arial"/>
          <w:b/>
          <w:color w:val="1F3863"/>
        </w:rPr>
        <w:t>Information Name of Vendor Address</w:t>
      </w:r>
    </w:p>
    <w:p w14:paraId="4ACAF659" w14:textId="77777777" w:rsidR="00541F06" w:rsidRDefault="008D23BB">
      <w:pPr>
        <w:spacing w:line="252" w:lineRule="exact"/>
        <w:ind w:left="720"/>
        <w:rPr>
          <w:b/>
        </w:rPr>
      </w:pPr>
      <w:r>
        <w:rPr>
          <w:b/>
          <w:color w:val="1F3863"/>
        </w:rPr>
        <w:t>Telephone Number</w:t>
      </w:r>
    </w:p>
    <w:p w14:paraId="6759A373" w14:textId="77777777" w:rsidR="00541F06" w:rsidRDefault="00541F06">
      <w:pPr>
        <w:pStyle w:val="BodyText"/>
        <w:spacing w:before="9"/>
        <w:rPr>
          <w:b/>
          <w:sz w:val="19"/>
        </w:rPr>
      </w:pPr>
    </w:p>
    <w:p w14:paraId="74E05AED" w14:textId="77777777" w:rsidR="00541F06" w:rsidRDefault="008D23BB">
      <w:pPr>
        <w:spacing w:line="256" w:lineRule="auto"/>
        <w:ind w:left="720" w:right="9216"/>
        <w:rPr>
          <w:b/>
        </w:rPr>
      </w:pPr>
      <w:r>
        <w:rPr>
          <w:b/>
          <w:color w:val="1F3863"/>
        </w:rPr>
        <w:t>Name of Signatory Authority</w:t>
      </w:r>
    </w:p>
    <w:p w14:paraId="5E0D225E" w14:textId="77777777" w:rsidR="00541F06" w:rsidRDefault="008D23BB">
      <w:pPr>
        <w:spacing w:before="207" w:line="588" w:lineRule="auto"/>
        <w:ind w:left="720" w:right="9167"/>
        <w:rPr>
          <w:b/>
        </w:rPr>
      </w:pPr>
      <w:r>
        <w:rPr>
          <w:b/>
          <w:color w:val="1F3863"/>
        </w:rPr>
        <w:t>Position/Title Telephone Number Email Address</w:t>
      </w:r>
    </w:p>
    <w:p w14:paraId="5D4D870F" w14:textId="130C56AC" w:rsidR="00541F06" w:rsidRDefault="00541F06">
      <w:pPr>
        <w:pStyle w:val="BodyText"/>
        <w:spacing w:before="4"/>
        <w:rPr>
          <w:b/>
          <w:sz w:val="9"/>
        </w:rPr>
      </w:pPr>
    </w:p>
    <w:p w14:paraId="0243269D" w14:textId="77777777" w:rsidR="00541F06" w:rsidRDefault="00541F06">
      <w:pPr>
        <w:pStyle w:val="BodyText"/>
        <w:rPr>
          <w:b/>
          <w:sz w:val="26"/>
        </w:rPr>
      </w:pPr>
    </w:p>
    <w:p w14:paraId="0E137F97" w14:textId="0B698CC9" w:rsidR="00541F06" w:rsidRPr="00B27F32" w:rsidRDefault="00D66CD7" w:rsidP="008F6C25">
      <w:pPr>
        <w:pStyle w:val="ListParagraph"/>
        <w:numPr>
          <w:ilvl w:val="1"/>
          <w:numId w:val="2"/>
        </w:numPr>
        <w:spacing w:before="1"/>
        <w:rPr>
          <w:rFonts w:cs="Arial"/>
          <w:b/>
          <w:bCs/>
          <w:color w:val="1F497D" w:themeColor="text2"/>
        </w:rPr>
      </w:pPr>
      <w:r w:rsidRPr="00B27F32">
        <w:rPr>
          <w:rFonts w:cs="Arial"/>
          <w:b/>
          <w:bCs/>
          <w:color w:val="1F497D" w:themeColor="text2"/>
        </w:rPr>
        <w:t>Based on the information outlined above, outline the methodology to be used in conducting a very limited scale, narrow scope gender analysis that will ultimately be used to build staff capacity</w:t>
      </w:r>
      <w:r w:rsidR="008D23BB" w:rsidRPr="00B27F32">
        <w:rPr>
          <w:rFonts w:cs="Arial"/>
          <w:b/>
          <w:bCs/>
          <w:color w:val="1F497D" w:themeColor="text2"/>
        </w:rPr>
        <w:t>.</w:t>
      </w:r>
    </w:p>
    <w:p w14:paraId="1D128E56" w14:textId="46C19C9C" w:rsidR="00541F06" w:rsidRPr="00DA597B" w:rsidRDefault="00011342">
      <w:pPr>
        <w:pStyle w:val="BodyText"/>
        <w:spacing w:before="10"/>
        <w:rPr>
          <w:rFonts w:ascii="Arial Narrow" w:hAnsi="Arial Narrow"/>
          <w:b/>
          <w:bCs/>
          <w:sz w:val="22"/>
          <w:szCs w:val="22"/>
        </w:rPr>
      </w:pPr>
      <w:r w:rsidRPr="00DA597B">
        <w:rPr>
          <w:rFonts w:ascii="Arial Narrow" w:hAnsi="Arial Narrow"/>
          <w:b/>
          <w:bCs/>
          <w:noProof/>
          <w:sz w:val="22"/>
          <w:szCs w:val="22"/>
        </w:rPr>
        <mc:AlternateContent>
          <mc:Choice Requires="wpg">
            <w:drawing>
              <wp:anchor distT="0" distB="0" distL="0" distR="0" simplePos="0" relativeHeight="251658244" behindDoc="1" locked="0" layoutInCell="1" allowOverlap="1" wp14:anchorId="07F9773F" wp14:editId="507229FD">
                <wp:simplePos x="0" y="0"/>
                <wp:positionH relativeFrom="page">
                  <wp:posOffset>562610</wp:posOffset>
                </wp:positionH>
                <wp:positionV relativeFrom="paragraph">
                  <wp:posOffset>113665</wp:posOffset>
                </wp:positionV>
                <wp:extent cx="6754495" cy="588645"/>
                <wp:effectExtent l="0" t="0" r="0" b="0"/>
                <wp:wrapTopAndBottom/>
                <wp:docPr id="96"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97" name="Rectangle 105"/>
                        <wps:cNvSpPr>
                          <a:spLocks noChangeArrowheads="1"/>
                        </wps:cNvSpPr>
                        <wps:spPr bwMode="auto">
                          <a:xfrm>
                            <a:off x="914" y="210"/>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0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03"/>
                        <wps:cNvSpPr>
                          <a:spLocks noChangeArrowheads="1"/>
                        </wps:cNvSpPr>
                        <wps:spPr bwMode="auto">
                          <a:xfrm>
                            <a:off x="1008" y="642"/>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2"/>
                        <wps:cNvCnPr>
                          <a:cxnSpLocks noChangeShapeType="1"/>
                        </wps:cNvCnPr>
                        <wps:spPr bwMode="auto">
                          <a:xfrm>
                            <a:off x="1118" y="642"/>
                            <a:ext cx="0" cy="435"/>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01" name="Rectangle 101"/>
                        <wps:cNvSpPr>
                          <a:spLocks noChangeArrowheads="1"/>
                        </wps:cNvSpPr>
                        <wps:spPr bwMode="auto">
                          <a:xfrm>
                            <a:off x="914" y="1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0"/>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03" name="Line 99"/>
                        <wps:cNvCnPr>
                          <a:cxnSpLocks noChangeShapeType="1"/>
                        </wps:cNvCnPr>
                        <wps:spPr bwMode="auto">
                          <a:xfrm>
                            <a:off x="900"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04" name="Rectangle 98"/>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Line 97"/>
                        <wps:cNvCnPr>
                          <a:cxnSpLocks noChangeShapeType="1"/>
                        </wps:cNvCnPr>
                        <wps:spPr bwMode="auto">
                          <a:xfrm>
                            <a:off x="11508" y="179"/>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0621703">
              <v:group id="Group 96" style="position:absolute;margin-left:44.3pt;margin-top:8.95pt;width:531.85pt;height:46.35pt;z-index:-251653120;mso-wrap-distance-left:0;mso-wrap-distance-right:0;mso-position-horizontal-relative:page" coordsize="10637,927" coordorigin="886,179" o:spid="_x0000_s1026" w14:anchorId="4FD9C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">
                <v:rect id="Rectangle 105" style="position:absolute;left:914;top:210;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"/>
                <v:rect id="Rectangle 104" style="position:absolute;left:1008;top:210;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"/>
                <v:rect id="Rectangle 103" style="position:absolute;left:1008;top:642;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"/>
                <v:line id="Line 102" style="position:absolute;visibility:visible;mso-wrap-style:square" o:spid="_x0000_s1030" strokecolor="#f0f1f1" strokeweight=".24pt" o:connectortype="straight" from="1118,642" to="1118,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"/>
                <v:rect id="Rectangle 101" style="position:absolute;left:914;top:179;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"/>
                <v:line id="Line 100" style="position:absolute;visibility:visible;mso-wrap-style:square" o:spid="_x0000_s1032" strokecolor="#f0f1f1" strokeweight=".12pt" o:connectortype="straight" from="914,209" to="114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"/>
                <v:line id="Line 99" style="position:absolute;visibility:visible;mso-wrap-style:square" o:spid="_x0000_s1033" strokecolor="#002d5d" strokeweight="1.44pt" o:connectortype="straight" from="900,179" to="900,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"/>
                <v:rect id="Rectangle 98" style="position:absolute;left:914;top:1076;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"/>
                <v:line id="Line 97" style="position:absolute;visibility:visible;mso-wrap-style:square" o:spid="_x0000_s1035" strokecolor="#002d5d" strokeweight="1.44pt" o:connectortype="straight" from="11508,179" to="11508,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"/>
                <w10:wrap type="topAndBottom" anchorx="page"/>
              </v:group>
            </w:pict>
          </mc:Fallback>
        </mc:AlternateContent>
      </w:r>
    </w:p>
    <w:p w14:paraId="6BEB41D8" w14:textId="77777777" w:rsidR="00541F06" w:rsidRPr="00DA597B" w:rsidRDefault="00541F06">
      <w:pPr>
        <w:pStyle w:val="BodyText"/>
        <w:spacing w:before="9"/>
        <w:rPr>
          <w:rFonts w:ascii="Arial Narrow" w:hAnsi="Arial Narrow"/>
          <w:b/>
          <w:bCs/>
          <w:sz w:val="22"/>
          <w:szCs w:val="22"/>
        </w:rPr>
      </w:pPr>
    </w:p>
    <w:p w14:paraId="3B49FC0C" w14:textId="7034F571" w:rsidR="00541F06" w:rsidRPr="00DA597B" w:rsidRDefault="008D23BB" w:rsidP="008F6C25">
      <w:pPr>
        <w:pStyle w:val="ListParagraph"/>
        <w:numPr>
          <w:ilvl w:val="1"/>
          <w:numId w:val="2"/>
        </w:numPr>
        <w:spacing w:before="94" w:line="259" w:lineRule="auto"/>
        <w:rPr>
          <w:rFonts w:cs="Arial"/>
          <w:b/>
          <w:bCs/>
          <w:color w:val="1F3863"/>
        </w:rPr>
      </w:pPr>
      <w:r w:rsidRPr="00DA597B">
        <w:rPr>
          <w:rFonts w:cs="Arial"/>
          <w:b/>
          <w:bCs/>
          <w:color w:val="1F3863"/>
        </w:rPr>
        <w:t xml:space="preserve">Outline your previous experience in </w:t>
      </w:r>
      <w:r w:rsidR="0F79C947" w:rsidRPr="00DA597B">
        <w:rPr>
          <w:rFonts w:cs="Arial"/>
          <w:b/>
          <w:bCs/>
          <w:color w:val="1F3863"/>
        </w:rPr>
        <w:t>developing small-scale landscaping studies in gender, as well as case studies</w:t>
      </w:r>
      <w:r w:rsidR="00DA597B" w:rsidRPr="00DA597B">
        <w:rPr>
          <w:rFonts w:cs="Arial"/>
          <w:b/>
          <w:bCs/>
          <w:color w:val="1F3863"/>
        </w:rPr>
        <w:t>. Please attach atleast one gender scoping/landscaping report and one training plan you have developed in the past [these will be treated with utmost confidentiality and will ONLY be used by the assessor to assess your technical capabilities to undertake the assignment]</w:t>
      </w:r>
    </w:p>
    <w:p w14:paraId="20572683" w14:textId="43830950" w:rsidR="00541F06" w:rsidRPr="00DA597B" w:rsidRDefault="00011342">
      <w:pPr>
        <w:pStyle w:val="BodyText"/>
        <w:spacing w:before="9"/>
        <w:rPr>
          <w:rFonts w:ascii="Arial Narrow" w:hAnsi="Arial Narrow"/>
          <w:b/>
          <w:bCs/>
          <w:sz w:val="22"/>
          <w:szCs w:val="22"/>
        </w:rPr>
      </w:pPr>
      <w:r w:rsidRPr="00DA597B">
        <w:rPr>
          <w:rFonts w:ascii="Arial Narrow" w:hAnsi="Arial Narrow"/>
          <w:b/>
          <w:bCs/>
          <w:noProof/>
          <w:sz w:val="22"/>
          <w:szCs w:val="22"/>
        </w:rPr>
        <mc:AlternateContent>
          <mc:Choice Requires="wpg">
            <w:drawing>
              <wp:anchor distT="0" distB="0" distL="0" distR="0" simplePos="0" relativeHeight="251658245" behindDoc="1" locked="0" layoutInCell="1" allowOverlap="1" wp14:anchorId="0860557A" wp14:editId="305EE4FA">
                <wp:simplePos x="0" y="0"/>
                <wp:positionH relativeFrom="page">
                  <wp:posOffset>562610</wp:posOffset>
                </wp:positionH>
                <wp:positionV relativeFrom="paragraph">
                  <wp:posOffset>113665</wp:posOffset>
                </wp:positionV>
                <wp:extent cx="6754495" cy="588645"/>
                <wp:effectExtent l="0" t="0" r="0" b="0"/>
                <wp:wrapTopAndBottom/>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79"/>
                          <a:chExt cx="10637" cy="927"/>
                        </a:xfrm>
                      </wpg:grpSpPr>
                      <wps:wsp>
                        <wps:cNvPr id="87" name="Rectangle 95"/>
                        <wps:cNvSpPr>
                          <a:spLocks noChangeArrowheads="1"/>
                        </wps:cNvSpPr>
                        <wps:spPr bwMode="auto">
                          <a:xfrm>
                            <a:off x="914" y="210"/>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Rectangle 94"/>
                        <wps:cNvSpPr>
                          <a:spLocks noChangeArrowheads="1"/>
                        </wps:cNvSpPr>
                        <wps:spPr bwMode="auto">
                          <a:xfrm>
                            <a:off x="1008" y="210"/>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Rectangle 93"/>
                        <wps:cNvSpPr>
                          <a:spLocks noChangeArrowheads="1"/>
                        </wps:cNvSpPr>
                        <wps:spPr bwMode="auto">
                          <a:xfrm>
                            <a:off x="1008" y="642"/>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2"/>
                        <wps:cNvCnPr>
                          <a:cxnSpLocks noChangeShapeType="1"/>
                        </wps:cNvCnPr>
                        <wps:spPr bwMode="auto">
                          <a:xfrm>
                            <a:off x="1118" y="642"/>
                            <a:ext cx="0" cy="435"/>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91" name="Rectangle 91"/>
                        <wps:cNvSpPr>
                          <a:spLocks noChangeArrowheads="1"/>
                        </wps:cNvSpPr>
                        <wps:spPr bwMode="auto">
                          <a:xfrm>
                            <a:off x="914" y="178"/>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0"/>
                        <wps:cNvCnPr>
                          <a:cxnSpLocks noChangeShapeType="1"/>
                        </wps:cNvCnPr>
                        <wps:spPr bwMode="auto">
                          <a:xfrm>
                            <a:off x="914" y="209"/>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93" name="Line 89"/>
                        <wps:cNvCnPr>
                          <a:cxnSpLocks noChangeShapeType="1"/>
                        </wps:cNvCnPr>
                        <wps:spPr bwMode="auto">
                          <a:xfrm>
                            <a:off x="900"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94" name="Rectangle 88"/>
                        <wps:cNvSpPr>
                          <a:spLocks noChangeArrowheads="1"/>
                        </wps:cNvSpPr>
                        <wps:spPr bwMode="auto">
                          <a:xfrm>
                            <a:off x="914" y="1076"/>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Line 87"/>
                        <wps:cNvCnPr>
                          <a:cxnSpLocks noChangeShapeType="1"/>
                        </wps:cNvCnPr>
                        <wps:spPr bwMode="auto">
                          <a:xfrm>
                            <a:off x="11508" y="179"/>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9618F8">
              <v:group id="Group 86" style="position:absolute;margin-left:44.3pt;margin-top:8.95pt;width:531.85pt;height:46.35pt;z-index:-251652096;mso-wrap-distance-left:0;mso-wrap-distance-right:0;mso-position-horizontal-relative:page" coordsize="10637,927" coordorigin="886,179" o:spid="_x0000_s1026" w14:anchorId="1E2A54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">
                <v:rect id="Rectangle 95" style="position:absolute;left:914;top:210;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"/>
                <v:rect id="Rectangle 94" style="position:absolute;left:1008;top:210;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"/>
                <v:rect id="Rectangle 93" style="position:absolute;left:1008;top:642;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"/>
                <v:line id="Line 92" style="position:absolute;visibility:visible;mso-wrap-style:square" o:spid="_x0000_s1030" strokecolor="#f0f1f1" strokeweight=".24pt" o:connectortype="straight" from="1118,642" to="1118,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"/>
                <v:rect id="Rectangle 91" style="position:absolute;left:914;top:178;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"/>
                <v:line id="Line 90" style="position:absolute;visibility:visible;mso-wrap-style:square" o:spid="_x0000_s1032" strokecolor="#f0f1f1" strokeweight=".12pt" o:connectortype="straight" from="914,209" to="11493,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"/>
                <v:line id="Line 89" style="position:absolute;visibility:visible;mso-wrap-style:square" o:spid="_x0000_s1033" strokecolor="#002d5d" strokeweight="1.44pt" o:connectortype="straight" from="900,179" to="900,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"/>
                <v:rect id="Rectangle 88" style="position:absolute;left:914;top:1076;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"/>
                <v:line id="Line 87" style="position:absolute;visibility:visible;mso-wrap-style:square" o:spid="_x0000_s1035" strokecolor="#002d5d" strokeweight="1.44pt" o:connectortype="straight" from="11508,179" to="11508,1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"/>
                <w10:wrap type="topAndBottom" anchorx="page"/>
              </v:group>
            </w:pict>
          </mc:Fallback>
        </mc:AlternateContent>
      </w:r>
    </w:p>
    <w:p w14:paraId="4A6D3460" w14:textId="77777777" w:rsidR="00541F06" w:rsidRPr="00DA597B" w:rsidRDefault="00541F06">
      <w:pPr>
        <w:pStyle w:val="BodyText"/>
        <w:spacing w:before="7"/>
        <w:rPr>
          <w:rFonts w:ascii="Arial Narrow" w:hAnsi="Arial Narrow"/>
          <w:b/>
          <w:bCs/>
          <w:sz w:val="22"/>
          <w:szCs w:val="22"/>
        </w:rPr>
      </w:pPr>
    </w:p>
    <w:p w14:paraId="5A7F16F9" w14:textId="246D4A73" w:rsidR="00541F06" w:rsidRPr="00DA597B" w:rsidRDefault="008D23BB" w:rsidP="008F6C25">
      <w:pPr>
        <w:pStyle w:val="ListParagraph"/>
        <w:numPr>
          <w:ilvl w:val="1"/>
          <w:numId w:val="2"/>
        </w:numPr>
        <w:spacing w:before="94"/>
        <w:rPr>
          <w:rFonts w:cs="Arial"/>
          <w:b/>
          <w:bCs/>
        </w:rPr>
      </w:pPr>
      <w:r w:rsidRPr="00DA597B">
        <w:rPr>
          <w:rFonts w:cs="Arial"/>
          <w:b/>
          <w:bCs/>
          <w:color w:val="1F3863"/>
        </w:rPr>
        <w:t xml:space="preserve">Describe your experience in undertaking similar assignments in </w:t>
      </w:r>
      <w:r w:rsidR="00011682" w:rsidRPr="00DA597B">
        <w:rPr>
          <w:rFonts w:cs="Arial"/>
          <w:b/>
          <w:bCs/>
          <w:color w:val="1F3863"/>
        </w:rPr>
        <w:t>East Africa.</w:t>
      </w:r>
      <w:r w:rsidR="00DA597B" w:rsidRPr="00DA597B">
        <w:rPr>
          <w:rFonts w:cs="Arial"/>
          <w:b/>
          <w:bCs/>
          <w:color w:val="1F3863"/>
        </w:rPr>
        <w:t xml:space="preserve"> </w:t>
      </w:r>
      <w:r w:rsidR="00DA597B" w:rsidRPr="00DA597B">
        <w:rPr>
          <w:rFonts w:cs="Arial"/>
          <w:b/>
          <w:bCs/>
          <w:color w:val="1F3863"/>
        </w:rPr>
        <w:t>Please attach atleast one gender scoping/landscaping report and one training plan you have developed in the past [these will be treated with utmost confidentiality and will ONLY be used by the assessor to assess your technical capabilities to undertake the assignment]</w:t>
      </w:r>
    </w:p>
    <w:p w14:paraId="58A12EF7" w14:textId="2B0D100C" w:rsidR="00541F06" w:rsidRPr="00DA597B" w:rsidRDefault="00011342">
      <w:pPr>
        <w:pStyle w:val="BodyText"/>
        <w:spacing w:before="1"/>
        <w:rPr>
          <w:rFonts w:ascii="Arial Narrow" w:hAnsi="Arial Narrow"/>
          <w:b/>
          <w:bCs/>
          <w:sz w:val="22"/>
          <w:szCs w:val="22"/>
        </w:rPr>
      </w:pPr>
      <w:r w:rsidRPr="00DA597B">
        <w:rPr>
          <w:rFonts w:ascii="Arial Narrow" w:hAnsi="Arial Narrow"/>
          <w:b/>
          <w:bCs/>
          <w:noProof/>
          <w:sz w:val="22"/>
          <w:szCs w:val="22"/>
        </w:rPr>
        <mc:AlternateContent>
          <mc:Choice Requires="wpg">
            <w:drawing>
              <wp:anchor distT="0" distB="0" distL="0" distR="0" simplePos="0" relativeHeight="251658246" behindDoc="1" locked="0" layoutInCell="1" allowOverlap="1" wp14:anchorId="72BBD586" wp14:editId="6393756F">
                <wp:simplePos x="0" y="0"/>
                <wp:positionH relativeFrom="page">
                  <wp:posOffset>562610</wp:posOffset>
                </wp:positionH>
                <wp:positionV relativeFrom="paragraph">
                  <wp:posOffset>115570</wp:posOffset>
                </wp:positionV>
                <wp:extent cx="6754495" cy="588645"/>
                <wp:effectExtent l="0" t="0" r="0" b="0"/>
                <wp:wrapTopAndBottom/>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82"/>
                          <a:chExt cx="10637" cy="927"/>
                        </a:xfrm>
                      </wpg:grpSpPr>
                      <wps:wsp>
                        <wps:cNvPr id="77" name="Rectangle 85"/>
                        <wps:cNvSpPr>
                          <a:spLocks noChangeArrowheads="1"/>
                        </wps:cNvSpPr>
                        <wps:spPr bwMode="auto">
                          <a:xfrm>
                            <a:off x="914" y="210"/>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4"/>
                        <wps:cNvSpPr>
                          <a:spLocks noChangeArrowheads="1"/>
                        </wps:cNvSpPr>
                        <wps:spPr bwMode="auto">
                          <a:xfrm>
                            <a:off x="1008" y="210"/>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3"/>
                        <wps:cNvSpPr>
                          <a:spLocks noChangeArrowheads="1"/>
                        </wps:cNvSpPr>
                        <wps:spPr bwMode="auto">
                          <a:xfrm>
                            <a:off x="1008" y="644"/>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Line 82"/>
                        <wps:cNvCnPr>
                          <a:cxnSpLocks noChangeShapeType="1"/>
                        </wps:cNvCnPr>
                        <wps:spPr bwMode="auto">
                          <a:xfrm>
                            <a:off x="1118" y="645"/>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81" name="Rectangle 81"/>
                        <wps:cNvSpPr>
                          <a:spLocks noChangeArrowheads="1"/>
                        </wps:cNvSpPr>
                        <wps:spPr bwMode="auto">
                          <a:xfrm>
                            <a:off x="914" y="1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Line 80"/>
                        <wps:cNvCnPr>
                          <a:cxnSpLocks noChangeShapeType="1"/>
                        </wps:cNvCnPr>
                        <wps:spPr bwMode="auto">
                          <a:xfrm>
                            <a:off x="914" y="212"/>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83" name="Line 79"/>
                        <wps:cNvCnPr>
                          <a:cxnSpLocks noChangeShapeType="1"/>
                        </wps:cNvCnPr>
                        <wps:spPr bwMode="auto">
                          <a:xfrm>
                            <a:off x="900" y="182"/>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84" name="Rectangle 78"/>
                        <wps:cNvSpPr>
                          <a:spLocks noChangeArrowheads="1"/>
                        </wps:cNvSpPr>
                        <wps:spPr bwMode="auto">
                          <a:xfrm>
                            <a:off x="914" y="1079"/>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77"/>
                        <wps:cNvCnPr>
                          <a:cxnSpLocks noChangeShapeType="1"/>
                        </wps:cNvCnPr>
                        <wps:spPr bwMode="auto">
                          <a:xfrm>
                            <a:off x="11508" y="182"/>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E9E3618">
              <v:group id="Group 76" style="position:absolute;margin-left:44.3pt;margin-top:9.1pt;width:531.85pt;height:46.35pt;z-index:-251651072;mso-wrap-distance-left:0;mso-wrap-distance-right:0;mso-position-horizontal-relative:page" coordsize="10637,927" coordorigin="886,182" o:spid="_x0000_s1026" w14:anchorId="3B5F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">
                <v:rect id="Rectangle 85" style="position:absolute;left:914;top:210;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"/>
                <v:rect id="Rectangle 84" style="position:absolute;left:1008;top:210;width:10392;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"/>
                <v:rect id="Rectangle 83" style="position:absolute;left:1008;top:644;width:224;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"/>
                <v:line id="Line 82" style="position:absolute;visibility:visible;mso-wrap-style:square" o:spid="_x0000_s1030" strokecolor="#f0f1f1" strokeweight=".24pt" o:connectortype="straight" from="1118,645" to="1118,10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"/>
                <v:rect id="Rectangle 81" style="position:absolute;left:914;top:181;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"/>
                <v:line id="Line 80" style="position:absolute;visibility:visible;mso-wrap-style:square" o:spid="_x0000_s1032" strokecolor="#f0f1f1" strokeweight=".12pt" o:connectortype="straight" from="914,212" to="11493,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"/>
                <v:line id="Line 79" style="position:absolute;visibility:visible;mso-wrap-style:square" o:spid="_x0000_s1033" strokecolor="#002d5d" strokeweight="1.44pt" o:connectortype="straight" from="900,182" to="900,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"/>
                <v:rect id="Rectangle 78" style="position:absolute;left:914;top:1079;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"/>
                <v:line id="Line 77" style="position:absolute;visibility:visible;mso-wrap-style:square" o:spid="_x0000_s1035" strokecolor="#002d5d" strokeweight="1.44pt" o:connectortype="straight" from="11508,182" to="11508,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"/>
                <w10:wrap type="topAndBottom" anchorx="page"/>
              </v:group>
            </w:pict>
          </mc:Fallback>
        </mc:AlternateContent>
      </w:r>
    </w:p>
    <w:p w14:paraId="3A9391C6" w14:textId="77777777" w:rsidR="00541F06" w:rsidRPr="00DA597B" w:rsidRDefault="00541F06">
      <w:pPr>
        <w:pStyle w:val="BodyText"/>
        <w:spacing w:before="10"/>
        <w:rPr>
          <w:rFonts w:ascii="Arial Narrow" w:hAnsi="Arial Narrow"/>
          <w:b/>
          <w:bCs/>
          <w:sz w:val="22"/>
          <w:szCs w:val="22"/>
        </w:rPr>
      </w:pPr>
    </w:p>
    <w:p w14:paraId="33F81AF6" w14:textId="77777777" w:rsidR="00E74C50" w:rsidRPr="00DA597B" w:rsidRDefault="00E74C50">
      <w:pPr>
        <w:rPr>
          <w:rFonts w:ascii="Arial Narrow" w:eastAsia="Arial Narrow" w:hAnsi="Arial Narrow"/>
          <w:b/>
          <w:bCs/>
          <w:color w:val="1F3863"/>
        </w:rPr>
      </w:pPr>
      <w:r w:rsidRPr="00DA597B">
        <w:rPr>
          <w:rFonts w:ascii="Arial Narrow" w:hAnsi="Arial Narrow"/>
          <w:b/>
          <w:bCs/>
          <w:color w:val="1F3863"/>
        </w:rPr>
        <w:br w:type="page"/>
      </w:r>
    </w:p>
    <w:p w14:paraId="1084528E" w14:textId="1A17FFBF" w:rsidR="00541F06" w:rsidRPr="00DA597B" w:rsidRDefault="008D23BB" w:rsidP="00E74C50">
      <w:pPr>
        <w:pStyle w:val="ListParagraph"/>
        <w:numPr>
          <w:ilvl w:val="1"/>
          <w:numId w:val="2"/>
        </w:numPr>
        <w:tabs>
          <w:tab w:val="left" w:pos="925"/>
          <w:tab w:val="left" w:pos="5509"/>
          <w:tab w:val="left" w:pos="10485"/>
        </w:tabs>
        <w:spacing w:before="93" w:line="247" w:lineRule="auto"/>
        <w:ind w:right="1165"/>
        <w:rPr>
          <w:rFonts w:cs="Arial"/>
          <w:b/>
          <w:bCs/>
        </w:rPr>
      </w:pPr>
      <w:r w:rsidRPr="00DA597B">
        <w:rPr>
          <w:rFonts w:cs="Arial"/>
          <w:b/>
          <w:bCs/>
          <w:color w:val="1F3863"/>
        </w:rPr>
        <w:lastRenderedPageBreak/>
        <w:t>Assignment Management and</w:t>
      </w:r>
      <w:r w:rsidRPr="00DA597B">
        <w:rPr>
          <w:rFonts w:cs="Arial"/>
          <w:b/>
          <w:bCs/>
          <w:color w:val="1F3863"/>
          <w:spacing w:val="-6"/>
        </w:rPr>
        <w:t xml:space="preserve"> </w:t>
      </w:r>
      <w:r w:rsidRPr="00DA597B">
        <w:rPr>
          <w:rFonts w:cs="Arial"/>
          <w:b/>
          <w:bCs/>
          <w:color w:val="1F3863"/>
        </w:rPr>
        <w:t>Accountabilities</w:t>
      </w:r>
    </w:p>
    <w:p w14:paraId="5BCF3DAD" w14:textId="6547550B" w:rsidR="00541F06" w:rsidRPr="00DA597B" w:rsidRDefault="00734540" w:rsidP="00DA597B">
      <w:pPr>
        <w:pStyle w:val="BodyText"/>
        <w:spacing w:before="7"/>
        <w:ind w:left="473"/>
        <w:rPr>
          <w:rFonts w:ascii="Arial Narrow" w:hAnsi="Arial Narrow"/>
          <w:b/>
          <w:bCs/>
          <w:sz w:val="22"/>
          <w:szCs w:val="22"/>
        </w:rPr>
      </w:pPr>
      <w:r w:rsidRPr="00DA597B">
        <w:rPr>
          <w:rFonts w:ascii="Arial Narrow" w:hAnsi="Arial Narrow"/>
          <w:b/>
          <w:bCs/>
          <w:sz w:val="22"/>
          <w:szCs w:val="22"/>
        </w:rPr>
        <w:t>Describe your past experience undertaking complex assignments with tight deadlines and shifting technical deliverables. How have you managed in the past to meet deadlines while setting clear expectations and objectives for deliverables</w:t>
      </w:r>
    </w:p>
    <w:p w14:paraId="387E003F" w14:textId="77777777" w:rsidR="00541F06" w:rsidRPr="00DA597B" w:rsidRDefault="00541F06">
      <w:pPr>
        <w:pStyle w:val="BodyText"/>
        <w:rPr>
          <w:rFonts w:ascii="Arial Narrow" w:hAnsi="Arial Narrow"/>
          <w:b/>
          <w:bCs/>
          <w:sz w:val="22"/>
          <w:szCs w:val="22"/>
        </w:rPr>
      </w:pPr>
    </w:p>
    <w:p w14:paraId="54DC4807" w14:textId="77777777" w:rsidR="00541F06" w:rsidRPr="00DA597B" w:rsidRDefault="00541F06">
      <w:pPr>
        <w:pStyle w:val="BodyText"/>
        <w:rPr>
          <w:rFonts w:ascii="Arial Narrow" w:hAnsi="Arial Narrow"/>
          <w:b/>
          <w:bCs/>
          <w:sz w:val="22"/>
          <w:szCs w:val="22"/>
        </w:rPr>
      </w:pPr>
    </w:p>
    <w:p w14:paraId="21C417E6" w14:textId="77777777" w:rsidR="00541F06" w:rsidRPr="00DA597B" w:rsidRDefault="00541F06">
      <w:pPr>
        <w:pStyle w:val="BodyText"/>
        <w:spacing w:before="2"/>
        <w:rPr>
          <w:rFonts w:ascii="Arial Narrow" w:hAnsi="Arial Narrow"/>
          <w:b/>
          <w:bCs/>
          <w:sz w:val="22"/>
          <w:szCs w:val="22"/>
        </w:rPr>
      </w:pPr>
    </w:p>
    <w:p w14:paraId="3FDFDD44" w14:textId="155655E4" w:rsidR="00541F06" w:rsidRPr="00DA597B" w:rsidRDefault="00011342">
      <w:pPr>
        <w:pStyle w:val="BodyText"/>
        <w:spacing w:before="5"/>
        <w:rPr>
          <w:rFonts w:ascii="Arial Narrow" w:hAnsi="Arial Narrow"/>
          <w:b/>
          <w:bCs/>
          <w:sz w:val="22"/>
          <w:szCs w:val="22"/>
        </w:rPr>
      </w:pPr>
      <w:r w:rsidRPr="00DA597B">
        <w:rPr>
          <w:rFonts w:ascii="Arial Narrow" w:hAnsi="Arial Narrow"/>
          <w:b/>
          <w:bCs/>
          <w:noProof/>
          <w:sz w:val="22"/>
          <w:szCs w:val="22"/>
        </w:rPr>
        <mc:AlternateContent>
          <mc:Choice Requires="wpg">
            <w:drawing>
              <wp:anchor distT="0" distB="0" distL="0" distR="0" simplePos="0" relativeHeight="251658248" behindDoc="1" locked="0" layoutInCell="1" allowOverlap="1" wp14:anchorId="6C5E7457" wp14:editId="5E704D67">
                <wp:simplePos x="0" y="0"/>
                <wp:positionH relativeFrom="page">
                  <wp:posOffset>562610</wp:posOffset>
                </wp:positionH>
                <wp:positionV relativeFrom="paragraph">
                  <wp:posOffset>103505</wp:posOffset>
                </wp:positionV>
                <wp:extent cx="6754495" cy="588645"/>
                <wp:effectExtent l="0" t="0" r="0" b="0"/>
                <wp:wrapTopAndBottom/>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163"/>
                          <a:chExt cx="10637" cy="927"/>
                        </a:xfrm>
                      </wpg:grpSpPr>
                      <wps:wsp>
                        <wps:cNvPr id="38" name="Rectangle 46"/>
                        <wps:cNvSpPr>
                          <a:spLocks noChangeArrowheads="1"/>
                        </wps:cNvSpPr>
                        <wps:spPr bwMode="auto">
                          <a:xfrm>
                            <a:off x="914" y="193"/>
                            <a:ext cx="10579" cy="864"/>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45"/>
                        <wps:cNvSpPr>
                          <a:spLocks noChangeArrowheads="1"/>
                        </wps:cNvSpPr>
                        <wps:spPr bwMode="auto">
                          <a:xfrm>
                            <a:off x="1008" y="193"/>
                            <a:ext cx="10392"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44"/>
                        <wps:cNvSpPr>
                          <a:spLocks noChangeArrowheads="1"/>
                        </wps:cNvSpPr>
                        <wps:spPr bwMode="auto">
                          <a:xfrm>
                            <a:off x="1008" y="625"/>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Line 43"/>
                        <wps:cNvCnPr>
                          <a:cxnSpLocks noChangeShapeType="1"/>
                        </wps:cNvCnPr>
                        <wps:spPr bwMode="auto">
                          <a:xfrm>
                            <a:off x="1118" y="626"/>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2" name="Rectangle 42"/>
                        <wps:cNvSpPr>
                          <a:spLocks noChangeArrowheads="1"/>
                        </wps:cNvSpPr>
                        <wps:spPr bwMode="auto">
                          <a:xfrm>
                            <a:off x="914" y="162"/>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Line 41"/>
                        <wps:cNvCnPr>
                          <a:cxnSpLocks noChangeShapeType="1"/>
                        </wps:cNvCnPr>
                        <wps:spPr bwMode="auto">
                          <a:xfrm>
                            <a:off x="914" y="193"/>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44" name="Line 40"/>
                        <wps:cNvCnPr>
                          <a:cxnSpLocks noChangeShapeType="1"/>
                        </wps:cNvCnPr>
                        <wps:spPr bwMode="auto">
                          <a:xfrm>
                            <a:off x="900" y="163"/>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45" name="Rectangle 39"/>
                        <wps:cNvSpPr>
                          <a:spLocks noChangeArrowheads="1"/>
                        </wps:cNvSpPr>
                        <wps:spPr bwMode="auto">
                          <a:xfrm>
                            <a:off x="914" y="1060"/>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Line 38"/>
                        <wps:cNvCnPr>
                          <a:cxnSpLocks noChangeShapeType="1"/>
                        </wps:cNvCnPr>
                        <wps:spPr bwMode="auto">
                          <a:xfrm>
                            <a:off x="11508" y="163"/>
                            <a:ext cx="0" cy="926"/>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FEA102D">
              <v:group id="Group 37" style="position:absolute;margin-left:44.3pt;margin-top:8.15pt;width:531.85pt;height:46.35pt;z-index:-251645952;mso-wrap-distance-left:0;mso-wrap-distance-right:0;mso-position-horizontal-relative:page" coordsize="10637,927" coordorigin="886,163" o:spid="_x0000_s1026" w14:anchorId="560D68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">
                <v:rect id="Rectangle 46" style="position:absolute;left:914;top:193;width:10579;height:864;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"/>
                <v:rect id="Rectangle 45" style="position:absolute;left:1008;top:193;width:10392;height:432;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"/>
                <v:rect id="Rectangle 44" style="position:absolute;left:1008;top:625;width:224;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"/>
                <v:line id="Line 43" style="position:absolute;visibility:visible;mso-wrap-style:square" o:spid="_x0000_s1030" strokecolor="#f0f1f1" strokeweight=".24pt" o:connectortype="straight" from="1118,626" to="1118,1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"/>
                <v:rect id="Rectangle 42" style="position:absolute;left:914;top:162;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"/>
                <v:line id="Line 41" style="position:absolute;visibility:visible;mso-wrap-style:square" o:spid="_x0000_s1032" strokecolor="#f0f1f1" strokeweight=".12pt" o:connectortype="straight" from="914,193" to="11493,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"/>
                <v:line id="Line 40" style="position:absolute;visibility:visible;mso-wrap-style:square" o:spid="_x0000_s1033" strokecolor="#002d5d" strokeweight="1.44pt" o:connectortype="straight" from="900,163" to="900,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"/>
                <v:rect id="Rectangle 39" style="position:absolute;left:914;top:1060;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"/>
                <v:line id="Line 38" style="position:absolute;visibility:visible;mso-wrap-style:square" o:spid="_x0000_s1035" strokecolor="#002d5d" strokeweight="1.44pt" o:connectortype="straight" from="11508,163" to="11508,10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"/>
                <w10:wrap type="topAndBottom" anchorx="page"/>
              </v:group>
            </w:pict>
          </mc:Fallback>
        </mc:AlternateContent>
      </w:r>
    </w:p>
    <w:p w14:paraId="0A3852A6" w14:textId="77777777" w:rsidR="00541F06" w:rsidRPr="00DA597B" w:rsidRDefault="00541F06">
      <w:pPr>
        <w:pStyle w:val="BodyText"/>
        <w:spacing w:before="7"/>
        <w:rPr>
          <w:rFonts w:ascii="Arial Narrow" w:hAnsi="Arial Narrow"/>
          <w:b/>
          <w:bCs/>
          <w:sz w:val="22"/>
          <w:szCs w:val="22"/>
        </w:rPr>
      </w:pPr>
    </w:p>
    <w:p w14:paraId="2DC74EB9" w14:textId="18F319EC" w:rsidR="00541F06" w:rsidRPr="00DA597B" w:rsidRDefault="008D23BB" w:rsidP="00DA597B">
      <w:pPr>
        <w:pStyle w:val="ListParagraph"/>
        <w:numPr>
          <w:ilvl w:val="1"/>
          <w:numId w:val="2"/>
        </w:numPr>
        <w:tabs>
          <w:tab w:val="left" w:pos="927"/>
        </w:tabs>
        <w:spacing w:before="95"/>
        <w:rPr>
          <w:rFonts w:cs="Arial"/>
          <w:b/>
          <w:bCs/>
          <w:i/>
        </w:rPr>
      </w:pPr>
      <w:r w:rsidRPr="00DA597B">
        <w:rPr>
          <w:rFonts w:cs="Arial"/>
          <w:b/>
          <w:bCs/>
          <w:color w:val="1F3863"/>
        </w:rPr>
        <w:t>Cost</w:t>
      </w:r>
      <w:r w:rsidRPr="00DA597B">
        <w:rPr>
          <w:rFonts w:cs="Arial"/>
          <w:b/>
          <w:bCs/>
          <w:color w:val="1F3863"/>
          <w:spacing w:val="-12"/>
        </w:rPr>
        <w:t xml:space="preserve"> </w:t>
      </w:r>
      <w:r w:rsidRPr="00DA597B">
        <w:rPr>
          <w:rFonts w:cs="Arial"/>
          <w:b/>
          <w:bCs/>
          <w:color w:val="1F3863"/>
        </w:rPr>
        <w:t>Proposal:</w:t>
      </w:r>
      <w:r w:rsidRPr="00DA597B">
        <w:rPr>
          <w:rFonts w:cs="Arial"/>
          <w:b/>
          <w:bCs/>
          <w:color w:val="1F3863"/>
          <w:spacing w:val="41"/>
        </w:rPr>
        <w:t xml:space="preserve"> </w:t>
      </w:r>
      <w:r w:rsidRPr="00DA597B">
        <w:rPr>
          <w:rFonts w:cs="Arial"/>
          <w:b/>
          <w:bCs/>
          <w:i/>
          <w:iCs/>
          <w:color w:val="1F3863"/>
        </w:rPr>
        <w:t>Please</w:t>
      </w:r>
      <w:r w:rsidRPr="00DA597B">
        <w:rPr>
          <w:rFonts w:cs="Arial"/>
          <w:b/>
          <w:bCs/>
          <w:i/>
          <w:iCs/>
          <w:color w:val="1F3863"/>
          <w:spacing w:val="-14"/>
        </w:rPr>
        <w:t xml:space="preserve"> </w:t>
      </w:r>
      <w:r w:rsidRPr="00DA597B">
        <w:rPr>
          <w:rFonts w:cs="Arial"/>
          <w:b/>
          <w:bCs/>
          <w:i/>
          <w:iCs/>
          <w:color w:val="1F3863"/>
        </w:rPr>
        <w:t>confirm</w:t>
      </w:r>
      <w:r w:rsidRPr="00DA597B">
        <w:rPr>
          <w:rFonts w:cs="Arial"/>
          <w:b/>
          <w:bCs/>
          <w:i/>
          <w:iCs/>
          <w:color w:val="1F3863"/>
          <w:spacing w:val="-16"/>
        </w:rPr>
        <w:t xml:space="preserve"> </w:t>
      </w:r>
      <w:r w:rsidRPr="00DA597B">
        <w:rPr>
          <w:rFonts w:cs="Arial"/>
          <w:b/>
          <w:bCs/>
          <w:i/>
          <w:iCs/>
          <w:color w:val="1F3863"/>
        </w:rPr>
        <w:t>whether</w:t>
      </w:r>
      <w:r w:rsidRPr="00DA597B">
        <w:rPr>
          <w:rFonts w:cs="Arial"/>
          <w:b/>
          <w:bCs/>
          <w:i/>
          <w:iCs/>
          <w:color w:val="1F3863"/>
          <w:spacing w:val="-14"/>
        </w:rPr>
        <w:t xml:space="preserve"> </w:t>
      </w:r>
      <w:r w:rsidRPr="00DA597B">
        <w:rPr>
          <w:rFonts w:cs="Arial"/>
          <w:b/>
          <w:bCs/>
          <w:i/>
          <w:iCs/>
          <w:color w:val="1F3863"/>
        </w:rPr>
        <w:t>your</w:t>
      </w:r>
      <w:r w:rsidRPr="00DA597B">
        <w:rPr>
          <w:rFonts w:cs="Arial"/>
          <w:b/>
          <w:bCs/>
          <w:i/>
          <w:iCs/>
          <w:color w:val="1F3863"/>
          <w:spacing w:val="-12"/>
        </w:rPr>
        <w:t xml:space="preserve"> </w:t>
      </w:r>
      <w:r w:rsidRPr="00DA597B">
        <w:rPr>
          <w:rFonts w:cs="Arial"/>
          <w:b/>
          <w:bCs/>
          <w:i/>
          <w:iCs/>
          <w:color w:val="1F3863"/>
        </w:rPr>
        <w:t>company</w:t>
      </w:r>
      <w:r w:rsidRPr="00DA597B">
        <w:rPr>
          <w:rFonts w:cs="Arial"/>
          <w:b/>
          <w:bCs/>
          <w:i/>
          <w:iCs/>
          <w:color w:val="1F3863"/>
          <w:spacing w:val="-15"/>
        </w:rPr>
        <w:t xml:space="preserve"> </w:t>
      </w:r>
      <w:r w:rsidRPr="00DA597B">
        <w:rPr>
          <w:rFonts w:cs="Arial"/>
          <w:b/>
          <w:bCs/>
          <w:i/>
          <w:iCs/>
          <w:color w:val="1F3863"/>
        </w:rPr>
        <w:t>can</w:t>
      </w:r>
      <w:r w:rsidRPr="00DA597B">
        <w:rPr>
          <w:rFonts w:cs="Arial"/>
          <w:b/>
          <w:bCs/>
          <w:i/>
          <w:iCs/>
          <w:color w:val="1F3863"/>
          <w:spacing w:val="-15"/>
        </w:rPr>
        <w:t xml:space="preserve"> </w:t>
      </w:r>
      <w:r w:rsidRPr="00DA597B">
        <w:rPr>
          <w:rFonts w:cs="Arial"/>
          <w:b/>
          <w:bCs/>
          <w:i/>
          <w:iCs/>
          <w:color w:val="1F3863"/>
        </w:rPr>
        <w:t>meet</w:t>
      </w:r>
      <w:r w:rsidRPr="00DA597B">
        <w:rPr>
          <w:rFonts w:cs="Arial"/>
          <w:b/>
          <w:bCs/>
          <w:i/>
          <w:iCs/>
          <w:color w:val="1F3863"/>
          <w:spacing w:val="-15"/>
        </w:rPr>
        <w:t xml:space="preserve"> </w:t>
      </w:r>
      <w:r w:rsidRPr="00DA597B">
        <w:rPr>
          <w:rFonts w:cs="Arial"/>
          <w:b/>
          <w:bCs/>
          <w:i/>
          <w:iCs/>
          <w:color w:val="1F3863"/>
        </w:rPr>
        <w:t>the</w:t>
      </w:r>
      <w:r w:rsidRPr="00DA597B">
        <w:rPr>
          <w:rFonts w:cs="Arial"/>
          <w:b/>
          <w:bCs/>
          <w:i/>
          <w:iCs/>
          <w:color w:val="1F3863"/>
          <w:spacing w:val="-13"/>
        </w:rPr>
        <w:t xml:space="preserve"> </w:t>
      </w:r>
      <w:r w:rsidRPr="00DA597B">
        <w:rPr>
          <w:rFonts w:cs="Arial"/>
          <w:b/>
          <w:bCs/>
          <w:i/>
          <w:iCs/>
          <w:color w:val="1F3863"/>
        </w:rPr>
        <w:t>following</w:t>
      </w:r>
      <w:r w:rsidRPr="00DA597B">
        <w:rPr>
          <w:rFonts w:cs="Arial"/>
          <w:b/>
          <w:bCs/>
          <w:i/>
          <w:iCs/>
          <w:color w:val="1F3863"/>
          <w:spacing w:val="-16"/>
        </w:rPr>
        <w:t xml:space="preserve"> </w:t>
      </w:r>
      <w:r w:rsidRPr="00DA597B">
        <w:rPr>
          <w:rFonts w:cs="Arial"/>
          <w:b/>
          <w:bCs/>
          <w:i/>
          <w:iCs/>
          <w:color w:val="1F3863"/>
        </w:rPr>
        <w:t>requirements</w:t>
      </w:r>
    </w:p>
    <w:p w14:paraId="5223CD52" w14:textId="77777777" w:rsidR="00541F06" w:rsidRPr="00DA597B" w:rsidRDefault="008D23BB">
      <w:pPr>
        <w:spacing w:before="180"/>
        <w:ind w:left="680"/>
        <w:rPr>
          <w:rFonts w:ascii="Arial Narrow" w:hAnsi="Arial Narrow"/>
          <w:b/>
          <w:bCs/>
        </w:rPr>
      </w:pPr>
      <w:r w:rsidRPr="00DA597B">
        <w:rPr>
          <w:rFonts w:ascii="Arial Narrow" w:hAnsi="Arial Narrow"/>
          <w:b/>
          <w:bCs/>
          <w:color w:val="1F3863"/>
        </w:rPr>
        <w:t>Confirm that your company has the ability to pre-finance 50% of the cost of the assignment:</w:t>
      </w:r>
    </w:p>
    <w:p w14:paraId="4288B2E2" w14:textId="77777777" w:rsidR="00541F06" w:rsidRPr="00DA597B" w:rsidRDefault="00541F06">
      <w:pPr>
        <w:pStyle w:val="BodyText"/>
        <w:rPr>
          <w:rFonts w:ascii="Arial Narrow" w:hAnsi="Arial Narrow"/>
          <w:b/>
          <w:bCs/>
          <w:sz w:val="22"/>
          <w:szCs w:val="22"/>
        </w:rPr>
      </w:pPr>
    </w:p>
    <w:p w14:paraId="114357C1" w14:textId="637119D6" w:rsidR="00541F06" w:rsidRPr="00DA597B" w:rsidRDefault="00011342">
      <w:pPr>
        <w:pStyle w:val="BodyText"/>
        <w:spacing w:before="10"/>
        <w:rPr>
          <w:rFonts w:ascii="Arial Narrow" w:hAnsi="Arial Narrow"/>
          <w:b/>
          <w:bCs/>
          <w:sz w:val="22"/>
          <w:szCs w:val="22"/>
        </w:rPr>
      </w:pPr>
      <w:r w:rsidRPr="00DA597B">
        <w:rPr>
          <w:rFonts w:ascii="Arial Narrow" w:hAnsi="Arial Narrow"/>
          <w:b/>
          <w:bCs/>
          <w:noProof/>
          <w:sz w:val="22"/>
          <w:szCs w:val="22"/>
        </w:rPr>
        <mc:AlternateContent>
          <mc:Choice Requires="wps">
            <w:drawing>
              <wp:anchor distT="0" distB="0" distL="0" distR="0" simplePos="0" relativeHeight="251658249" behindDoc="1" locked="0" layoutInCell="1" allowOverlap="1" wp14:anchorId="7EA22423" wp14:editId="63BCF788">
                <wp:simplePos x="0" y="0"/>
                <wp:positionH relativeFrom="page">
                  <wp:posOffset>571500</wp:posOffset>
                </wp:positionH>
                <wp:positionV relativeFrom="paragraph">
                  <wp:posOffset>252730</wp:posOffset>
                </wp:positionV>
                <wp:extent cx="6736080" cy="570865"/>
                <wp:effectExtent l="0" t="0" r="0" b="0"/>
                <wp:wrapTopAndBottom/>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70865"/>
                        </a:xfrm>
                        <a:prstGeom prst="rect">
                          <a:avLst/>
                        </a:prstGeom>
                        <a:solidFill>
                          <a:srgbClr val="F0F1F1"/>
                        </a:solidFill>
                        <a:ln w="18288">
                          <a:solidFill>
                            <a:srgbClr val="002D5D"/>
                          </a:solidFill>
                          <a:prstDash val="solid"/>
                          <a:miter lim="800000"/>
                          <a:headEnd/>
                          <a:tailEnd/>
                        </a:ln>
                      </wps:spPr>
                      <wps:txbx>
                        <w:txbxContent>
                          <w:p w14:paraId="74C8876B" w14:textId="77777777" w:rsidR="00541F06" w:rsidRDefault="008D23BB">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22423" id="Text Box 36" o:spid="_x0000_s1030" type="#_x0000_t202" style="position:absolute;margin-left:45pt;margin-top:19.9pt;width:530.4pt;height:44.95pt;z-index:-251658231;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" fillcolor="#f0f1f1" strokecolor="#002d5d" strokeweight="1.44pt">
                <v:textbox inset="0,0,0,0">
                  <w:txbxContent>
                    <w:p w14:paraId="74C8876B" w14:textId="77777777" w:rsidR="00541F06" w:rsidRDefault="008D23BB">
                      <w:pPr>
                        <w:ind w:left="93"/>
                        <w:rPr>
                          <w:b/>
                        </w:rPr>
                      </w:pPr>
                      <w:r>
                        <w:rPr>
                          <w:b/>
                          <w:color w:val="1F3863"/>
                        </w:rPr>
                        <w:t>Confirm (Yes or No)</w:t>
                      </w:r>
                    </w:p>
                  </w:txbxContent>
                </v:textbox>
                <w10:wrap type="topAndBottom" anchorx="page"/>
              </v:shape>
            </w:pict>
          </mc:Fallback>
        </mc:AlternateContent>
      </w:r>
    </w:p>
    <w:p w14:paraId="5F8A3DCF" w14:textId="77777777" w:rsidR="00541F06" w:rsidRPr="00DA597B" w:rsidRDefault="00541F06">
      <w:pPr>
        <w:pStyle w:val="BodyText"/>
        <w:rPr>
          <w:rFonts w:ascii="Arial Narrow" w:hAnsi="Arial Narrow"/>
          <w:b/>
          <w:bCs/>
          <w:sz w:val="22"/>
          <w:szCs w:val="22"/>
        </w:rPr>
      </w:pPr>
    </w:p>
    <w:p w14:paraId="55721EF7" w14:textId="72BB8AA3" w:rsidR="00541F06" w:rsidRPr="00DA597B" w:rsidRDefault="008D23BB" w:rsidP="00DA597B">
      <w:pPr>
        <w:pStyle w:val="ListParagraph"/>
        <w:spacing w:before="94" w:line="256" w:lineRule="auto"/>
        <w:ind w:left="104" w:right="931" w:firstLine="576"/>
        <w:rPr>
          <w:rFonts w:cs="Arial"/>
          <w:b/>
          <w:bCs/>
        </w:rPr>
      </w:pPr>
      <w:r w:rsidRPr="00DA597B">
        <w:rPr>
          <w:rFonts w:cs="Arial"/>
          <w:b/>
          <w:bCs/>
          <w:color w:val="1F3863"/>
        </w:rPr>
        <w:t xml:space="preserve">If your company does </w:t>
      </w:r>
      <w:r w:rsidRPr="00DA597B">
        <w:rPr>
          <w:rFonts w:cs="Arial"/>
          <w:b/>
          <w:bCs/>
          <w:color w:val="1F3863"/>
          <w:u w:val="thick" w:color="1F3863"/>
        </w:rPr>
        <w:t>not</w:t>
      </w:r>
      <w:r w:rsidRPr="00DA597B">
        <w:rPr>
          <w:rFonts w:cs="Arial"/>
          <w:b/>
          <w:bCs/>
          <w:color w:val="1F3863"/>
        </w:rPr>
        <w:t xml:space="preserve"> have the ability to pre-finance 50% of the cost of the assignment, please explain:</w:t>
      </w:r>
    </w:p>
    <w:p w14:paraId="161AD1BC" w14:textId="77777777" w:rsidR="00541F06" w:rsidRPr="00DA597B" w:rsidRDefault="00541F06">
      <w:pPr>
        <w:pStyle w:val="BodyText"/>
        <w:rPr>
          <w:rFonts w:ascii="Arial Narrow" w:hAnsi="Arial Narrow"/>
          <w:b/>
          <w:bCs/>
          <w:sz w:val="22"/>
          <w:szCs w:val="22"/>
        </w:rPr>
      </w:pPr>
    </w:p>
    <w:p w14:paraId="1DECD145" w14:textId="16328AE9" w:rsidR="00541F06" w:rsidRPr="00DA597B" w:rsidRDefault="00541F06">
      <w:pPr>
        <w:pStyle w:val="BodyText"/>
        <w:spacing w:before="2"/>
        <w:rPr>
          <w:rFonts w:ascii="Arial Narrow" w:hAnsi="Arial Narrow"/>
          <w:b/>
          <w:bCs/>
          <w:sz w:val="22"/>
          <w:szCs w:val="22"/>
        </w:rPr>
      </w:pPr>
    </w:p>
    <w:p w14:paraId="212511D8" w14:textId="77777777" w:rsidR="00541F06" w:rsidRPr="00DA597B" w:rsidRDefault="00541F06">
      <w:pPr>
        <w:pStyle w:val="BodyText"/>
        <w:spacing w:before="4"/>
        <w:rPr>
          <w:rFonts w:ascii="Arial Narrow" w:hAnsi="Arial Narrow"/>
          <w:b/>
          <w:bCs/>
          <w:sz w:val="22"/>
          <w:szCs w:val="22"/>
        </w:rPr>
      </w:pPr>
    </w:p>
    <w:p w14:paraId="6E7DA07C" w14:textId="34D6E2CC" w:rsidR="00541F06" w:rsidRPr="00DA597B" w:rsidRDefault="00011342">
      <w:pPr>
        <w:pStyle w:val="BodyText"/>
        <w:ind w:left="845"/>
        <w:rPr>
          <w:rFonts w:ascii="Arial Narrow" w:hAnsi="Arial Narrow"/>
          <w:b/>
          <w:bCs/>
          <w:sz w:val="22"/>
          <w:szCs w:val="22"/>
        </w:rPr>
      </w:pPr>
      <w:r w:rsidRPr="00DA597B">
        <w:rPr>
          <w:rFonts w:ascii="Arial Narrow" w:hAnsi="Arial Narrow"/>
          <w:b/>
          <w:bCs/>
          <w:noProof/>
          <w:sz w:val="22"/>
          <w:szCs w:val="22"/>
        </w:rPr>
        <mc:AlternateContent>
          <mc:Choice Requires="wpg">
            <w:drawing>
              <wp:inline distT="0" distB="0" distL="0" distR="0" wp14:anchorId="25F7BB53" wp14:editId="7769E72F">
                <wp:extent cx="6754495" cy="312420"/>
                <wp:effectExtent l="9525" t="12700" r="8255" b="1778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312420"/>
                          <a:chOff x="0" y="0"/>
                          <a:chExt cx="10637" cy="492"/>
                        </a:xfrm>
                      </wpg:grpSpPr>
                      <wps:wsp>
                        <wps:cNvPr id="14" name="Rectangle 22"/>
                        <wps:cNvSpPr>
                          <a:spLocks noChangeArrowheads="1"/>
                        </wps:cNvSpPr>
                        <wps:spPr bwMode="auto">
                          <a:xfrm>
                            <a:off x="345" y="28"/>
                            <a:ext cx="1026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21"/>
                        <wps:cNvSpPr>
                          <a:spLocks noChangeArrowheads="1"/>
                        </wps:cNvSpPr>
                        <wps:spPr bwMode="auto">
                          <a:xfrm>
                            <a:off x="28" y="28"/>
                            <a:ext cx="9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20"/>
                        <wps:cNvSpPr>
                          <a:spLocks noChangeArrowheads="1"/>
                        </wps:cNvSpPr>
                        <wps:spPr bwMode="auto">
                          <a:xfrm>
                            <a:off x="122" y="28"/>
                            <a:ext cx="224"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Line 19"/>
                        <wps:cNvCnPr>
                          <a:cxnSpLocks noChangeShapeType="1"/>
                        </wps:cNvCnPr>
                        <wps:spPr bwMode="auto">
                          <a:xfrm>
                            <a:off x="233" y="29"/>
                            <a:ext cx="0" cy="434"/>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29" y="14"/>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29" y="30"/>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20" name="Line 16"/>
                        <wps:cNvCnPr>
                          <a:cxnSpLocks noChangeShapeType="1"/>
                        </wps:cNvCnPr>
                        <wps:spPr bwMode="auto">
                          <a:xfrm>
                            <a:off x="14"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1" name="Line 15"/>
                        <wps:cNvCnPr>
                          <a:cxnSpLocks noChangeShapeType="1"/>
                        </wps:cNvCnPr>
                        <wps:spPr bwMode="auto">
                          <a:xfrm>
                            <a:off x="29" y="478"/>
                            <a:ext cx="10579" cy="0"/>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22" name="Line 14"/>
                        <wps:cNvCnPr>
                          <a:cxnSpLocks noChangeShapeType="1"/>
                        </wps:cNvCnPr>
                        <wps:spPr bwMode="auto">
                          <a:xfrm>
                            <a:off x="10622" y="0"/>
                            <a:ext cx="0" cy="492"/>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a="http://schemas.openxmlformats.org/drawingml/2006/main" xmlns:pic="http://schemas.openxmlformats.org/drawingml/2006/picture" xmlns:a14="http://schemas.microsoft.com/office/drawing/2010/main">
            <w:pict w14:anchorId="3981B461">
              <v:group id="Group 13" style="width:531.85pt;height:24.6pt;mso-position-horizontal-relative:char;mso-position-vertical-relative:line" coordsize="10637,492" o:spid="_x0000_s1026" w14:anchorId="13540E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">
                <v:rect id="Rectangle 22" style="position:absolute;left:345;top:28;width:10262;height:435;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"/>
                <v:rect id="Rectangle 21" style="position:absolute;left:28;top:28;width:94;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"/>
                <v:rect id="Rectangle 20" style="position:absolute;left:122;top:28;width:224;height:435;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"/>
                <v:line id="Line 19" style="position:absolute;visibility:visible;mso-wrap-style:square" o:spid="_x0000_s1030" strokecolor="#f0f1f1" strokeweight=".24pt" o:connectortype="straight" from="233,29" to="233,4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"/>
                <v:line id="Line 18" style="position:absolute;visibility:visible;mso-wrap-style:square" o:spid="_x0000_s1031" strokecolor="#002d5d" strokeweight="1.44pt" o:connectortype="straight" from="29,14" to="10608,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"/>
                <v:line id="Line 17" style="position:absolute;visibility:visible;mso-wrap-style:square" o:spid="_x0000_s1032" strokecolor="#f0f1f1" strokeweight=".12pt" o:connectortype="straight" from="29,30" to="1060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"/>
                <v:line id="Line 16" style="position:absolute;visibility:visible;mso-wrap-style:square" o:spid="_x0000_s1033" strokecolor="#002d5d" strokeweight="1.44pt" o:connectortype="straight" from="14,0" to="14,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"/>
                <v:line id="Line 15" style="position:absolute;visibility:visible;mso-wrap-style:square" o:spid="_x0000_s1034" strokecolor="#002d5d" strokeweight="1.44pt" o:connectortype="straight" from="29,478" to="10608,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"/>
                <v:line id="Line 14" style="position:absolute;visibility:visible;mso-wrap-style:square" o:spid="_x0000_s1035" strokecolor="#002d5d" strokeweight="1.44pt" o:connectortype="straight" from="10622,0" to="1062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"/>
                <w10:anchorlock/>
              </v:group>
            </w:pict>
          </mc:Fallback>
        </mc:AlternateContent>
      </w:r>
    </w:p>
    <w:p w14:paraId="6A212FC5" w14:textId="77777777" w:rsidR="00DA597B" w:rsidRPr="00DA597B" w:rsidRDefault="00DA597B" w:rsidP="00DA597B">
      <w:pPr>
        <w:pStyle w:val="Heading1"/>
        <w:spacing w:before="93"/>
        <w:ind w:left="0" w:firstLine="720"/>
        <w:rPr>
          <w:rFonts w:ascii="Arial Narrow" w:hAnsi="Arial Narrow"/>
          <w:color w:val="1F3863"/>
        </w:rPr>
      </w:pPr>
    </w:p>
    <w:p w14:paraId="020EF101" w14:textId="504109C8" w:rsidR="00541F06" w:rsidRPr="00DA597B" w:rsidRDefault="008D23BB" w:rsidP="00DA597B">
      <w:pPr>
        <w:pStyle w:val="Heading1"/>
        <w:spacing w:before="93"/>
        <w:ind w:left="0" w:firstLine="720"/>
        <w:rPr>
          <w:rFonts w:ascii="Arial Narrow" w:hAnsi="Arial Narrow"/>
        </w:rPr>
      </w:pPr>
      <w:r w:rsidRPr="00DA597B">
        <w:rPr>
          <w:rFonts w:ascii="Arial Narrow" w:hAnsi="Arial Narrow"/>
          <w:color w:val="1F3863"/>
        </w:rPr>
        <w:t>Confirm that your company has the ability to develop and issue an invoice:</w:t>
      </w:r>
    </w:p>
    <w:p w14:paraId="12405AC7" w14:textId="77777777" w:rsidR="00541F06" w:rsidRPr="00DA597B" w:rsidRDefault="00541F06">
      <w:pPr>
        <w:pStyle w:val="BodyText"/>
        <w:rPr>
          <w:rFonts w:ascii="Arial Narrow" w:hAnsi="Arial Narrow"/>
          <w:b/>
          <w:bCs/>
          <w:sz w:val="22"/>
          <w:szCs w:val="22"/>
        </w:rPr>
      </w:pPr>
    </w:p>
    <w:p w14:paraId="49E74C9A" w14:textId="10B23EE0" w:rsidR="00541F06" w:rsidRPr="00DA597B" w:rsidRDefault="00011342">
      <w:pPr>
        <w:pStyle w:val="BodyText"/>
        <w:spacing w:before="11"/>
        <w:rPr>
          <w:rFonts w:ascii="Arial Narrow" w:hAnsi="Arial Narrow"/>
          <w:b/>
          <w:bCs/>
          <w:sz w:val="22"/>
          <w:szCs w:val="22"/>
        </w:rPr>
      </w:pPr>
      <w:r w:rsidRPr="00DA597B">
        <w:rPr>
          <w:rFonts w:ascii="Arial Narrow" w:hAnsi="Arial Narrow"/>
          <w:b/>
          <w:bCs/>
          <w:noProof/>
          <w:sz w:val="22"/>
          <w:szCs w:val="22"/>
        </w:rPr>
        <mc:AlternateContent>
          <mc:Choice Requires="wps">
            <w:drawing>
              <wp:anchor distT="0" distB="0" distL="0" distR="0" simplePos="0" relativeHeight="251658251" behindDoc="1" locked="0" layoutInCell="1" allowOverlap="1" wp14:anchorId="6A5C8163" wp14:editId="5C7BB3EC">
                <wp:simplePos x="0" y="0"/>
                <wp:positionH relativeFrom="page">
                  <wp:posOffset>571500</wp:posOffset>
                </wp:positionH>
                <wp:positionV relativeFrom="paragraph">
                  <wp:posOffset>252730</wp:posOffset>
                </wp:positionV>
                <wp:extent cx="6736080" cy="568960"/>
                <wp:effectExtent l="0" t="0" r="0" b="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080" cy="568960"/>
                        </a:xfrm>
                        <a:prstGeom prst="rect">
                          <a:avLst/>
                        </a:prstGeom>
                        <a:solidFill>
                          <a:srgbClr val="F0F1F1"/>
                        </a:solidFill>
                        <a:ln w="18288">
                          <a:solidFill>
                            <a:srgbClr val="002D5D"/>
                          </a:solidFill>
                          <a:prstDash val="solid"/>
                          <a:miter lim="800000"/>
                          <a:headEnd/>
                          <a:tailEnd/>
                        </a:ln>
                      </wps:spPr>
                      <wps:txbx>
                        <w:txbxContent>
                          <w:p w14:paraId="35C2001B" w14:textId="77777777" w:rsidR="00541F06" w:rsidRDefault="008D23BB">
                            <w:pPr>
                              <w:ind w:left="93"/>
                              <w:rPr>
                                <w:b/>
                              </w:rPr>
                            </w:pPr>
                            <w:r>
                              <w:rPr>
                                <w:b/>
                                <w:color w:val="1F3863"/>
                              </w:rPr>
                              <w:t>Confirm (Yes or 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8163" id="Text Box 12" o:spid="_x0000_s1031" type="#_x0000_t202" style="position:absolute;margin-left:45pt;margin-top:19.9pt;width:530.4pt;height:44.8pt;z-index:-251658229;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" fillcolor="#f0f1f1" strokecolor="#002d5d" strokeweight="1.44pt">
                <v:textbox inset="0,0,0,0">
                  <w:txbxContent>
                    <w:p w14:paraId="35C2001B" w14:textId="77777777" w:rsidR="00541F06" w:rsidRDefault="008D23BB">
                      <w:pPr>
                        <w:ind w:left="93"/>
                        <w:rPr>
                          <w:b/>
                        </w:rPr>
                      </w:pPr>
                      <w:r>
                        <w:rPr>
                          <w:b/>
                          <w:color w:val="1F3863"/>
                        </w:rPr>
                        <w:t>Confirm (Yes or No)</w:t>
                      </w:r>
                    </w:p>
                  </w:txbxContent>
                </v:textbox>
                <w10:wrap type="topAndBottom" anchorx="page"/>
              </v:shape>
            </w:pict>
          </mc:Fallback>
        </mc:AlternateContent>
      </w:r>
    </w:p>
    <w:p w14:paraId="4972854A" w14:textId="77777777" w:rsidR="00541F06" w:rsidRPr="00DA597B" w:rsidRDefault="00541F06">
      <w:pPr>
        <w:pStyle w:val="BodyText"/>
        <w:rPr>
          <w:rFonts w:ascii="Arial Narrow" w:hAnsi="Arial Narrow"/>
          <w:b/>
          <w:bCs/>
          <w:sz w:val="22"/>
          <w:szCs w:val="22"/>
        </w:rPr>
      </w:pPr>
    </w:p>
    <w:p w14:paraId="49703D73" w14:textId="6A5C2A84" w:rsidR="00541F06" w:rsidRPr="00DA597B" w:rsidRDefault="008D23BB" w:rsidP="00DA597B">
      <w:pPr>
        <w:pStyle w:val="ListParagraph"/>
        <w:spacing w:before="94"/>
        <w:ind w:left="104" w:firstLine="616"/>
        <w:rPr>
          <w:rFonts w:cs="Arial"/>
          <w:b/>
          <w:bCs/>
        </w:rPr>
      </w:pPr>
      <w:r w:rsidRPr="00DA597B">
        <w:rPr>
          <w:rFonts w:cs="Arial"/>
          <w:b/>
          <w:bCs/>
          <w:color w:val="1F3863"/>
        </w:rPr>
        <w:t xml:space="preserve">If your company does </w:t>
      </w:r>
      <w:r w:rsidRPr="00DA597B">
        <w:rPr>
          <w:rFonts w:cs="Arial"/>
          <w:b/>
          <w:bCs/>
          <w:color w:val="1F3863"/>
          <w:u w:val="thick" w:color="1F3863"/>
        </w:rPr>
        <w:t>not</w:t>
      </w:r>
      <w:r w:rsidRPr="00DA597B">
        <w:rPr>
          <w:rFonts w:cs="Arial"/>
          <w:b/>
          <w:bCs/>
          <w:color w:val="1F3863"/>
        </w:rPr>
        <w:t xml:space="preserve"> have the ability to develop and issue invoice, please explain:</w:t>
      </w:r>
    </w:p>
    <w:p w14:paraId="71F24F3F" w14:textId="77777777" w:rsidR="00541F06" w:rsidRPr="00DA597B" w:rsidRDefault="00541F06">
      <w:pPr>
        <w:pStyle w:val="BodyText"/>
        <w:rPr>
          <w:rFonts w:ascii="Arial Narrow" w:hAnsi="Arial Narrow"/>
          <w:b/>
          <w:bCs/>
          <w:sz w:val="22"/>
          <w:szCs w:val="22"/>
        </w:rPr>
      </w:pPr>
    </w:p>
    <w:p w14:paraId="77D7285B" w14:textId="65B894EB" w:rsidR="00541F06" w:rsidRPr="00DA597B" w:rsidRDefault="00011342">
      <w:pPr>
        <w:pStyle w:val="BodyText"/>
        <w:spacing w:before="7"/>
        <w:rPr>
          <w:rFonts w:ascii="Arial Narrow" w:hAnsi="Arial Narrow"/>
          <w:b/>
          <w:bCs/>
          <w:sz w:val="22"/>
          <w:szCs w:val="22"/>
        </w:rPr>
      </w:pPr>
      <w:r w:rsidRPr="00DA597B">
        <w:rPr>
          <w:rFonts w:ascii="Arial Narrow" w:hAnsi="Arial Narrow"/>
          <w:b/>
          <w:bCs/>
          <w:noProof/>
          <w:sz w:val="22"/>
          <w:szCs w:val="22"/>
        </w:rPr>
        <mc:AlternateContent>
          <mc:Choice Requires="wpg">
            <w:drawing>
              <wp:anchor distT="0" distB="0" distL="0" distR="0" simplePos="0" relativeHeight="251658252" behindDoc="1" locked="0" layoutInCell="1" allowOverlap="1" wp14:anchorId="79DCA9A6" wp14:editId="58EBB62C">
                <wp:simplePos x="0" y="0"/>
                <wp:positionH relativeFrom="page">
                  <wp:posOffset>562610</wp:posOffset>
                </wp:positionH>
                <wp:positionV relativeFrom="paragraph">
                  <wp:posOffset>243840</wp:posOffset>
                </wp:positionV>
                <wp:extent cx="6754495" cy="588645"/>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495" cy="588645"/>
                          <a:chOff x="886" y="384"/>
                          <a:chExt cx="10637" cy="927"/>
                        </a:xfrm>
                      </wpg:grpSpPr>
                      <wps:wsp>
                        <wps:cNvPr id="3" name="Rectangle 11"/>
                        <wps:cNvSpPr>
                          <a:spLocks noChangeArrowheads="1"/>
                        </wps:cNvSpPr>
                        <wps:spPr bwMode="auto">
                          <a:xfrm>
                            <a:off x="914" y="412"/>
                            <a:ext cx="10579" cy="867"/>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0"/>
                        <wps:cNvSpPr>
                          <a:spLocks noChangeArrowheads="1"/>
                        </wps:cNvSpPr>
                        <wps:spPr bwMode="auto">
                          <a:xfrm>
                            <a:off x="1008" y="412"/>
                            <a:ext cx="10392" cy="435"/>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9"/>
                        <wps:cNvSpPr>
                          <a:spLocks noChangeArrowheads="1"/>
                        </wps:cNvSpPr>
                        <wps:spPr bwMode="auto">
                          <a:xfrm>
                            <a:off x="1008" y="847"/>
                            <a:ext cx="224" cy="432"/>
                          </a:xfrm>
                          <a:prstGeom prst="rect">
                            <a:avLst/>
                          </a:prstGeom>
                          <a:solidFill>
                            <a:srgbClr val="F0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Line 8"/>
                        <wps:cNvCnPr>
                          <a:cxnSpLocks noChangeShapeType="1"/>
                        </wps:cNvCnPr>
                        <wps:spPr bwMode="auto">
                          <a:xfrm>
                            <a:off x="1118" y="848"/>
                            <a:ext cx="0" cy="432"/>
                          </a:xfrm>
                          <a:prstGeom prst="line">
                            <a:avLst/>
                          </a:prstGeom>
                          <a:noFill/>
                          <a:ln w="3048">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7" name="Rectangle 7"/>
                        <wps:cNvSpPr>
                          <a:spLocks noChangeArrowheads="1"/>
                        </wps:cNvSpPr>
                        <wps:spPr bwMode="auto">
                          <a:xfrm>
                            <a:off x="914" y="383"/>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6"/>
                        <wps:cNvCnPr>
                          <a:cxnSpLocks noChangeShapeType="1"/>
                        </wps:cNvCnPr>
                        <wps:spPr bwMode="auto">
                          <a:xfrm>
                            <a:off x="914" y="414"/>
                            <a:ext cx="10579" cy="0"/>
                          </a:xfrm>
                          <a:prstGeom prst="line">
                            <a:avLst/>
                          </a:prstGeom>
                          <a:noFill/>
                          <a:ln w="1524">
                            <a:solidFill>
                              <a:srgbClr val="F0F1F1"/>
                            </a:solidFill>
                            <a:prstDash val="solid"/>
                            <a:round/>
                            <a:headEnd/>
                            <a:tailEnd/>
                          </a:ln>
                          <a:extLst>
                            <a:ext uri="{909E8E84-426E-40DD-AFC4-6F175D3DCCD1}">
                              <a14:hiddenFill xmlns:a14="http://schemas.microsoft.com/office/drawing/2010/main">
                                <a:noFill/>
                              </a14:hiddenFill>
                            </a:ext>
                          </a:extLst>
                        </wps:spPr>
                        <wps:bodyPr/>
                      </wps:wsp>
                      <wps:wsp>
                        <wps:cNvPr id="9" name="Line 5"/>
                        <wps:cNvCnPr>
                          <a:cxnSpLocks noChangeShapeType="1"/>
                        </wps:cNvCnPr>
                        <wps:spPr bwMode="auto">
                          <a:xfrm>
                            <a:off x="900"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s:wsp>
                        <wps:cNvPr id="10" name="Rectangle 4"/>
                        <wps:cNvSpPr>
                          <a:spLocks noChangeArrowheads="1"/>
                        </wps:cNvSpPr>
                        <wps:spPr bwMode="auto">
                          <a:xfrm>
                            <a:off x="914" y="1281"/>
                            <a:ext cx="10579" cy="29"/>
                          </a:xfrm>
                          <a:prstGeom prst="rect">
                            <a:avLst/>
                          </a:prstGeom>
                          <a:solidFill>
                            <a:srgbClr val="002D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3"/>
                        <wps:cNvCnPr>
                          <a:cxnSpLocks noChangeShapeType="1"/>
                        </wps:cNvCnPr>
                        <wps:spPr bwMode="auto">
                          <a:xfrm>
                            <a:off x="11508" y="384"/>
                            <a:ext cx="0" cy="927"/>
                          </a:xfrm>
                          <a:prstGeom prst="line">
                            <a:avLst/>
                          </a:prstGeom>
                          <a:noFill/>
                          <a:ln w="18288">
                            <a:solidFill>
                              <a:srgbClr val="002D5D"/>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22CD72EF">
              <v:group id="Group 2" style="position:absolute;margin-left:44.3pt;margin-top:19.2pt;width:531.85pt;height:46.35pt;z-index:-251640832;mso-wrap-distance-left:0;mso-wrap-distance-right:0;mso-position-horizontal-relative:page" coordsize="10637,927" coordorigin="886,384" o:spid="_x0000_s1026" w14:anchorId="1D85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">
                <v:rect id="Rectangle 11" style="position:absolute;left:914;top:412;width:10579;height:867;visibility:visible;mso-wrap-style:square;v-text-anchor:top" o:spid="_x0000_s1027"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"/>
                <v:rect id="Rectangle 10" style="position:absolute;left:1008;top:412;width:10392;height:435;visibility:visible;mso-wrap-style:square;v-text-anchor:top" o:spid="_x0000_s1028"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"/>
                <v:rect id="Rectangle 9" style="position:absolute;left:1008;top:847;width:224;height:432;visibility:visible;mso-wrap-style:square;v-text-anchor:top" o:spid="_x0000_s1029" fillcolor="#f0f1f1"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"/>
                <v:line id="Line 8" style="position:absolute;visibility:visible;mso-wrap-style:square" o:spid="_x0000_s1030" strokecolor="#f0f1f1" strokeweight=".24pt" o:connectortype="straight" from="1118,848" to="1118,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"/>
                <v:rect id="Rectangle 7" style="position:absolute;left:914;top:383;width:10579;height:29;visibility:visible;mso-wrap-style:square;v-text-anchor:top" o:spid="_x0000_s1031"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"/>
                <v:line id="Line 6" style="position:absolute;visibility:visible;mso-wrap-style:square" o:spid="_x0000_s1032" strokecolor="#f0f1f1" strokeweight=".12pt" o:connectortype="straight" from="914,414" to="1149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"/>
                <v:line id="Line 5" style="position:absolute;visibility:visible;mso-wrap-style:square" o:spid="_x0000_s1033" strokecolor="#002d5d" strokeweight="1.44pt" o:connectortype="straight" from="900,384" to="900,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"/>
                <v:rect id="Rectangle 4" style="position:absolute;left:914;top:1281;width:10579;height:29;visibility:visible;mso-wrap-style:square;v-text-anchor:top" o:spid="_x0000_s1034" fillcolor="#002d5d"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"/>
                <v:line id="Line 3" style="position:absolute;visibility:visible;mso-wrap-style:square" o:spid="_x0000_s1035" strokecolor="#002d5d" strokeweight="1.44pt" o:connectortype="straight" from="11508,384" to="11508,1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"/>
                <w10:wrap type="topAndBottom" anchorx="page"/>
              </v:group>
            </w:pict>
          </mc:Fallback>
        </mc:AlternateContent>
      </w:r>
    </w:p>
    <w:p w14:paraId="143430A9" w14:textId="77777777" w:rsidR="00541F06" w:rsidRPr="00DA597B" w:rsidRDefault="00541F06">
      <w:pPr>
        <w:pStyle w:val="BodyText"/>
        <w:spacing w:before="10"/>
        <w:rPr>
          <w:rFonts w:ascii="Arial Narrow" w:hAnsi="Arial Narrow"/>
          <w:b/>
          <w:bCs/>
          <w:sz w:val="22"/>
          <w:szCs w:val="22"/>
        </w:rPr>
      </w:pPr>
    </w:p>
    <w:p w14:paraId="76303B14" w14:textId="7B81F497" w:rsidR="00541F06" w:rsidRDefault="008D23BB" w:rsidP="00DA597B">
      <w:pPr>
        <w:pStyle w:val="ListParagraph"/>
        <w:tabs>
          <w:tab w:val="left" w:pos="927"/>
        </w:tabs>
        <w:spacing w:before="95" w:line="247" w:lineRule="auto"/>
        <w:ind w:left="720" w:right="922" w:firstLine="0"/>
        <w:rPr>
          <w:b/>
          <w:sz w:val="16"/>
        </w:rPr>
      </w:pPr>
      <w:r w:rsidRPr="00DA597B">
        <w:rPr>
          <w:rFonts w:cs="Arial"/>
          <w:b/>
          <w:bCs/>
          <w:color w:val="1F3863"/>
        </w:rPr>
        <w:t>Cost</w:t>
      </w:r>
      <w:r w:rsidRPr="00DA597B">
        <w:rPr>
          <w:rFonts w:cs="Arial"/>
          <w:b/>
          <w:bCs/>
          <w:color w:val="1F3863"/>
          <w:spacing w:val="-27"/>
        </w:rPr>
        <w:t xml:space="preserve"> </w:t>
      </w:r>
      <w:r w:rsidRPr="00DA597B">
        <w:rPr>
          <w:rFonts w:cs="Arial"/>
          <w:b/>
          <w:bCs/>
          <w:color w:val="1F3863"/>
        </w:rPr>
        <w:t>Proposal</w:t>
      </w:r>
      <w:r w:rsidRPr="00DA597B">
        <w:rPr>
          <w:rFonts w:cs="Arial"/>
          <w:b/>
          <w:bCs/>
          <w:color w:val="1F3863"/>
          <w:spacing w:val="-25"/>
        </w:rPr>
        <w:t xml:space="preserve"> </w:t>
      </w:r>
      <w:r w:rsidRPr="00DA597B">
        <w:rPr>
          <w:rFonts w:cs="Arial"/>
          <w:b/>
          <w:bCs/>
          <w:i/>
          <w:iCs/>
          <w:color w:val="1F3863"/>
        </w:rPr>
        <w:t>Please</w:t>
      </w:r>
      <w:r w:rsidRPr="00DA597B">
        <w:rPr>
          <w:rFonts w:cs="Arial"/>
          <w:b/>
          <w:bCs/>
          <w:i/>
          <w:iCs/>
          <w:color w:val="1F3863"/>
          <w:spacing w:val="-29"/>
        </w:rPr>
        <w:t xml:space="preserve"> </w:t>
      </w:r>
      <w:r w:rsidRPr="00DA597B">
        <w:rPr>
          <w:rFonts w:cs="Arial"/>
          <w:b/>
          <w:bCs/>
          <w:color w:val="1F3863"/>
        </w:rPr>
        <w:t>provide</w:t>
      </w:r>
      <w:r w:rsidR="00DA597B">
        <w:rPr>
          <w:rFonts w:cs="Arial"/>
          <w:b/>
          <w:bCs/>
          <w:color w:val="1F3863"/>
          <w:spacing w:val="-31"/>
        </w:rPr>
        <w:t xml:space="preserve">  </w:t>
      </w:r>
      <w:r w:rsidRPr="00DA597B">
        <w:rPr>
          <w:rFonts w:cs="Arial"/>
          <w:b/>
          <w:bCs/>
          <w:color w:val="1F3863"/>
        </w:rPr>
        <w:t>an</w:t>
      </w:r>
      <w:r w:rsidRPr="00DA597B">
        <w:rPr>
          <w:rFonts w:cs="Arial"/>
          <w:b/>
          <w:bCs/>
          <w:i/>
          <w:iCs/>
          <w:color w:val="1F3863"/>
          <w:spacing w:val="-30"/>
        </w:rPr>
        <w:t xml:space="preserve"> </w:t>
      </w:r>
      <w:r w:rsidRPr="00DA597B">
        <w:rPr>
          <w:rFonts w:cs="Arial"/>
          <w:b/>
          <w:bCs/>
          <w:i/>
          <w:iCs/>
          <w:color w:val="1F3863"/>
        </w:rPr>
        <w:t>MS-Excel</w:t>
      </w:r>
      <w:r w:rsidRPr="00DA597B">
        <w:rPr>
          <w:rFonts w:cs="Arial"/>
          <w:b/>
          <w:bCs/>
          <w:i/>
          <w:iCs/>
          <w:color w:val="1F3863"/>
          <w:spacing w:val="-29"/>
        </w:rPr>
        <w:t xml:space="preserve"> </w:t>
      </w:r>
      <w:r w:rsidRPr="00DA597B">
        <w:rPr>
          <w:rFonts w:cs="Arial"/>
          <w:b/>
          <w:bCs/>
          <w:i/>
          <w:iCs/>
          <w:color w:val="1F3863"/>
        </w:rPr>
        <w:t>sheet</w:t>
      </w:r>
      <w:r w:rsidRPr="00DA597B">
        <w:rPr>
          <w:rFonts w:cs="Arial"/>
          <w:b/>
          <w:bCs/>
          <w:i/>
          <w:iCs/>
          <w:color w:val="1F3863"/>
          <w:spacing w:val="-30"/>
        </w:rPr>
        <w:t xml:space="preserve"> </w:t>
      </w:r>
      <w:r w:rsidRPr="00DA597B">
        <w:rPr>
          <w:rFonts w:cs="Arial"/>
          <w:b/>
          <w:bCs/>
          <w:i/>
          <w:iCs/>
          <w:color w:val="1F3863"/>
        </w:rPr>
        <w:t>including</w:t>
      </w:r>
      <w:r w:rsidRPr="00DA597B">
        <w:rPr>
          <w:rFonts w:cs="Arial"/>
          <w:b/>
          <w:bCs/>
          <w:i/>
          <w:iCs/>
          <w:color w:val="1F3863"/>
          <w:spacing w:val="-30"/>
        </w:rPr>
        <w:t xml:space="preserve"> </w:t>
      </w:r>
      <w:r w:rsidRPr="00DA597B">
        <w:rPr>
          <w:rFonts w:cs="Arial"/>
          <w:b/>
          <w:bCs/>
          <w:i/>
          <w:iCs/>
          <w:color w:val="1F3863"/>
        </w:rPr>
        <w:t>the</w:t>
      </w:r>
      <w:r w:rsidRPr="00DA597B">
        <w:rPr>
          <w:rFonts w:cs="Arial"/>
          <w:b/>
          <w:bCs/>
          <w:i/>
          <w:iCs/>
          <w:color w:val="1F3863"/>
          <w:spacing w:val="-30"/>
        </w:rPr>
        <w:t xml:space="preserve"> </w:t>
      </w:r>
      <w:r w:rsidRPr="00DA597B">
        <w:rPr>
          <w:rFonts w:cs="Arial"/>
          <w:b/>
          <w:bCs/>
          <w:i/>
          <w:iCs/>
          <w:color w:val="1F3863"/>
        </w:rPr>
        <w:t>total</w:t>
      </w:r>
      <w:r w:rsidRPr="00DA597B">
        <w:rPr>
          <w:rFonts w:cs="Arial"/>
          <w:b/>
          <w:bCs/>
          <w:i/>
          <w:iCs/>
          <w:color w:val="1F3863"/>
          <w:spacing w:val="-29"/>
        </w:rPr>
        <w:t xml:space="preserve"> </w:t>
      </w:r>
      <w:r w:rsidRPr="00DA597B">
        <w:rPr>
          <w:rFonts w:cs="Arial"/>
          <w:b/>
          <w:bCs/>
          <w:i/>
          <w:iCs/>
          <w:color w:val="1F3863"/>
        </w:rPr>
        <w:t>cost</w:t>
      </w:r>
      <w:r w:rsidRPr="00DA597B">
        <w:rPr>
          <w:rFonts w:cs="Arial"/>
          <w:b/>
          <w:bCs/>
          <w:i/>
          <w:iCs/>
          <w:color w:val="1F3863"/>
          <w:spacing w:val="-30"/>
        </w:rPr>
        <w:t xml:space="preserve"> </w:t>
      </w:r>
      <w:r w:rsidRPr="00DA597B">
        <w:rPr>
          <w:rFonts w:cs="Arial"/>
          <w:b/>
          <w:bCs/>
          <w:i/>
          <w:iCs/>
          <w:color w:val="1F3863"/>
        </w:rPr>
        <w:t>for</w:t>
      </w:r>
      <w:r w:rsidRPr="00DA597B">
        <w:rPr>
          <w:rFonts w:cs="Arial"/>
          <w:b/>
          <w:bCs/>
          <w:i/>
          <w:iCs/>
          <w:color w:val="1F3863"/>
          <w:spacing w:val="-30"/>
        </w:rPr>
        <w:t xml:space="preserve"> </w:t>
      </w:r>
      <w:r w:rsidRPr="00DA597B">
        <w:rPr>
          <w:rFonts w:cs="Arial"/>
          <w:b/>
          <w:bCs/>
          <w:i/>
          <w:iCs/>
          <w:color w:val="1F3863"/>
        </w:rPr>
        <w:t>the</w:t>
      </w:r>
      <w:r w:rsidRPr="00DA597B">
        <w:rPr>
          <w:rFonts w:cs="Arial"/>
          <w:b/>
          <w:bCs/>
          <w:i/>
          <w:iCs/>
          <w:color w:val="1F3863"/>
          <w:spacing w:val="-29"/>
        </w:rPr>
        <w:t xml:space="preserve"> </w:t>
      </w:r>
      <w:r w:rsidRPr="00DA597B">
        <w:rPr>
          <w:rFonts w:cs="Arial"/>
          <w:b/>
          <w:bCs/>
          <w:i/>
          <w:iCs/>
          <w:color w:val="1F3863"/>
        </w:rPr>
        <w:t>assignment</w:t>
      </w:r>
      <w:r w:rsidRPr="00DA597B">
        <w:rPr>
          <w:rFonts w:cs="Arial"/>
          <w:b/>
          <w:bCs/>
          <w:i/>
          <w:iCs/>
          <w:color w:val="1F3863"/>
          <w:spacing w:val="-28"/>
        </w:rPr>
        <w:t xml:space="preserve"> </w:t>
      </w:r>
      <w:r w:rsidRPr="00DA597B">
        <w:rPr>
          <w:rFonts w:cs="Arial"/>
          <w:b/>
          <w:bCs/>
          <w:i/>
          <w:iCs/>
          <w:color w:val="1F3863"/>
        </w:rPr>
        <w:t>and notes to that</w:t>
      </w:r>
      <w:r w:rsidRPr="00DA597B">
        <w:rPr>
          <w:rFonts w:cs="Arial"/>
          <w:b/>
          <w:bCs/>
          <w:i/>
          <w:iCs/>
          <w:color w:val="1F3863"/>
          <w:spacing w:val="-14"/>
        </w:rPr>
        <w:t xml:space="preserve"> </w:t>
      </w:r>
      <w:r w:rsidRPr="00DA597B">
        <w:rPr>
          <w:rFonts w:cs="Arial"/>
          <w:b/>
          <w:bCs/>
          <w:i/>
          <w:iCs/>
          <w:color w:val="1F3863"/>
        </w:rPr>
        <w:t>effect.</w:t>
      </w:r>
      <w:r>
        <w:rPr>
          <w:sz w:val="16"/>
        </w:rPr>
        <w:t xml:space="preserve"> </w:t>
      </w:r>
    </w:p>
    <w:sectPr w:rsidR="00541F06">
      <w:pgSz w:w="12240" w:h="15840"/>
      <w:pgMar w:top="980" w:right="300" w:bottom="280" w:left="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631D2"/>
    <w:multiLevelType w:val="multilevel"/>
    <w:tmpl w:val="84DA0742"/>
    <w:lvl w:ilvl="0">
      <w:start w:val="4"/>
      <w:numFmt w:val="decimal"/>
      <w:lvlText w:val="%1"/>
      <w:lvlJc w:val="left"/>
      <w:pPr>
        <w:ind w:left="807" w:hanging="416"/>
        <w:jc w:val="left"/>
      </w:pPr>
      <w:rPr>
        <w:rFonts w:hint="default"/>
        <w:lang w:val="en-US" w:eastAsia="en-US" w:bidi="en-US"/>
      </w:rPr>
    </w:lvl>
    <w:lvl w:ilvl="1">
      <w:numFmt w:val="decimal"/>
      <w:lvlText w:val="%1.%2"/>
      <w:lvlJc w:val="left"/>
      <w:pPr>
        <w:ind w:left="807" w:hanging="416"/>
        <w:jc w:val="left"/>
      </w:pPr>
      <w:rPr>
        <w:rFonts w:ascii="Arial" w:eastAsia="Arial" w:hAnsi="Arial" w:cs="Arial" w:hint="default"/>
        <w:b/>
        <w:bCs/>
        <w:color w:val="002D5D"/>
        <w:spacing w:val="-1"/>
        <w:w w:val="99"/>
        <w:sz w:val="20"/>
        <w:szCs w:val="20"/>
        <w:lang w:val="en-US" w:eastAsia="en-US" w:bidi="en-US"/>
      </w:rPr>
    </w:lvl>
    <w:lvl w:ilvl="2">
      <w:start w:val="1"/>
      <w:numFmt w:val="decimal"/>
      <w:lvlText w:val="%3."/>
      <w:lvlJc w:val="left"/>
      <w:pPr>
        <w:ind w:left="1023" w:hanging="360"/>
        <w:jc w:val="left"/>
      </w:pPr>
      <w:rPr>
        <w:rFonts w:ascii="Arial" w:eastAsia="Arial" w:hAnsi="Arial" w:cs="Arial" w:hint="default"/>
        <w:color w:val="002D5D"/>
        <w:spacing w:val="-1"/>
        <w:w w:val="99"/>
        <w:sz w:val="20"/>
        <w:szCs w:val="20"/>
        <w:lang w:val="en-US" w:eastAsia="en-US" w:bidi="en-US"/>
      </w:rPr>
    </w:lvl>
    <w:lvl w:ilvl="3">
      <w:numFmt w:val="bullet"/>
      <w:lvlText w:val="•"/>
      <w:lvlJc w:val="left"/>
      <w:pPr>
        <w:ind w:left="3437" w:hanging="360"/>
      </w:pPr>
      <w:rPr>
        <w:rFonts w:hint="default"/>
        <w:lang w:val="en-US" w:eastAsia="en-US" w:bidi="en-US"/>
      </w:rPr>
    </w:lvl>
    <w:lvl w:ilvl="4">
      <w:numFmt w:val="bullet"/>
      <w:lvlText w:val="•"/>
      <w:lvlJc w:val="left"/>
      <w:pPr>
        <w:ind w:left="4646" w:hanging="360"/>
      </w:pPr>
      <w:rPr>
        <w:rFonts w:hint="default"/>
        <w:lang w:val="en-US" w:eastAsia="en-US" w:bidi="en-US"/>
      </w:rPr>
    </w:lvl>
    <w:lvl w:ilvl="5">
      <w:numFmt w:val="bullet"/>
      <w:lvlText w:val="•"/>
      <w:lvlJc w:val="left"/>
      <w:pPr>
        <w:ind w:left="5855" w:hanging="360"/>
      </w:pPr>
      <w:rPr>
        <w:rFonts w:hint="default"/>
        <w:lang w:val="en-US" w:eastAsia="en-US" w:bidi="en-US"/>
      </w:rPr>
    </w:lvl>
    <w:lvl w:ilvl="6">
      <w:numFmt w:val="bullet"/>
      <w:lvlText w:val="•"/>
      <w:lvlJc w:val="left"/>
      <w:pPr>
        <w:ind w:left="7064" w:hanging="360"/>
      </w:pPr>
      <w:rPr>
        <w:rFonts w:hint="default"/>
        <w:lang w:val="en-US" w:eastAsia="en-US" w:bidi="en-US"/>
      </w:rPr>
    </w:lvl>
    <w:lvl w:ilvl="7">
      <w:numFmt w:val="bullet"/>
      <w:lvlText w:val="•"/>
      <w:lvlJc w:val="left"/>
      <w:pPr>
        <w:ind w:left="8273" w:hanging="360"/>
      </w:pPr>
      <w:rPr>
        <w:rFonts w:hint="default"/>
        <w:lang w:val="en-US" w:eastAsia="en-US" w:bidi="en-US"/>
      </w:rPr>
    </w:lvl>
    <w:lvl w:ilvl="8">
      <w:numFmt w:val="bullet"/>
      <w:lvlText w:val="•"/>
      <w:lvlJc w:val="left"/>
      <w:pPr>
        <w:ind w:left="9482" w:hanging="360"/>
      </w:pPr>
      <w:rPr>
        <w:rFonts w:hint="default"/>
        <w:lang w:val="en-US" w:eastAsia="en-US" w:bidi="en-US"/>
      </w:rPr>
    </w:lvl>
  </w:abstractNum>
  <w:abstractNum w:abstractNumId="1" w15:restartNumberingAfterBreak="0">
    <w:nsid w:val="098021B3"/>
    <w:multiLevelType w:val="multilevel"/>
    <w:tmpl w:val="24902CAA"/>
    <w:lvl w:ilvl="0">
      <w:start w:val="2"/>
      <w:numFmt w:val="decimal"/>
      <w:lvlText w:val="%1"/>
      <w:lvlJc w:val="left"/>
      <w:pPr>
        <w:ind w:left="450" w:hanging="450"/>
      </w:pPr>
      <w:rPr>
        <w:rFonts w:hint="default"/>
      </w:rPr>
    </w:lvl>
    <w:lvl w:ilvl="1">
      <w:start w:val="1"/>
      <w:numFmt w:val="decimal"/>
      <w:lvlText w:val="%1.%2"/>
      <w:lvlJc w:val="left"/>
      <w:pPr>
        <w:ind w:left="646" w:hanging="450"/>
      </w:pPr>
      <w:rPr>
        <w:rFonts w:hint="default"/>
      </w:rPr>
    </w:lvl>
    <w:lvl w:ilvl="2">
      <w:start w:val="3"/>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504" w:hanging="72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256" w:hanging="108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008" w:hanging="1440"/>
      </w:pPr>
      <w:rPr>
        <w:rFonts w:hint="default"/>
      </w:rPr>
    </w:lvl>
  </w:abstractNum>
  <w:abstractNum w:abstractNumId="2" w15:restartNumberingAfterBreak="0">
    <w:nsid w:val="09FF2095"/>
    <w:multiLevelType w:val="hybridMultilevel"/>
    <w:tmpl w:val="6C0EBE80"/>
    <w:lvl w:ilvl="0" w:tplc="A8BE20D0">
      <w:start w:val="1"/>
      <w:numFmt w:val="upperLetter"/>
      <w:lvlText w:val="%1."/>
      <w:lvlJc w:val="left"/>
      <w:pPr>
        <w:ind w:left="646" w:hanging="255"/>
        <w:jc w:val="left"/>
      </w:pPr>
      <w:rPr>
        <w:rFonts w:ascii="Arial" w:eastAsia="Arial" w:hAnsi="Arial" w:cs="Arial" w:hint="default"/>
        <w:b/>
        <w:bCs/>
        <w:color w:val="002D5D"/>
        <w:w w:val="99"/>
        <w:sz w:val="20"/>
        <w:szCs w:val="20"/>
        <w:lang w:val="en-US" w:eastAsia="en-US" w:bidi="en-US"/>
      </w:rPr>
    </w:lvl>
    <w:lvl w:ilvl="1" w:tplc="3E8AC87E">
      <w:numFmt w:val="bullet"/>
      <w:lvlText w:val=""/>
      <w:lvlJc w:val="left"/>
      <w:pPr>
        <w:ind w:left="1472" w:hanging="361"/>
      </w:pPr>
      <w:rPr>
        <w:rFonts w:ascii="Symbol" w:eastAsia="Symbol" w:hAnsi="Symbol" w:cs="Symbol" w:hint="default"/>
        <w:color w:val="002D5D"/>
        <w:w w:val="99"/>
        <w:sz w:val="20"/>
        <w:szCs w:val="20"/>
        <w:lang w:val="en-US" w:eastAsia="en-US" w:bidi="en-US"/>
      </w:rPr>
    </w:lvl>
    <w:lvl w:ilvl="2" w:tplc="2C30B388">
      <w:numFmt w:val="bullet"/>
      <w:lvlText w:val="•"/>
      <w:lvlJc w:val="left"/>
      <w:pPr>
        <w:ind w:left="2637" w:hanging="361"/>
      </w:pPr>
      <w:rPr>
        <w:rFonts w:hint="default"/>
        <w:lang w:val="en-US" w:eastAsia="en-US" w:bidi="en-US"/>
      </w:rPr>
    </w:lvl>
    <w:lvl w:ilvl="3" w:tplc="FD928706">
      <w:numFmt w:val="bullet"/>
      <w:lvlText w:val="•"/>
      <w:lvlJc w:val="left"/>
      <w:pPr>
        <w:ind w:left="3795" w:hanging="361"/>
      </w:pPr>
      <w:rPr>
        <w:rFonts w:hint="default"/>
        <w:lang w:val="en-US" w:eastAsia="en-US" w:bidi="en-US"/>
      </w:rPr>
    </w:lvl>
    <w:lvl w:ilvl="4" w:tplc="7742A22A">
      <w:numFmt w:val="bullet"/>
      <w:lvlText w:val="•"/>
      <w:lvlJc w:val="left"/>
      <w:pPr>
        <w:ind w:left="4953" w:hanging="361"/>
      </w:pPr>
      <w:rPr>
        <w:rFonts w:hint="default"/>
        <w:lang w:val="en-US" w:eastAsia="en-US" w:bidi="en-US"/>
      </w:rPr>
    </w:lvl>
    <w:lvl w:ilvl="5" w:tplc="9DB0069A">
      <w:numFmt w:val="bullet"/>
      <w:lvlText w:val="•"/>
      <w:lvlJc w:val="left"/>
      <w:pPr>
        <w:ind w:left="6111" w:hanging="361"/>
      </w:pPr>
      <w:rPr>
        <w:rFonts w:hint="default"/>
        <w:lang w:val="en-US" w:eastAsia="en-US" w:bidi="en-US"/>
      </w:rPr>
    </w:lvl>
    <w:lvl w:ilvl="6" w:tplc="91968D1C">
      <w:numFmt w:val="bullet"/>
      <w:lvlText w:val="•"/>
      <w:lvlJc w:val="left"/>
      <w:pPr>
        <w:ind w:left="7268" w:hanging="361"/>
      </w:pPr>
      <w:rPr>
        <w:rFonts w:hint="default"/>
        <w:lang w:val="en-US" w:eastAsia="en-US" w:bidi="en-US"/>
      </w:rPr>
    </w:lvl>
    <w:lvl w:ilvl="7" w:tplc="DBFA88EA">
      <w:numFmt w:val="bullet"/>
      <w:lvlText w:val="•"/>
      <w:lvlJc w:val="left"/>
      <w:pPr>
        <w:ind w:left="8426" w:hanging="361"/>
      </w:pPr>
      <w:rPr>
        <w:rFonts w:hint="default"/>
        <w:lang w:val="en-US" w:eastAsia="en-US" w:bidi="en-US"/>
      </w:rPr>
    </w:lvl>
    <w:lvl w:ilvl="8" w:tplc="DF3491B6">
      <w:numFmt w:val="bullet"/>
      <w:lvlText w:val="•"/>
      <w:lvlJc w:val="left"/>
      <w:pPr>
        <w:ind w:left="9584" w:hanging="361"/>
      </w:pPr>
      <w:rPr>
        <w:rFonts w:hint="default"/>
        <w:lang w:val="en-US" w:eastAsia="en-US" w:bidi="en-US"/>
      </w:rPr>
    </w:lvl>
  </w:abstractNum>
  <w:abstractNum w:abstractNumId="3" w15:restartNumberingAfterBreak="0">
    <w:nsid w:val="146E73CA"/>
    <w:multiLevelType w:val="hybridMultilevel"/>
    <w:tmpl w:val="C1682618"/>
    <w:lvl w:ilvl="0" w:tplc="D9B0E37E">
      <w:numFmt w:val="bullet"/>
      <w:lvlText w:val="o"/>
      <w:lvlJc w:val="left"/>
      <w:pPr>
        <w:ind w:left="1112" w:hanging="360"/>
      </w:pPr>
      <w:rPr>
        <w:rFonts w:ascii="Courier New" w:eastAsia="Courier New" w:hAnsi="Courier New" w:cs="Courier New" w:hint="default"/>
        <w:color w:val="002D5D"/>
        <w:w w:val="99"/>
        <w:sz w:val="20"/>
        <w:szCs w:val="20"/>
        <w:lang w:val="en-US" w:eastAsia="en-US" w:bidi="en-US"/>
      </w:rPr>
    </w:lvl>
    <w:lvl w:ilvl="1" w:tplc="18DC01E6">
      <w:numFmt w:val="bullet"/>
      <w:lvlText w:val="•"/>
      <w:lvlJc w:val="left"/>
      <w:pPr>
        <w:ind w:left="2198" w:hanging="360"/>
      </w:pPr>
      <w:rPr>
        <w:rFonts w:hint="default"/>
        <w:lang w:val="en-US" w:eastAsia="en-US" w:bidi="en-US"/>
      </w:rPr>
    </w:lvl>
    <w:lvl w:ilvl="2" w:tplc="1A86C8A2">
      <w:numFmt w:val="bullet"/>
      <w:lvlText w:val="•"/>
      <w:lvlJc w:val="left"/>
      <w:pPr>
        <w:ind w:left="3276" w:hanging="360"/>
      </w:pPr>
      <w:rPr>
        <w:rFonts w:hint="default"/>
        <w:lang w:val="en-US" w:eastAsia="en-US" w:bidi="en-US"/>
      </w:rPr>
    </w:lvl>
    <w:lvl w:ilvl="3" w:tplc="A942E660">
      <w:numFmt w:val="bullet"/>
      <w:lvlText w:val="•"/>
      <w:lvlJc w:val="left"/>
      <w:pPr>
        <w:ind w:left="4354" w:hanging="360"/>
      </w:pPr>
      <w:rPr>
        <w:rFonts w:hint="default"/>
        <w:lang w:val="en-US" w:eastAsia="en-US" w:bidi="en-US"/>
      </w:rPr>
    </w:lvl>
    <w:lvl w:ilvl="4" w:tplc="99B8C168">
      <w:numFmt w:val="bullet"/>
      <w:lvlText w:val="•"/>
      <w:lvlJc w:val="left"/>
      <w:pPr>
        <w:ind w:left="5432" w:hanging="360"/>
      </w:pPr>
      <w:rPr>
        <w:rFonts w:hint="default"/>
        <w:lang w:val="en-US" w:eastAsia="en-US" w:bidi="en-US"/>
      </w:rPr>
    </w:lvl>
    <w:lvl w:ilvl="5" w:tplc="43989B58">
      <w:numFmt w:val="bullet"/>
      <w:lvlText w:val="•"/>
      <w:lvlJc w:val="left"/>
      <w:pPr>
        <w:ind w:left="6510" w:hanging="360"/>
      </w:pPr>
      <w:rPr>
        <w:rFonts w:hint="default"/>
        <w:lang w:val="en-US" w:eastAsia="en-US" w:bidi="en-US"/>
      </w:rPr>
    </w:lvl>
    <w:lvl w:ilvl="6" w:tplc="0A1C2AFC">
      <w:numFmt w:val="bullet"/>
      <w:lvlText w:val="•"/>
      <w:lvlJc w:val="left"/>
      <w:pPr>
        <w:ind w:left="7588" w:hanging="360"/>
      </w:pPr>
      <w:rPr>
        <w:rFonts w:hint="default"/>
        <w:lang w:val="en-US" w:eastAsia="en-US" w:bidi="en-US"/>
      </w:rPr>
    </w:lvl>
    <w:lvl w:ilvl="7" w:tplc="787A634C">
      <w:numFmt w:val="bullet"/>
      <w:lvlText w:val="•"/>
      <w:lvlJc w:val="left"/>
      <w:pPr>
        <w:ind w:left="8666" w:hanging="360"/>
      </w:pPr>
      <w:rPr>
        <w:rFonts w:hint="default"/>
        <w:lang w:val="en-US" w:eastAsia="en-US" w:bidi="en-US"/>
      </w:rPr>
    </w:lvl>
    <w:lvl w:ilvl="8" w:tplc="B0148DF2">
      <w:numFmt w:val="bullet"/>
      <w:lvlText w:val="•"/>
      <w:lvlJc w:val="left"/>
      <w:pPr>
        <w:ind w:left="9744" w:hanging="360"/>
      </w:pPr>
      <w:rPr>
        <w:rFonts w:hint="default"/>
        <w:lang w:val="en-US" w:eastAsia="en-US" w:bidi="en-US"/>
      </w:rPr>
    </w:lvl>
  </w:abstractNum>
  <w:abstractNum w:abstractNumId="4" w15:restartNumberingAfterBreak="0">
    <w:nsid w:val="148B5E17"/>
    <w:multiLevelType w:val="multilevel"/>
    <w:tmpl w:val="CC5C7C72"/>
    <w:lvl w:ilvl="0">
      <w:start w:val="2"/>
      <w:numFmt w:val="decimal"/>
      <w:lvlText w:val="%1"/>
      <w:lvlJc w:val="left"/>
      <w:pPr>
        <w:ind w:left="450" w:hanging="450"/>
      </w:pPr>
      <w:rPr>
        <w:rFonts w:hint="default"/>
      </w:rPr>
    </w:lvl>
    <w:lvl w:ilvl="1">
      <w:start w:val="2"/>
      <w:numFmt w:val="decimal"/>
      <w:lvlText w:val="%1.%2"/>
      <w:lvlJc w:val="left"/>
      <w:pPr>
        <w:ind w:left="646" w:hanging="450"/>
      </w:pPr>
      <w:rPr>
        <w:rFonts w:hint="default"/>
      </w:rPr>
    </w:lvl>
    <w:lvl w:ilvl="2">
      <w:start w:val="3"/>
      <w:numFmt w:val="decimal"/>
      <w:lvlText w:val="%1.%2.%3"/>
      <w:lvlJc w:val="left"/>
      <w:pPr>
        <w:ind w:left="1112" w:hanging="720"/>
      </w:pPr>
      <w:rPr>
        <w:rFonts w:hint="default"/>
      </w:rPr>
    </w:lvl>
    <w:lvl w:ilvl="3">
      <w:start w:val="1"/>
      <w:numFmt w:val="decimal"/>
      <w:lvlText w:val="%1.%2.%3.%4"/>
      <w:lvlJc w:val="left"/>
      <w:pPr>
        <w:ind w:left="1308" w:hanging="720"/>
      </w:pPr>
      <w:rPr>
        <w:rFonts w:hint="default"/>
      </w:rPr>
    </w:lvl>
    <w:lvl w:ilvl="4">
      <w:start w:val="1"/>
      <w:numFmt w:val="decimal"/>
      <w:lvlText w:val="%1.%2.%3.%4.%5"/>
      <w:lvlJc w:val="left"/>
      <w:pPr>
        <w:ind w:left="1864" w:hanging="1080"/>
      </w:pPr>
      <w:rPr>
        <w:rFonts w:hint="default"/>
      </w:rPr>
    </w:lvl>
    <w:lvl w:ilvl="5">
      <w:start w:val="1"/>
      <w:numFmt w:val="decimal"/>
      <w:lvlText w:val="%1.%2.%3.%4.%5.%6"/>
      <w:lvlJc w:val="left"/>
      <w:pPr>
        <w:ind w:left="2060" w:hanging="1080"/>
      </w:pPr>
      <w:rPr>
        <w:rFonts w:hint="default"/>
      </w:rPr>
    </w:lvl>
    <w:lvl w:ilvl="6">
      <w:start w:val="1"/>
      <w:numFmt w:val="decimal"/>
      <w:lvlText w:val="%1.%2.%3.%4.%5.%6.%7"/>
      <w:lvlJc w:val="left"/>
      <w:pPr>
        <w:ind w:left="2616" w:hanging="1440"/>
      </w:pPr>
      <w:rPr>
        <w:rFonts w:hint="default"/>
      </w:rPr>
    </w:lvl>
    <w:lvl w:ilvl="7">
      <w:start w:val="1"/>
      <w:numFmt w:val="decimal"/>
      <w:lvlText w:val="%1.%2.%3.%4.%5.%6.%7.%8"/>
      <w:lvlJc w:val="left"/>
      <w:pPr>
        <w:ind w:left="2812" w:hanging="1440"/>
      </w:pPr>
      <w:rPr>
        <w:rFonts w:hint="default"/>
      </w:rPr>
    </w:lvl>
    <w:lvl w:ilvl="8">
      <w:start w:val="1"/>
      <w:numFmt w:val="decimal"/>
      <w:lvlText w:val="%1.%2.%3.%4.%5.%6.%7.%8.%9"/>
      <w:lvlJc w:val="left"/>
      <w:pPr>
        <w:ind w:left="3368" w:hanging="1800"/>
      </w:pPr>
      <w:rPr>
        <w:rFonts w:hint="default"/>
      </w:rPr>
    </w:lvl>
  </w:abstractNum>
  <w:abstractNum w:abstractNumId="5" w15:restartNumberingAfterBreak="0">
    <w:nsid w:val="15AD41C4"/>
    <w:multiLevelType w:val="hybridMultilevel"/>
    <w:tmpl w:val="63D086E2"/>
    <w:lvl w:ilvl="0" w:tplc="1722C374">
      <w:start w:val="7"/>
      <w:numFmt w:val="decimal"/>
      <w:lvlText w:val="%1."/>
      <w:lvlJc w:val="left"/>
      <w:pPr>
        <w:ind w:left="104" w:hanging="154"/>
        <w:jc w:val="left"/>
      </w:pPr>
      <w:rPr>
        <w:rFonts w:hint="default"/>
        <w:w w:val="100"/>
        <w:u w:val="single" w:color="000000"/>
        <w:lang w:val="en-US" w:eastAsia="en-US" w:bidi="en-US"/>
      </w:rPr>
    </w:lvl>
    <w:lvl w:ilvl="1" w:tplc="E0FE0B60">
      <w:numFmt w:val="bullet"/>
      <w:lvlText w:val="•"/>
      <w:lvlJc w:val="left"/>
      <w:pPr>
        <w:ind w:left="1280" w:hanging="154"/>
      </w:pPr>
      <w:rPr>
        <w:rFonts w:hint="default"/>
        <w:lang w:val="en-US" w:eastAsia="en-US" w:bidi="en-US"/>
      </w:rPr>
    </w:lvl>
    <w:lvl w:ilvl="2" w:tplc="B2BEC9CE">
      <w:numFmt w:val="bullet"/>
      <w:lvlText w:val="•"/>
      <w:lvlJc w:val="left"/>
      <w:pPr>
        <w:ind w:left="2460" w:hanging="154"/>
      </w:pPr>
      <w:rPr>
        <w:rFonts w:hint="default"/>
        <w:lang w:val="en-US" w:eastAsia="en-US" w:bidi="en-US"/>
      </w:rPr>
    </w:lvl>
    <w:lvl w:ilvl="3" w:tplc="58B217CC">
      <w:numFmt w:val="bullet"/>
      <w:lvlText w:val="•"/>
      <w:lvlJc w:val="left"/>
      <w:pPr>
        <w:ind w:left="3640" w:hanging="154"/>
      </w:pPr>
      <w:rPr>
        <w:rFonts w:hint="default"/>
        <w:lang w:val="en-US" w:eastAsia="en-US" w:bidi="en-US"/>
      </w:rPr>
    </w:lvl>
    <w:lvl w:ilvl="4" w:tplc="7542CE38">
      <w:numFmt w:val="bullet"/>
      <w:lvlText w:val="•"/>
      <w:lvlJc w:val="left"/>
      <w:pPr>
        <w:ind w:left="4820" w:hanging="154"/>
      </w:pPr>
      <w:rPr>
        <w:rFonts w:hint="default"/>
        <w:lang w:val="en-US" w:eastAsia="en-US" w:bidi="en-US"/>
      </w:rPr>
    </w:lvl>
    <w:lvl w:ilvl="5" w:tplc="E814FE56">
      <w:numFmt w:val="bullet"/>
      <w:lvlText w:val="•"/>
      <w:lvlJc w:val="left"/>
      <w:pPr>
        <w:ind w:left="6000" w:hanging="154"/>
      </w:pPr>
      <w:rPr>
        <w:rFonts w:hint="default"/>
        <w:lang w:val="en-US" w:eastAsia="en-US" w:bidi="en-US"/>
      </w:rPr>
    </w:lvl>
    <w:lvl w:ilvl="6" w:tplc="E910C030">
      <w:numFmt w:val="bullet"/>
      <w:lvlText w:val="•"/>
      <w:lvlJc w:val="left"/>
      <w:pPr>
        <w:ind w:left="7180" w:hanging="154"/>
      </w:pPr>
      <w:rPr>
        <w:rFonts w:hint="default"/>
        <w:lang w:val="en-US" w:eastAsia="en-US" w:bidi="en-US"/>
      </w:rPr>
    </w:lvl>
    <w:lvl w:ilvl="7" w:tplc="6CEE8514">
      <w:numFmt w:val="bullet"/>
      <w:lvlText w:val="•"/>
      <w:lvlJc w:val="left"/>
      <w:pPr>
        <w:ind w:left="8360" w:hanging="154"/>
      </w:pPr>
      <w:rPr>
        <w:rFonts w:hint="default"/>
        <w:lang w:val="en-US" w:eastAsia="en-US" w:bidi="en-US"/>
      </w:rPr>
    </w:lvl>
    <w:lvl w:ilvl="8" w:tplc="D0E0B340">
      <w:numFmt w:val="bullet"/>
      <w:lvlText w:val="•"/>
      <w:lvlJc w:val="left"/>
      <w:pPr>
        <w:ind w:left="9540" w:hanging="154"/>
      </w:pPr>
      <w:rPr>
        <w:rFonts w:hint="default"/>
        <w:lang w:val="en-US" w:eastAsia="en-US" w:bidi="en-US"/>
      </w:rPr>
    </w:lvl>
  </w:abstractNum>
  <w:abstractNum w:abstractNumId="6" w15:restartNumberingAfterBreak="0">
    <w:nsid w:val="19B322FA"/>
    <w:multiLevelType w:val="hybridMultilevel"/>
    <w:tmpl w:val="EEB6519A"/>
    <w:lvl w:ilvl="0" w:tplc="F3B65888">
      <w:start w:val="1"/>
      <w:numFmt w:val="upperLetter"/>
      <w:lvlText w:val="%1."/>
      <w:lvlJc w:val="left"/>
      <w:pPr>
        <w:ind w:left="691" w:hanging="300"/>
        <w:jc w:val="left"/>
      </w:pPr>
      <w:rPr>
        <w:rFonts w:ascii="Arial" w:eastAsia="Arial" w:hAnsi="Arial" w:cs="Arial" w:hint="default"/>
        <w:color w:val="002D5D"/>
        <w:spacing w:val="-1"/>
        <w:w w:val="99"/>
        <w:sz w:val="20"/>
        <w:szCs w:val="20"/>
        <w:lang w:val="en-US" w:eastAsia="en-US" w:bidi="en-US"/>
      </w:rPr>
    </w:lvl>
    <w:lvl w:ilvl="1" w:tplc="AE380FBE">
      <w:numFmt w:val="bullet"/>
      <w:lvlText w:val=""/>
      <w:lvlJc w:val="left"/>
      <w:pPr>
        <w:ind w:left="1112" w:hanging="360"/>
      </w:pPr>
      <w:rPr>
        <w:rFonts w:ascii="Symbol" w:eastAsia="Symbol" w:hAnsi="Symbol" w:cs="Symbol" w:hint="default"/>
        <w:color w:val="002D5D"/>
        <w:w w:val="99"/>
        <w:sz w:val="20"/>
        <w:szCs w:val="20"/>
        <w:lang w:val="en-US" w:eastAsia="en-US" w:bidi="en-US"/>
      </w:rPr>
    </w:lvl>
    <w:lvl w:ilvl="2" w:tplc="393E6B9C">
      <w:numFmt w:val="bullet"/>
      <w:lvlText w:val="•"/>
      <w:lvlJc w:val="left"/>
      <w:pPr>
        <w:ind w:left="2317" w:hanging="360"/>
      </w:pPr>
      <w:rPr>
        <w:rFonts w:hint="default"/>
        <w:lang w:val="en-US" w:eastAsia="en-US" w:bidi="en-US"/>
      </w:rPr>
    </w:lvl>
    <w:lvl w:ilvl="3" w:tplc="BCFC7FD0">
      <w:numFmt w:val="bullet"/>
      <w:lvlText w:val="•"/>
      <w:lvlJc w:val="left"/>
      <w:pPr>
        <w:ind w:left="3515" w:hanging="360"/>
      </w:pPr>
      <w:rPr>
        <w:rFonts w:hint="default"/>
        <w:lang w:val="en-US" w:eastAsia="en-US" w:bidi="en-US"/>
      </w:rPr>
    </w:lvl>
    <w:lvl w:ilvl="4" w:tplc="ECC4B9B2">
      <w:numFmt w:val="bullet"/>
      <w:lvlText w:val="•"/>
      <w:lvlJc w:val="left"/>
      <w:pPr>
        <w:ind w:left="4713" w:hanging="360"/>
      </w:pPr>
      <w:rPr>
        <w:rFonts w:hint="default"/>
        <w:lang w:val="en-US" w:eastAsia="en-US" w:bidi="en-US"/>
      </w:rPr>
    </w:lvl>
    <w:lvl w:ilvl="5" w:tplc="9492228E">
      <w:numFmt w:val="bullet"/>
      <w:lvlText w:val="•"/>
      <w:lvlJc w:val="left"/>
      <w:pPr>
        <w:ind w:left="5911" w:hanging="360"/>
      </w:pPr>
      <w:rPr>
        <w:rFonts w:hint="default"/>
        <w:lang w:val="en-US" w:eastAsia="en-US" w:bidi="en-US"/>
      </w:rPr>
    </w:lvl>
    <w:lvl w:ilvl="6" w:tplc="E96A31E6">
      <w:numFmt w:val="bullet"/>
      <w:lvlText w:val="•"/>
      <w:lvlJc w:val="left"/>
      <w:pPr>
        <w:ind w:left="7108" w:hanging="360"/>
      </w:pPr>
      <w:rPr>
        <w:rFonts w:hint="default"/>
        <w:lang w:val="en-US" w:eastAsia="en-US" w:bidi="en-US"/>
      </w:rPr>
    </w:lvl>
    <w:lvl w:ilvl="7" w:tplc="9E36ED12">
      <w:numFmt w:val="bullet"/>
      <w:lvlText w:val="•"/>
      <w:lvlJc w:val="left"/>
      <w:pPr>
        <w:ind w:left="8306" w:hanging="360"/>
      </w:pPr>
      <w:rPr>
        <w:rFonts w:hint="default"/>
        <w:lang w:val="en-US" w:eastAsia="en-US" w:bidi="en-US"/>
      </w:rPr>
    </w:lvl>
    <w:lvl w:ilvl="8" w:tplc="8D1AA68C">
      <w:numFmt w:val="bullet"/>
      <w:lvlText w:val="•"/>
      <w:lvlJc w:val="left"/>
      <w:pPr>
        <w:ind w:left="9504" w:hanging="360"/>
      </w:pPr>
      <w:rPr>
        <w:rFonts w:hint="default"/>
        <w:lang w:val="en-US" w:eastAsia="en-US" w:bidi="en-US"/>
      </w:rPr>
    </w:lvl>
  </w:abstractNum>
  <w:abstractNum w:abstractNumId="7" w15:restartNumberingAfterBreak="0">
    <w:nsid w:val="1EAD03FC"/>
    <w:multiLevelType w:val="hybridMultilevel"/>
    <w:tmpl w:val="F1C6C086"/>
    <w:lvl w:ilvl="0" w:tplc="56D82C58">
      <w:start w:val="1"/>
      <w:numFmt w:val="lowerLetter"/>
      <w:lvlText w:val="%1)"/>
      <w:lvlJc w:val="left"/>
      <w:pPr>
        <w:ind w:left="1244" w:hanging="425"/>
        <w:jc w:val="left"/>
      </w:pPr>
      <w:rPr>
        <w:rFonts w:ascii="Arial" w:eastAsia="Arial" w:hAnsi="Arial" w:cs="Arial" w:hint="default"/>
        <w:color w:val="002D5D"/>
        <w:spacing w:val="-1"/>
        <w:w w:val="99"/>
        <w:sz w:val="20"/>
        <w:szCs w:val="20"/>
        <w:lang w:val="en-US" w:eastAsia="en-US" w:bidi="en-US"/>
      </w:rPr>
    </w:lvl>
    <w:lvl w:ilvl="1" w:tplc="794E3F64">
      <w:numFmt w:val="bullet"/>
      <w:lvlText w:val="•"/>
      <w:lvlJc w:val="left"/>
      <w:pPr>
        <w:ind w:left="2306" w:hanging="425"/>
      </w:pPr>
      <w:rPr>
        <w:rFonts w:hint="default"/>
        <w:lang w:val="en-US" w:eastAsia="en-US" w:bidi="en-US"/>
      </w:rPr>
    </w:lvl>
    <w:lvl w:ilvl="2" w:tplc="62780E7E">
      <w:numFmt w:val="bullet"/>
      <w:lvlText w:val="•"/>
      <w:lvlJc w:val="left"/>
      <w:pPr>
        <w:ind w:left="3372" w:hanging="425"/>
      </w:pPr>
      <w:rPr>
        <w:rFonts w:hint="default"/>
        <w:lang w:val="en-US" w:eastAsia="en-US" w:bidi="en-US"/>
      </w:rPr>
    </w:lvl>
    <w:lvl w:ilvl="3" w:tplc="59A2F7CE">
      <w:numFmt w:val="bullet"/>
      <w:lvlText w:val="•"/>
      <w:lvlJc w:val="left"/>
      <w:pPr>
        <w:ind w:left="4438" w:hanging="425"/>
      </w:pPr>
      <w:rPr>
        <w:rFonts w:hint="default"/>
        <w:lang w:val="en-US" w:eastAsia="en-US" w:bidi="en-US"/>
      </w:rPr>
    </w:lvl>
    <w:lvl w:ilvl="4" w:tplc="533CAE46">
      <w:numFmt w:val="bullet"/>
      <w:lvlText w:val="•"/>
      <w:lvlJc w:val="left"/>
      <w:pPr>
        <w:ind w:left="5504" w:hanging="425"/>
      </w:pPr>
      <w:rPr>
        <w:rFonts w:hint="default"/>
        <w:lang w:val="en-US" w:eastAsia="en-US" w:bidi="en-US"/>
      </w:rPr>
    </w:lvl>
    <w:lvl w:ilvl="5" w:tplc="68E6964E">
      <w:numFmt w:val="bullet"/>
      <w:lvlText w:val="•"/>
      <w:lvlJc w:val="left"/>
      <w:pPr>
        <w:ind w:left="6570" w:hanging="425"/>
      </w:pPr>
      <w:rPr>
        <w:rFonts w:hint="default"/>
        <w:lang w:val="en-US" w:eastAsia="en-US" w:bidi="en-US"/>
      </w:rPr>
    </w:lvl>
    <w:lvl w:ilvl="6" w:tplc="B8F4ED88">
      <w:numFmt w:val="bullet"/>
      <w:lvlText w:val="•"/>
      <w:lvlJc w:val="left"/>
      <w:pPr>
        <w:ind w:left="7636" w:hanging="425"/>
      </w:pPr>
      <w:rPr>
        <w:rFonts w:hint="default"/>
        <w:lang w:val="en-US" w:eastAsia="en-US" w:bidi="en-US"/>
      </w:rPr>
    </w:lvl>
    <w:lvl w:ilvl="7" w:tplc="421EE2BE">
      <w:numFmt w:val="bullet"/>
      <w:lvlText w:val="•"/>
      <w:lvlJc w:val="left"/>
      <w:pPr>
        <w:ind w:left="8702" w:hanging="425"/>
      </w:pPr>
      <w:rPr>
        <w:rFonts w:hint="default"/>
        <w:lang w:val="en-US" w:eastAsia="en-US" w:bidi="en-US"/>
      </w:rPr>
    </w:lvl>
    <w:lvl w:ilvl="8" w:tplc="13D4EECC">
      <w:numFmt w:val="bullet"/>
      <w:lvlText w:val="•"/>
      <w:lvlJc w:val="left"/>
      <w:pPr>
        <w:ind w:left="9768" w:hanging="425"/>
      </w:pPr>
      <w:rPr>
        <w:rFonts w:hint="default"/>
        <w:lang w:val="en-US" w:eastAsia="en-US" w:bidi="en-US"/>
      </w:rPr>
    </w:lvl>
  </w:abstractNum>
  <w:abstractNum w:abstractNumId="8" w15:restartNumberingAfterBreak="0">
    <w:nsid w:val="1F790C92"/>
    <w:multiLevelType w:val="multilevel"/>
    <w:tmpl w:val="AFA84D30"/>
    <w:lvl w:ilvl="0">
      <w:start w:val="5"/>
      <w:numFmt w:val="decimal"/>
      <w:lvlText w:val="%1"/>
      <w:lvlJc w:val="left"/>
      <w:pPr>
        <w:ind w:left="835" w:hanging="444"/>
        <w:jc w:val="left"/>
      </w:pPr>
      <w:rPr>
        <w:rFonts w:hint="default"/>
        <w:lang w:val="en-US" w:eastAsia="en-US" w:bidi="en-US"/>
      </w:rPr>
    </w:lvl>
    <w:lvl w:ilvl="1">
      <w:start w:val="1"/>
      <w:numFmt w:val="decimal"/>
      <w:lvlText w:val="%1.%2."/>
      <w:lvlJc w:val="left"/>
      <w:pPr>
        <w:ind w:left="835" w:hanging="444"/>
        <w:jc w:val="left"/>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9" w15:restartNumberingAfterBreak="0">
    <w:nsid w:val="22FB3EED"/>
    <w:multiLevelType w:val="hybridMultilevel"/>
    <w:tmpl w:val="7E52B584"/>
    <w:lvl w:ilvl="0" w:tplc="07DAABE6">
      <w:start w:val="3"/>
      <w:numFmt w:val="decimal"/>
      <w:lvlText w:val="%1."/>
      <w:lvlJc w:val="left"/>
      <w:pPr>
        <w:ind w:left="104" w:hanging="140"/>
        <w:jc w:val="left"/>
      </w:pPr>
      <w:rPr>
        <w:rFonts w:hint="default"/>
        <w:w w:val="100"/>
        <w:u w:val="single" w:color="000000"/>
        <w:lang w:val="en-US" w:eastAsia="en-US" w:bidi="en-US"/>
      </w:rPr>
    </w:lvl>
    <w:lvl w:ilvl="1" w:tplc="34D07126">
      <w:numFmt w:val="bullet"/>
      <w:lvlText w:val="•"/>
      <w:lvlJc w:val="left"/>
      <w:pPr>
        <w:ind w:left="1280" w:hanging="140"/>
      </w:pPr>
      <w:rPr>
        <w:rFonts w:hint="default"/>
        <w:lang w:val="en-US" w:eastAsia="en-US" w:bidi="en-US"/>
      </w:rPr>
    </w:lvl>
    <w:lvl w:ilvl="2" w:tplc="61765448">
      <w:numFmt w:val="bullet"/>
      <w:lvlText w:val="•"/>
      <w:lvlJc w:val="left"/>
      <w:pPr>
        <w:ind w:left="2460" w:hanging="140"/>
      </w:pPr>
      <w:rPr>
        <w:rFonts w:hint="default"/>
        <w:lang w:val="en-US" w:eastAsia="en-US" w:bidi="en-US"/>
      </w:rPr>
    </w:lvl>
    <w:lvl w:ilvl="3" w:tplc="E626CC46">
      <w:numFmt w:val="bullet"/>
      <w:lvlText w:val="•"/>
      <w:lvlJc w:val="left"/>
      <w:pPr>
        <w:ind w:left="3640" w:hanging="140"/>
      </w:pPr>
      <w:rPr>
        <w:rFonts w:hint="default"/>
        <w:lang w:val="en-US" w:eastAsia="en-US" w:bidi="en-US"/>
      </w:rPr>
    </w:lvl>
    <w:lvl w:ilvl="4" w:tplc="2B7C93A8">
      <w:numFmt w:val="bullet"/>
      <w:lvlText w:val="•"/>
      <w:lvlJc w:val="left"/>
      <w:pPr>
        <w:ind w:left="4820" w:hanging="140"/>
      </w:pPr>
      <w:rPr>
        <w:rFonts w:hint="default"/>
        <w:lang w:val="en-US" w:eastAsia="en-US" w:bidi="en-US"/>
      </w:rPr>
    </w:lvl>
    <w:lvl w:ilvl="5" w:tplc="00ECD09A">
      <w:numFmt w:val="bullet"/>
      <w:lvlText w:val="•"/>
      <w:lvlJc w:val="left"/>
      <w:pPr>
        <w:ind w:left="6000" w:hanging="140"/>
      </w:pPr>
      <w:rPr>
        <w:rFonts w:hint="default"/>
        <w:lang w:val="en-US" w:eastAsia="en-US" w:bidi="en-US"/>
      </w:rPr>
    </w:lvl>
    <w:lvl w:ilvl="6" w:tplc="5414DBF8">
      <w:numFmt w:val="bullet"/>
      <w:lvlText w:val="•"/>
      <w:lvlJc w:val="left"/>
      <w:pPr>
        <w:ind w:left="7180" w:hanging="140"/>
      </w:pPr>
      <w:rPr>
        <w:rFonts w:hint="default"/>
        <w:lang w:val="en-US" w:eastAsia="en-US" w:bidi="en-US"/>
      </w:rPr>
    </w:lvl>
    <w:lvl w:ilvl="7" w:tplc="5568F068">
      <w:numFmt w:val="bullet"/>
      <w:lvlText w:val="•"/>
      <w:lvlJc w:val="left"/>
      <w:pPr>
        <w:ind w:left="8360" w:hanging="140"/>
      </w:pPr>
      <w:rPr>
        <w:rFonts w:hint="default"/>
        <w:lang w:val="en-US" w:eastAsia="en-US" w:bidi="en-US"/>
      </w:rPr>
    </w:lvl>
    <w:lvl w:ilvl="8" w:tplc="70B2C90A">
      <w:numFmt w:val="bullet"/>
      <w:lvlText w:val="•"/>
      <w:lvlJc w:val="left"/>
      <w:pPr>
        <w:ind w:left="9540" w:hanging="140"/>
      </w:pPr>
      <w:rPr>
        <w:rFonts w:hint="default"/>
        <w:lang w:val="en-US" w:eastAsia="en-US" w:bidi="en-US"/>
      </w:rPr>
    </w:lvl>
  </w:abstractNum>
  <w:abstractNum w:abstractNumId="10" w15:restartNumberingAfterBreak="0">
    <w:nsid w:val="2F5E69C5"/>
    <w:multiLevelType w:val="multilevel"/>
    <w:tmpl w:val="9C84E36A"/>
    <w:lvl w:ilvl="0">
      <w:start w:val="6"/>
      <w:numFmt w:val="decimal"/>
      <w:lvlText w:val="%1"/>
      <w:lvlJc w:val="left"/>
      <w:pPr>
        <w:ind w:left="723" w:hanging="332"/>
        <w:jc w:val="left"/>
      </w:pPr>
      <w:rPr>
        <w:rFonts w:hint="default"/>
        <w:lang w:val="en-US" w:eastAsia="en-US" w:bidi="en-US"/>
      </w:rPr>
    </w:lvl>
    <w:lvl w:ilvl="1">
      <w:numFmt w:val="decimal"/>
      <w:lvlText w:val="%1.%2"/>
      <w:lvlJc w:val="left"/>
      <w:pPr>
        <w:ind w:left="723" w:hanging="332"/>
        <w:jc w:val="left"/>
      </w:pPr>
      <w:rPr>
        <w:rFonts w:ascii="Arial" w:eastAsia="Arial" w:hAnsi="Arial" w:cs="Arial" w:hint="default"/>
        <w:b/>
        <w:bCs/>
        <w:color w:val="002D5D"/>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11" w15:restartNumberingAfterBreak="0">
    <w:nsid w:val="31CC0FA8"/>
    <w:multiLevelType w:val="hybridMultilevel"/>
    <w:tmpl w:val="FFFFFFFF"/>
    <w:lvl w:ilvl="0" w:tplc="97200A4E">
      <w:start w:val="1"/>
      <w:numFmt w:val="decimal"/>
      <w:lvlText w:val="%1."/>
      <w:lvlJc w:val="left"/>
      <w:pPr>
        <w:ind w:left="720" w:hanging="360"/>
      </w:pPr>
    </w:lvl>
    <w:lvl w:ilvl="1" w:tplc="B77C7D98">
      <w:start w:val="1"/>
      <w:numFmt w:val="lowerLetter"/>
      <w:lvlText w:val="%2."/>
      <w:lvlJc w:val="left"/>
      <w:pPr>
        <w:ind w:left="1440" w:hanging="360"/>
      </w:pPr>
    </w:lvl>
    <w:lvl w:ilvl="2" w:tplc="C03439FA">
      <w:start w:val="1"/>
      <w:numFmt w:val="lowerRoman"/>
      <w:lvlText w:val="%3."/>
      <w:lvlJc w:val="right"/>
      <w:pPr>
        <w:ind w:left="2160" w:hanging="180"/>
      </w:pPr>
    </w:lvl>
    <w:lvl w:ilvl="3" w:tplc="A072E3CA">
      <w:start w:val="1"/>
      <w:numFmt w:val="decimal"/>
      <w:lvlText w:val="%4."/>
      <w:lvlJc w:val="left"/>
      <w:pPr>
        <w:ind w:left="2880" w:hanging="360"/>
      </w:pPr>
    </w:lvl>
    <w:lvl w:ilvl="4" w:tplc="407A0DDC">
      <w:start w:val="1"/>
      <w:numFmt w:val="lowerLetter"/>
      <w:lvlText w:val="%5."/>
      <w:lvlJc w:val="left"/>
      <w:pPr>
        <w:ind w:left="3600" w:hanging="360"/>
      </w:pPr>
    </w:lvl>
    <w:lvl w:ilvl="5" w:tplc="F780AB5A">
      <w:start w:val="1"/>
      <w:numFmt w:val="lowerRoman"/>
      <w:lvlText w:val="%6."/>
      <w:lvlJc w:val="right"/>
      <w:pPr>
        <w:ind w:left="4320" w:hanging="180"/>
      </w:pPr>
    </w:lvl>
    <w:lvl w:ilvl="6" w:tplc="4290FBD0">
      <w:start w:val="1"/>
      <w:numFmt w:val="decimal"/>
      <w:lvlText w:val="%7."/>
      <w:lvlJc w:val="left"/>
      <w:pPr>
        <w:ind w:left="5040" w:hanging="360"/>
      </w:pPr>
    </w:lvl>
    <w:lvl w:ilvl="7" w:tplc="E5101DF6">
      <w:start w:val="1"/>
      <w:numFmt w:val="lowerLetter"/>
      <w:lvlText w:val="%8."/>
      <w:lvlJc w:val="left"/>
      <w:pPr>
        <w:ind w:left="5760" w:hanging="360"/>
      </w:pPr>
    </w:lvl>
    <w:lvl w:ilvl="8" w:tplc="B846FF88">
      <w:start w:val="1"/>
      <w:numFmt w:val="lowerRoman"/>
      <w:lvlText w:val="%9."/>
      <w:lvlJc w:val="right"/>
      <w:pPr>
        <w:ind w:left="6480" w:hanging="180"/>
      </w:pPr>
    </w:lvl>
  </w:abstractNum>
  <w:abstractNum w:abstractNumId="12" w15:restartNumberingAfterBreak="0">
    <w:nsid w:val="31EC77A4"/>
    <w:multiLevelType w:val="multilevel"/>
    <w:tmpl w:val="14705EF4"/>
    <w:lvl w:ilvl="0">
      <w:start w:val="1"/>
      <w:numFmt w:val="decimal"/>
      <w:lvlText w:val="%1"/>
      <w:lvlJc w:val="left"/>
      <w:pPr>
        <w:ind w:left="723" w:hanging="332"/>
        <w:jc w:val="left"/>
      </w:pPr>
      <w:rPr>
        <w:rFonts w:hint="default"/>
        <w:lang w:val="en-US" w:eastAsia="en-US" w:bidi="en-US"/>
      </w:rPr>
    </w:lvl>
    <w:lvl w:ilvl="1">
      <w:start w:val="1"/>
      <w:numFmt w:val="decimal"/>
      <w:lvlText w:val="%1.%2"/>
      <w:lvlJc w:val="left"/>
      <w:pPr>
        <w:ind w:left="723" w:hanging="332"/>
        <w:jc w:val="left"/>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2956" w:hanging="332"/>
      </w:pPr>
      <w:rPr>
        <w:rFonts w:hint="default"/>
        <w:lang w:val="en-US" w:eastAsia="en-US" w:bidi="en-US"/>
      </w:rPr>
    </w:lvl>
    <w:lvl w:ilvl="3">
      <w:numFmt w:val="bullet"/>
      <w:lvlText w:val="•"/>
      <w:lvlJc w:val="left"/>
      <w:pPr>
        <w:ind w:left="4074" w:hanging="332"/>
      </w:pPr>
      <w:rPr>
        <w:rFonts w:hint="default"/>
        <w:lang w:val="en-US" w:eastAsia="en-US" w:bidi="en-US"/>
      </w:rPr>
    </w:lvl>
    <w:lvl w:ilvl="4">
      <w:numFmt w:val="bullet"/>
      <w:lvlText w:val="•"/>
      <w:lvlJc w:val="left"/>
      <w:pPr>
        <w:ind w:left="5192" w:hanging="332"/>
      </w:pPr>
      <w:rPr>
        <w:rFonts w:hint="default"/>
        <w:lang w:val="en-US" w:eastAsia="en-US" w:bidi="en-US"/>
      </w:rPr>
    </w:lvl>
    <w:lvl w:ilvl="5">
      <w:numFmt w:val="bullet"/>
      <w:lvlText w:val="•"/>
      <w:lvlJc w:val="left"/>
      <w:pPr>
        <w:ind w:left="6310" w:hanging="332"/>
      </w:pPr>
      <w:rPr>
        <w:rFonts w:hint="default"/>
        <w:lang w:val="en-US" w:eastAsia="en-US" w:bidi="en-US"/>
      </w:rPr>
    </w:lvl>
    <w:lvl w:ilvl="6">
      <w:numFmt w:val="bullet"/>
      <w:lvlText w:val="•"/>
      <w:lvlJc w:val="left"/>
      <w:pPr>
        <w:ind w:left="7428" w:hanging="332"/>
      </w:pPr>
      <w:rPr>
        <w:rFonts w:hint="default"/>
        <w:lang w:val="en-US" w:eastAsia="en-US" w:bidi="en-US"/>
      </w:rPr>
    </w:lvl>
    <w:lvl w:ilvl="7">
      <w:numFmt w:val="bullet"/>
      <w:lvlText w:val="•"/>
      <w:lvlJc w:val="left"/>
      <w:pPr>
        <w:ind w:left="8546" w:hanging="332"/>
      </w:pPr>
      <w:rPr>
        <w:rFonts w:hint="default"/>
        <w:lang w:val="en-US" w:eastAsia="en-US" w:bidi="en-US"/>
      </w:rPr>
    </w:lvl>
    <w:lvl w:ilvl="8">
      <w:numFmt w:val="bullet"/>
      <w:lvlText w:val="•"/>
      <w:lvlJc w:val="left"/>
      <w:pPr>
        <w:ind w:left="9664" w:hanging="332"/>
      </w:pPr>
      <w:rPr>
        <w:rFonts w:hint="default"/>
        <w:lang w:val="en-US" w:eastAsia="en-US" w:bidi="en-US"/>
      </w:rPr>
    </w:lvl>
  </w:abstractNum>
  <w:abstractNum w:abstractNumId="13" w15:restartNumberingAfterBreak="0">
    <w:nsid w:val="3B6D7F56"/>
    <w:multiLevelType w:val="hybridMultilevel"/>
    <w:tmpl w:val="8FD8DC04"/>
    <w:lvl w:ilvl="0" w:tplc="2C68048C">
      <w:start w:val="3"/>
      <w:numFmt w:val="decimal"/>
      <w:lvlText w:val="%1."/>
      <w:lvlJc w:val="left"/>
      <w:pPr>
        <w:ind w:left="680" w:hanging="245"/>
        <w:jc w:val="left"/>
      </w:pPr>
      <w:rPr>
        <w:rFonts w:ascii="Arial" w:eastAsia="Arial" w:hAnsi="Arial" w:cs="Arial" w:hint="default"/>
        <w:b/>
        <w:bCs/>
        <w:color w:val="1F3863"/>
        <w:spacing w:val="-1"/>
        <w:w w:val="100"/>
        <w:sz w:val="22"/>
        <w:szCs w:val="22"/>
        <w:lang w:val="en-US" w:eastAsia="en-US" w:bidi="en-US"/>
      </w:rPr>
    </w:lvl>
    <w:lvl w:ilvl="1" w:tplc="E7CE6040">
      <w:numFmt w:val="bullet"/>
      <w:lvlText w:val="•"/>
      <w:lvlJc w:val="left"/>
      <w:pPr>
        <w:ind w:left="1802" w:hanging="245"/>
      </w:pPr>
      <w:rPr>
        <w:rFonts w:hint="default"/>
        <w:lang w:val="en-US" w:eastAsia="en-US" w:bidi="en-US"/>
      </w:rPr>
    </w:lvl>
    <w:lvl w:ilvl="2" w:tplc="F6A2399C">
      <w:numFmt w:val="bullet"/>
      <w:lvlText w:val="•"/>
      <w:lvlJc w:val="left"/>
      <w:pPr>
        <w:ind w:left="2924" w:hanging="245"/>
      </w:pPr>
      <w:rPr>
        <w:rFonts w:hint="default"/>
        <w:lang w:val="en-US" w:eastAsia="en-US" w:bidi="en-US"/>
      </w:rPr>
    </w:lvl>
    <w:lvl w:ilvl="3" w:tplc="A3CA2D2A">
      <w:numFmt w:val="bullet"/>
      <w:lvlText w:val="•"/>
      <w:lvlJc w:val="left"/>
      <w:pPr>
        <w:ind w:left="4046" w:hanging="245"/>
      </w:pPr>
      <w:rPr>
        <w:rFonts w:hint="default"/>
        <w:lang w:val="en-US" w:eastAsia="en-US" w:bidi="en-US"/>
      </w:rPr>
    </w:lvl>
    <w:lvl w:ilvl="4" w:tplc="16F4F07C">
      <w:numFmt w:val="bullet"/>
      <w:lvlText w:val="•"/>
      <w:lvlJc w:val="left"/>
      <w:pPr>
        <w:ind w:left="5168" w:hanging="245"/>
      </w:pPr>
      <w:rPr>
        <w:rFonts w:hint="default"/>
        <w:lang w:val="en-US" w:eastAsia="en-US" w:bidi="en-US"/>
      </w:rPr>
    </w:lvl>
    <w:lvl w:ilvl="5" w:tplc="72C2D50C">
      <w:numFmt w:val="bullet"/>
      <w:lvlText w:val="•"/>
      <w:lvlJc w:val="left"/>
      <w:pPr>
        <w:ind w:left="6290" w:hanging="245"/>
      </w:pPr>
      <w:rPr>
        <w:rFonts w:hint="default"/>
        <w:lang w:val="en-US" w:eastAsia="en-US" w:bidi="en-US"/>
      </w:rPr>
    </w:lvl>
    <w:lvl w:ilvl="6" w:tplc="CAFA6A6E">
      <w:numFmt w:val="bullet"/>
      <w:lvlText w:val="•"/>
      <w:lvlJc w:val="left"/>
      <w:pPr>
        <w:ind w:left="7412" w:hanging="245"/>
      </w:pPr>
      <w:rPr>
        <w:rFonts w:hint="default"/>
        <w:lang w:val="en-US" w:eastAsia="en-US" w:bidi="en-US"/>
      </w:rPr>
    </w:lvl>
    <w:lvl w:ilvl="7" w:tplc="6CF08FAA">
      <w:numFmt w:val="bullet"/>
      <w:lvlText w:val="•"/>
      <w:lvlJc w:val="left"/>
      <w:pPr>
        <w:ind w:left="8534" w:hanging="245"/>
      </w:pPr>
      <w:rPr>
        <w:rFonts w:hint="default"/>
        <w:lang w:val="en-US" w:eastAsia="en-US" w:bidi="en-US"/>
      </w:rPr>
    </w:lvl>
    <w:lvl w:ilvl="8" w:tplc="E6421BBC">
      <w:numFmt w:val="bullet"/>
      <w:lvlText w:val="•"/>
      <w:lvlJc w:val="left"/>
      <w:pPr>
        <w:ind w:left="9656" w:hanging="245"/>
      </w:pPr>
      <w:rPr>
        <w:rFonts w:hint="default"/>
        <w:lang w:val="en-US" w:eastAsia="en-US" w:bidi="en-US"/>
      </w:rPr>
    </w:lvl>
  </w:abstractNum>
  <w:abstractNum w:abstractNumId="14" w15:restartNumberingAfterBreak="0">
    <w:nsid w:val="3B9F7504"/>
    <w:multiLevelType w:val="hybridMultilevel"/>
    <w:tmpl w:val="E4729284"/>
    <w:lvl w:ilvl="0" w:tplc="F2122C82">
      <w:start w:val="7"/>
      <w:numFmt w:val="bullet"/>
      <w:lvlText w:val="-"/>
      <w:lvlJc w:val="left"/>
      <w:pPr>
        <w:ind w:left="751" w:hanging="360"/>
      </w:pPr>
      <w:rPr>
        <w:rFonts w:ascii="Arial" w:eastAsia="Arial" w:hAnsi="Arial" w:cs="Arial" w:hint="default"/>
      </w:rPr>
    </w:lvl>
    <w:lvl w:ilvl="1" w:tplc="20000003" w:tentative="1">
      <w:start w:val="1"/>
      <w:numFmt w:val="bullet"/>
      <w:lvlText w:val="o"/>
      <w:lvlJc w:val="left"/>
      <w:pPr>
        <w:ind w:left="1471" w:hanging="360"/>
      </w:pPr>
      <w:rPr>
        <w:rFonts w:ascii="Courier New" w:hAnsi="Courier New" w:cs="Courier New" w:hint="default"/>
      </w:rPr>
    </w:lvl>
    <w:lvl w:ilvl="2" w:tplc="20000005" w:tentative="1">
      <w:start w:val="1"/>
      <w:numFmt w:val="bullet"/>
      <w:lvlText w:val=""/>
      <w:lvlJc w:val="left"/>
      <w:pPr>
        <w:ind w:left="2191" w:hanging="360"/>
      </w:pPr>
      <w:rPr>
        <w:rFonts w:ascii="Wingdings" w:hAnsi="Wingdings" w:hint="default"/>
      </w:rPr>
    </w:lvl>
    <w:lvl w:ilvl="3" w:tplc="20000001" w:tentative="1">
      <w:start w:val="1"/>
      <w:numFmt w:val="bullet"/>
      <w:lvlText w:val=""/>
      <w:lvlJc w:val="left"/>
      <w:pPr>
        <w:ind w:left="2911" w:hanging="360"/>
      </w:pPr>
      <w:rPr>
        <w:rFonts w:ascii="Symbol" w:hAnsi="Symbol" w:hint="default"/>
      </w:rPr>
    </w:lvl>
    <w:lvl w:ilvl="4" w:tplc="20000003" w:tentative="1">
      <w:start w:val="1"/>
      <w:numFmt w:val="bullet"/>
      <w:lvlText w:val="o"/>
      <w:lvlJc w:val="left"/>
      <w:pPr>
        <w:ind w:left="3631" w:hanging="360"/>
      </w:pPr>
      <w:rPr>
        <w:rFonts w:ascii="Courier New" w:hAnsi="Courier New" w:cs="Courier New" w:hint="default"/>
      </w:rPr>
    </w:lvl>
    <w:lvl w:ilvl="5" w:tplc="20000005" w:tentative="1">
      <w:start w:val="1"/>
      <w:numFmt w:val="bullet"/>
      <w:lvlText w:val=""/>
      <w:lvlJc w:val="left"/>
      <w:pPr>
        <w:ind w:left="4351" w:hanging="360"/>
      </w:pPr>
      <w:rPr>
        <w:rFonts w:ascii="Wingdings" w:hAnsi="Wingdings" w:hint="default"/>
      </w:rPr>
    </w:lvl>
    <w:lvl w:ilvl="6" w:tplc="20000001" w:tentative="1">
      <w:start w:val="1"/>
      <w:numFmt w:val="bullet"/>
      <w:lvlText w:val=""/>
      <w:lvlJc w:val="left"/>
      <w:pPr>
        <w:ind w:left="5071" w:hanging="360"/>
      </w:pPr>
      <w:rPr>
        <w:rFonts w:ascii="Symbol" w:hAnsi="Symbol" w:hint="default"/>
      </w:rPr>
    </w:lvl>
    <w:lvl w:ilvl="7" w:tplc="20000003" w:tentative="1">
      <w:start w:val="1"/>
      <w:numFmt w:val="bullet"/>
      <w:lvlText w:val="o"/>
      <w:lvlJc w:val="left"/>
      <w:pPr>
        <w:ind w:left="5791" w:hanging="360"/>
      </w:pPr>
      <w:rPr>
        <w:rFonts w:ascii="Courier New" w:hAnsi="Courier New" w:cs="Courier New" w:hint="default"/>
      </w:rPr>
    </w:lvl>
    <w:lvl w:ilvl="8" w:tplc="20000005" w:tentative="1">
      <w:start w:val="1"/>
      <w:numFmt w:val="bullet"/>
      <w:lvlText w:val=""/>
      <w:lvlJc w:val="left"/>
      <w:pPr>
        <w:ind w:left="6511" w:hanging="360"/>
      </w:pPr>
      <w:rPr>
        <w:rFonts w:ascii="Wingdings" w:hAnsi="Wingdings" w:hint="default"/>
      </w:rPr>
    </w:lvl>
  </w:abstractNum>
  <w:abstractNum w:abstractNumId="15" w15:restartNumberingAfterBreak="0">
    <w:nsid w:val="3D4B274C"/>
    <w:multiLevelType w:val="hybridMultilevel"/>
    <w:tmpl w:val="8648DCF8"/>
    <w:lvl w:ilvl="0" w:tplc="CA5A8206">
      <w:start w:val="1"/>
      <w:numFmt w:val="upperLetter"/>
      <w:lvlText w:val="%1."/>
      <w:lvlJc w:val="left"/>
      <w:pPr>
        <w:ind w:left="392" w:hanging="243"/>
        <w:jc w:val="left"/>
      </w:pPr>
      <w:rPr>
        <w:rFonts w:ascii="Arial" w:eastAsia="Arial" w:hAnsi="Arial" w:cs="Arial" w:hint="default"/>
        <w:color w:val="002D5D"/>
        <w:spacing w:val="-1"/>
        <w:w w:val="99"/>
        <w:sz w:val="20"/>
        <w:szCs w:val="20"/>
        <w:lang w:val="en-US" w:eastAsia="en-US" w:bidi="en-US"/>
      </w:rPr>
    </w:lvl>
    <w:lvl w:ilvl="1" w:tplc="B8C0344C">
      <w:numFmt w:val="bullet"/>
      <w:lvlText w:val="•"/>
      <w:lvlJc w:val="left"/>
      <w:pPr>
        <w:ind w:left="1550" w:hanging="243"/>
      </w:pPr>
      <w:rPr>
        <w:rFonts w:hint="default"/>
        <w:lang w:val="en-US" w:eastAsia="en-US" w:bidi="en-US"/>
      </w:rPr>
    </w:lvl>
    <w:lvl w:ilvl="2" w:tplc="AD8666E8">
      <w:numFmt w:val="bullet"/>
      <w:lvlText w:val="•"/>
      <w:lvlJc w:val="left"/>
      <w:pPr>
        <w:ind w:left="2700" w:hanging="243"/>
      </w:pPr>
      <w:rPr>
        <w:rFonts w:hint="default"/>
        <w:lang w:val="en-US" w:eastAsia="en-US" w:bidi="en-US"/>
      </w:rPr>
    </w:lvl>
    <w:lvl w:ilvl="3" w:tplc="72BE636A">
      <w:numFmt w:val="bullet"/>
      <w:lvlText w:val="•"/>
      <w:lvlJc w:val="left"/>
      <w:pPr>
        <w:ind w:left="3850" w:hanging="243"/>
      </w:pPr>
      <w:rPr>
        <w:rFonts w:hint="default"/>
        <w:lang w:val="en-US" w:eastAsia="en-US" w:bidi="en-US"/>
      </w:rPr>
    </w:lvl>
    <w:lvl w:ilvl="4" w:tplc="786E97F4">
      <w:numFmt w:val="bullet"/>
      <w:lvlText w:val="•"/>
      <w:lvlJc w:val="left"/>
      <w:pPr>
        <w:ind w:left="5000" w:hanging="243"/>
      </w:pPr>
      <w:rPr>
        <w:rFonts w:hint="default"/>
        <w:lang w:val="en-US" w:eastAsia="en-US" w:bidi="en-US"/>
      </w:rPr>
    </w:lvl>
    <w:lvl w:ilvl="5" w:tplc="F2C894C4">
      <w:numFmt w:val="bullet"/>
      <w:lvlText w:val="•"/>
      <w:lvlJc w:val="left"/>
      <w:pPr>
        <w:ind w:left="6150" w:hanging="243"/>
      </w:pPr>
      <w:rPr>
        <w:rFonts w:hint="default"/>
        <w:lang w:val="en-US" w:eastAsia="en-US" w:bidi="en-US"/>
      </w:rPr>
    </w:lvl>
    <w:lvl w:ilvl="6" w:tplc="8EE8FE5C">
      <w:numFmt w:val="bullet"/>
      <w:lvlText w:val="•"/>
      <w:lvlJc w:val="left"/>
      <w:pPr>
        <w:ind w:left="7300" w:hanging="243"/>
      </w:pPr>
      <w:rPr>
        <w:rFonts w:hint="default"/>
        <w:lang w:val="en-US" w:eastAsia="en-US" w:bidi="en-US"/>
      </w:rPr>
    </w:lvl>
    <w:lvl w:ilvl="7" w:tplc="ABEE66FA">
      <w:numFmt w:val="bullet"/>
      <w:lvlText w:val="•"/>
      <w:lvlJc w:val="left"/>
      <w:pPr>
        <w:ind w:left="8450" w:hanging="243"/>
      </w:pPr>
      <w:rPr>
        <w:rFonts w:hint="default"/>
        <w:lang w:val="en-US" w:eastAsia="en-US" w:bidi="en-US"/>
      </w:rPr>
    </w:lvl>
    <w:lvl w:ilvl="8" w:tplc="030C3F14">
      <w:numFmt w:val="bullet"/>
      <w:lvlText w:val="•"/>
      <w:lvlJc w:val="left"/>
      <w:pPr>
        <w:ind w:left="9600" w:hanging="243"/>
      </w:pPr>
      <w:rPr>
        <w:rFonts w:hint="default"/>
        <w:lang w:val="en-US" w:eastAsia="en-US" w:bidi="en-US"/>
      </w:rPr>
    </w:lvl>
  </w:abstractNum>
  <w:abstractNum w:abstractNumId="16" w15:restartNumberingAfterBreak="0">
    <w:nsid w:val="3E143549"/>
    <w:multiLevelType w:val="hybridMultilevel"/>
    <w:tmpl w:val="0242F8EC"/>
    <w:lvl w:ilvl="0" w:tplc="F9DAB180">
      <w:start w:val="19"/>
      <w:numFmt w:val="decimal"/>
      <w:lvlText w:val="%1."/>
      <w:lvlJc w:val="left"/>
      <w:pPr>
        <w:ind w:left="104" w:hanging="223"/>
        <w:jc w:val="left"/>
      </w:pPr>
      <w:rPr>
        <w:rFonts w:hint="default"/>
        <w:w w:val="100"/>
        <w:u w:val="single" w:color="000000"/>
        <w:lang w:val="en-US" w:eastAsia="en-US" w:bidi="en-US"/>
      </w:rPr>
    </w:lvl>
    <w:lvl w:ilvl="1" w:tplc="037AE248">
      <w:start w:val="1"/>
      <w:numFmt w:val="decimal"/>
      <w:lvlText w:val="%2."/>
      <w:lvlJc w:val="left"/>
      <w:pPr>
        <w:ind w:left="720" w:hanging="247"/>
        <w:jc w:val="left"/>
      </w:pPr>
      <w:rPr>
        <w:rFonts w:ascii="Arial" w:eastAsia="Arial" w:hAnsi="Arial" w:cs="Arial" w:hint="default"/>
        <w:b/>
        <w:bCs/>
        <w:color w:val="1F3863"/>
        <w:spacing w:val="-1"/>
        <w:w w:val="100"/>
        <w:sz w:val="22"/>
        <w:szCs w:val="22"/>
        <w:lang w:val="en-US" w:eastAsia="en-US" w:bidi="en-US"/>
      </w:rPr>
    </w:lvl>
    <w:lvl w:ilvl="2" w:tplc="89B6ABC0">
      <w:numFmt w:val="bullet"/>
      <w:lvlText w:val="•"/>
      <w:lvlJc w:val="left"/>
      <w:pPr>
        <w:ind w:left="1962" w:hanging="247"/>
      </w:pPr>
      <w:rPr>
        <w:rFonts w:hint="default"/>
        <w:lang w:val="en-US" w:eastAsia="en-US" w:bidi="en-US"/>
      </w:rPr>
    </w:lvl>
    <w:lvl w:ilvl="3" w:tplc="681A3FD4">
      <w:numFmt w:val="bullet"/>
      <w:lvlText w:val="•"/>
      <w:lvlJc w:val="left"/>
      <w:pPr>
        <w:ind w:left="3204" w:hanging="247"/>
      </w:pPr>
      <w:rPr>
        <w:rFonts w:hint="default"/>
        <w:lang w:val="en-US" w:eastAsia="en-US" w:bidi="en-US"/>
      </w:rPr>
    </w:lvl>
    <w:lvl w:ilvl="4" w:tplc="060697A4">
      <w:numFmt w:val="bullet"/>
      <w:lvlText w:val="•"/>
      <w:lvlJc w:val="left"/>
      <w:pPr>
        <w:ind w:left="4446" w:hanging="247"/>
      </w:pPr>
      <w:rPr>
        <w:rFonts w:hint="default"/>
        <w:lang w:val="en-US" w:eastAsia="en-US" w:bidi="en-US"/>
      </w:rPr>
    </w:lvl>
    <w:lvl w:ilvl="5" w:tplc="E6EA6084">
      <w:numFmt w:val="bullet"/>
      <w:lvlText w:val="•"/>
      <w:lvlJc w:val="left"/>
      <w:pPr>
        <w:ind w:left="5688" w:hanging="247"/>
      </w:pPr>
      <w:rPr>
        <w:rFonts w:hint="default"/>
        <w:lang w:val="en-US" w:eastAsia="en-US" w:bidi="en-US"/>
      </w:rPr>
    </w:lvl>
    <w:lvl w:ilvl="6" w:tplc="1404429E">
      <w:numFmt w:val="bullet"/>
      <w:lvlText w:val="•"/>
      <w:lvlJc w:val="left"/>
      <w:pPr>
        <w:ind w:left="6931" w:hanging="247"/>
      </w:pPr>
      <w:rPr>
        <w:rFonts w:hint="default"/>
        <w:lang w:val="en-US" w:eastAsia="en-US" w:bidi="en-US"/>
      </w:rPr>
    </w:lvl>
    <w:lvl w:ilvl="7" w:tplc="323A58FA">
      <w:numFmt w:val="bullet"/>
      <w:lvlText w:val="•"/>
      <w:lvlJc w:val="left"/>
      <w:pPr>
        <w:ind w:left="8173" w:hanging="247"/>
      </w:pPr>
      <w:rPr>
        <w:rFonts w:hint="default"/>
        <w:lang w:val="en-US" w:eastAsia="en-US" w:bidi="en-US"/>
      </w:rPr>
    </w:lvl>
    <w:lvl w:ilvl="8" w:tplc="0AD4A2AC">
      <w:numFmt w:val="bullet"/>
      <w:lvlText w:val="•"/>
      <w:lvlJc w:val="left"/>
      <w:pPr>
        <w:ind w:left="9415" w:hanging="247"/>
      </w:pPr>
      <w:rPr>
        <w:rFonts w:hint="default"/>
        <w:lang w:val="en-US" w:eastAsia="en-US" w:bidi="en-US"/>
      </w:rPr>
    </w:lvl>
  </w:abstractNum>
  <w:abstractNum w:abstractNumId="17" w15:restartNumberingAfterBreak="0">
    <w:nsid w:val="41BB6088"/>
    <w:multiLevelType w:val="hybridMultilevel"/>
    <w:tmpl w:val="24B0BC20"/>
    <w:lvl w:ilvl="0" w:tplc="BEECDDE6">
      <w:start w:val="1"/>
      <w:numFmt w:val="decimal"/>
      <w:lvlText w:val="%1)"/>
      <w:lvlJc w:val="left"/>
      <w:pPr>
        <w:ind w:left="1104" w:hanging="356"/>
        <w:jc w:val="left"/>
      </w:pPr>
      <w:rPr>
        <w:rFonts w:ascii="Arial" w:eastAsia="Arial" w:hAnsi="Arial" w:cs="Arial" w:hint="default"/>
        <w:color w:val="002D5D"/>
        <w:spacing w:val="-1"/>
        <w:w w:val="99"/>
        <w:sz w:val="20"/>
        <w:szCs w:val="20"/>
        <w:lang w:val="en-US" w:eastAsia="en-US" w:bidi="en-US"/>
      </w:rPr>
    </w:lvl>
    <w:lvl w:ilvl="1" w:tplc="575CD922">
      <w:numFmt w:val="bullet"/>
      <w:lvlText w:val="•"/>
      <w:lvlJc w:val="left"/>
      <w:pPr>
        <w:ind w:left="2180" w:hanging="356"/>
      </w:pPr>
      <w:rPr>
        <w:rFonts w:hint="default"/>
        <w:lang w:val="en-US" w:eastAsia="en-US" w:bidi="en-US"/>
      </w:rPr>
    </w:lvl>
    <w:lvl w:ilvl="2" w:tplc="A69427C0">
      <w:numFmt w:val="bullet"/>
      <w:lvlText w:val="•"/>
      <w:lvlJc w:val="left"/>
      <w:pPr>
        <w:ind w:left="3260" w:hanging="356"/>
      </w:pPr>
      <w:rPr>
        <w:rFonts w:hint="default"/>
        <w:lang w:val="en-US" w:eastAsia="en-US" w:bidi="en-US"/>
      </w:rPr>
    </w:lvl>
    <w:lvl w:ilvl="3" w:tplc="4BC40D02">
      <w:numFmt w:val="bullet"/>
      <w:lvlText w:val="•"/>
      <w:lvlJc w:val="left"/>
      <w:pPr>
        <w:ind w:left="4340" w:hanging="356"/>
      </w:pPr>
      <w:rPr>
        <w:rFonts w:hint="default"/>
        <w:lang w:val="en-US" w:eastAsia="en-US" w:bidi="en-US"/>
      </w:rPr>
    </w:lvl>
    <w:lvl w:ilvl="4" w:tplc="4624248E">
      <w:numFmt w:val="bullet"/>
      <w:lvlText w:val="•"/>
      <w:lvlJc w:val="left"/>
      <w:pPr>
        <w:ind w:left="5420" w:hanging="356"/>
      </w:pPr>
      <w:rPr>
        <w:rFonts w:hint="default"/>
        <w:lang w:val="en-US" w:eastAsia="en-US" w:bidi="en-US"/>
      </w:rPr>
    </w:lvl>
    <w:lvl w:ilvl="5" w:tplc="BC8237C8">
      <w:numFmt w:val="bullet"/>
      <w:lvlText w:val="•"/>
      <w:lvlJc w:val="left"/>
      <w:pPr>
        <w:ind w:left="6500" w:hanging="356"/>
      </w:pPr>
      <w:rPr>
        <w:rFonts w:hint="default"/>
        <w:lang w:val="en-US" w:eastAsia="en-US" w:bidi="en-US"/>
      </w:rPr>
    </w:lvl>
    <w:lvl w:ilvl="6" w:tplc="62B8BDCE">
      <w:numFmt w:val="bullet"/>
      <w:lvlText w:val="•"/>
      <w:lvlJc w:val="left"/>
      <w:pPr>
        <w:ind w:left="7580" w:hanging="356"/>
      </w:pPr>
      <w:rPr>
        <w:rFonts w:hint="default"/>
        <w:lang w:val="en-US" w:eastAsia="en-US" w:bidi="en-US"/>
      </w:rPr>
    </w:lvl>
    <w:lvl w:ilvl="7" w:tplc="4146906C">
      <w:numFmt w:val="bullet"/>
      <w:lvlText w:val="•"/>
      <w:lvlJc w:val="left"/>
      <w:pPr>
        <w:ind w:left="8660" w:hanging="356"/>
      </w:pPr>
      <w:rPr>
        <w:rFonts w:hint="default"/>
        <w:lang w:val="en-US" w:eastAsia="en-US" w:bidi="en-US"/>
      </w:rPr>
    </w:lvl>
    <w:lvl w:ilvl="8" w:tplc="E2D82D1A">
      <w:numFmt w:val="bullet"/>
      <w:lvlText w:val="•"/>
      <w:lvlJc w:val="left"/>
      <w:pPr>
        <w:ind w:left="9740" w:hanging="356"/>
      </w:pPr>
      <w:rPr>
        <w:rFonts w:hint="default"/>
        <w:lang w:val="en-US" w:eastAsia="en-US" w:bidi="en-US"/>
      </w:rPr>
    </w:lvl>
  </w:abstractNum>
  <w:abstractNum w:abstractNumId="18" w15:restartNumberingAfterBreak="0">
    <w:nsid w:val="4AB07BFF"/>
    <w:multiLevelType w:val="multilevel"/>
    <w:tmpl w:val="4B4AC744"/>
    <w:lvl w:ilvl="0">
      <w:start w:val="5"/>
      <w:numFmt w:val="decimal"/>
      <w:lvlText w:val="%1"/>
      <w:lvlJc w:val="left"/>
      <w:pPr>
        <w:ind w:left="807" w:hanging="416"/>
        <w:jc w:val="left"/>
      </w:pPr>
      <w:rPr>
        <w:rFonts w:hint="default"/>
        <w:lang w:val="en-US" w:eastAsia="en-US" w:bidi="en-US"/>
      </w:rPr>
    </w:lvl>
    <w:lvl w:ilvl="1">
      <w:numFmt w:val="decimal"/>
      <w:lvlText w:val="%1.%2"/>
      <w:lvlJc w:val="left"/>
      <w:pPr>
        <w:ind w:left="807" w:hanging="416"/>
        <w:jc w:val="left"/>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Arial" w:eastAsia="Arial" w:hAnsi="Arial" w:cs="Aria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19" w15:restartNumberingAfterBreak="0">
    <w:nsid w:val="5159110C"/>
    <w:multiLevelType w:val="hybridMultilevel"/>
    <w:tmpl w:val="5DFA9348"/>
    <w:lvl w:ilvl="0" w:tplc="DCA42D1C">
      <w:start w:val="1"/>
      <w:numFmt w:val="decimal"/>
      <w:lvlText w:val="(%1)"/>
      <w:lvlJc w:val="left"/>
      <w:pPr>
        <w:ind w:left="692" w:hanging="300"/>
        <w:jc w:val="left"/>
      </w:pPr>
      <w:rPr>
        <w:rFonts w:ascii="Arial" w:eastAsia="Arial" w:hAnsi="Arial" w:cs="Arial" w:hint="default"/>
        <w:color w:val="002D5D"/>
        <w:w w:val="99"/>
        <w:sz w:val="20"/>
        <w:szCs w:val="20"/>
        <w:lang w:val="en-US" w:eastAsia="en-US" w:bidi="en-US"/>
      </w:rPr>
    </w:lvl>
    <w:lvl w:ilvl="1" w:tplc="023879CE">
      <w:numFmt w:val="bullet"/>
      <w:lvlText w:val="•"/>
      <w:lvlJc w:val="left"/>
      <w:pPr>
        <w:ind w:left="1820" w:hanging="300"/>
      </w:pPr>
      <w:rPr>
        <w:rFonts w:hint="default"/>
        <w:lang w:val="en-US" w:eastAsia="en-US" w:bidi="en-US"/>
      </w:rPr>
    </w:lvl>
    <w:lvl w:ilvl="2" w:tplc="5C4679C0">
      <w:numFmt w:val="bullet"/>
      <w:lvlText w:val="•"/>
      <w:lvlJc w:val="left"/>
      <w:pPr>
        <w:ind w:left="2940" w:hanging="300"/>
      </w:pPr>
      <w:rPr>
        <w:rFonts w:hint="default"/>
        <w:lang w:val="en-US" w:eastAsia="en-US" w:bidi="en-US"/>
      </w:rPr>
    </w:lvl>
    <w:lvl w:ilvl="3" w:tplc="1FEAB140">
      <w:numFmt w:val="bullet"/>
      <w:lvlText w:val="•"/>
      <w:lvlJc w:val="left"/>
      <w:pPr>
        <w:ind w:left="4060" w:hanging="300"/>
      </w:pPr>
      <w:rPr>
        <w:rFonts w:hint="default"/>
        <w:lang w:val="en-US" w:eastAsia="en-US" w:bidi="en-US"/>
      </w:rPr>
    </w:lvl>
    <w:lvl w:ilvl="4" w:tplc="50F06F06">
      <w:numFmt w:val="bullet"/>
      <w:lvlText w:val="•"/>
      <w:lvlJc w:val="left"/>
      <w:pPr>
        <w:ind w:left="5180" w:hanging="300"/>
      </w:pPr>
      <w:rPr>
        <w:rFonts w:hint="default"/>
        <w:lang w:val="en-US" w:eastAsia="en-US" w:bidi="en-US"/>
      </w:rPr>
    </w:lvl>
    <w:lvl w:ilvl="5" w:tplc="C2E0A4E8">
      <w:numFmt w:val="bullet"/>
      <w:lvlText w:val="•"/>
      <w:lvlJc w:val="left"/>
      <w:pPr>
        <w:ind w:left="6300" w:hanging="300"/>
      </w:pPr>
      <w:rPr>
        <w:rFonts w:hint="default"/>
        <w:lang w:val="en-US" w:eastAsia="en-US" w:bidi="en-US"/>
      </w:rPr>
    </w:lvl>
    <w:lvl w:ilvl="6" w:tplc="E2DC9270">
      <w:numFmt w:val="bullet"/>
      <w:lvlText w:val="•"/>
      <w:lvlJc w:val="left"/>
      <w:pPr>
        <w:ind w:left="7420" w:hanging="300"/>
      </w:pPr>
      <w:rPr>
        <w:rFonts w:hint="default"/>
        <w:lang w:val="en-US" w:eastAsia="en-US" w:bidi="en-US"/>
      </w:rPr>
    </w:lvl>
    <w:lvl w:ilvl="7" w:tplc="72629364">
      <w:numFmt w:val="bullet"/>
      <w:lvlText w:val="•"/>
      <w:lvlJc w:val="left"/>
      <w:pPr>
        <w:ind w:left="8540" w:hanging="300"/>
      </w:pPr>
      <w:rPr>
        <w:rFonts w:hint="default"/>
        <w:lang w:val="en-US" w:eastAsia="en-US" w:bidi="en-US"/>
      </w:rPr>
    </w:lvl>
    <w:lvl w:ilvl="8" w:tplc="D5D6FDA6">
      <w:numFmt w:val="bullet"/>
      <w:lvlText w:val="•"/>
      <w:lvlJc w:val="left"/>
      <w:pPr>
        <w:ind w:left="9660" w:hanging="300"/>
      </w:pPr>
      <w:rPr>
        <w:rFonts w:hint="default"/>
        <w:lang w:val="en-US" w:eastAsia="en-US" w:bidi="en-US"/>
      </w:rPr>
    </w:lvl>
  </w:abstractNum>
  <w:abstractNum w:abstractNumId="20" w15:restartNumberingAfterBreak="0">
    <w:nsid w:val="55D7605F"/>
    <w:multiLevelType w:val="hybridMultilevel"/>
    <w:tmpl w:val="AA8C34F2"/>
    <w:lvl w:ilvl="0" w:tplc="812859D0">
      <w:numFmt w:val="bullet"/>
      <w:lvlText w:val=""/>
      <w:lvlJc w:val="left"/>
      <w:pPr>
        <w:ind w:left="1112" w:hanging="360"/>
      </w:pPr>
      <w:rPr>
        <w:rFonts w:ascii="Wingdings" w:eastAsia="Wingdings" w:hAnsi="Wingdings" w:cs="Wingdings" w:hint="default"/>
        <w:color w:val="002D5D"/>
        <w:w w:val="99"/>
        <w:sz w:val="20"/>
        <w:szCs w:val="20"/>
        <w:lang w:val="en-US" w:eastAsia="en-US" w:bidi="en-US"/>
      </w:rPr>
    </w:lvl>
    <w:lvl w:ilvl="1" w:tplc="DA1E3160">
      <w:numFmt w:val="bullet"/>
      <w:lvlText w:val="•"/>
      <w:lvlJc w:val="left"/>
      <w:pPr>
        <w:ind w:left="2198" w:hanging="360"/>
      </w:pPr>
      <w:rPr>
        <w:rFonts w:hint="default"/>
        <w:lang w:val="en-US" w:eastAsia="en-US" w:bidi="en-US"/>
      </w:rPr>
    </w:lvl>
    <w:lvl w:ilvl="2" w:tplc="BC1E79CC">
      <w:numFmt w:val="bullet"/>
      <w:lvlText w:val="•"/>
      <w:lvlJc w:val="left"/>
      <w:pPr>
        <w:ind w:left="3276" w:hanging="360"/>
      </w:pPr>
      <w:rPr>
        <w:rFonts w:hint="default"/>
        <w:lang w:val="en-US" w:eastAsia="en-US" w:bidi="en-US"/>
      </w:rPr>
    </w:lvl>
    <w:lvl w:ilvl="3" w:tplc="E904E0EE">
      <w:numFmt w:val="bullet"/>
      <w:lvlText w:val="•"/>
      <w:lvlJc w:val="left"/>
      <w:pPr>
        <w:ind w:left="4354" w:hanging="360"/>
      </w:pPr>
      <w:rPr>
        <w:rFonts w:hint="default"/>
        <w:lang w:val="en-US" w:eastAsia="en-US" w:bidi="en-US"/>
      </w:rPr>
    </w:lvl>
    <w:lvl w:ilvl="4" w:tplc="C846C912">
      <w:numFmt w:val="bullet"/>
      <w:lvlText w:val="•"/>
      <w:lvlJc w:val="left"/>
      <w:pPr>
        <w:ind w:left="5432" w:hanging="360"/>
      </w:pPr>
      <w:rPr>
        <w:rFonts w:hint="default"/>
        <w:lang w:val="en-US" w:eastAsia="en-US" w:bidi="en-US"/>
      </w:rPr>
    </w:lvl>
    <w:lvl w:ilvl="5" w:tplc="317CB750">
      <w:numFmt w:val="bullet"/>
      <w:lvlText w:val="•"/>
      <w:lvlJc w:val="left"/>
      <w:pPr>
        <w:ind w:left="6510" w:hanging="360"/>
      </w:pPr>
      <w:rPr>
        <w:rFonts w:hint="default"/>
        <w:lang w:val="en-US" w:eastAsia="en-US" w:bidi="en-US"/>
      </w:rPr>
    </w:lvl>
    <w:lvl w:ilvl="6" w:tplc="20BC18AA">
      <w:numFmt w:val="bullet"/>
      <w:lvlText w:val="•"/>
      <w:lvlJc w:val="left"/>
      <w:pPr>
        <w:ind w:left="7588" w:hanging="360"/>
      </w:pPr>
      <w:rPr>
        <w:rFonts w:hint="default"/>
        <w:lang w:val="en-US" w:eastAsia="en-US" w:bidi="en-US"/>
      </w:rPr>
    </w:lvl>
    <w:lvl w:ilvl="7" w:tplc="7C3C91D0">
      <w:numFmt w:val="bullet"/>
      <w:lvlText w:val="•"/>
      <w:lvlJc w:val="left"/>
      <w:pPr>
        <w:ind w:left="8666" w:hanging="360"/>
      </w:pPr>
      <w:rPr>
        <w:rFonts w:hint="default"/>
        <w:lang w:val="en-US" w:eastAsia="en-US" w:bidi="en-US"/>
      </w:rPr>
    </w:lvl>
    <w:lvl w:ilvl="8" w:tplc="5B5407E8">
      <w:numFmt w:val="bullet"/>
      <w:lvlText w:val="•"/>
      <w:lvlJc w:val="left"/>
      <w:pPr>
        <w:ind w:left="9744" w:hanging="360"/>
      </w:pPr>
      <w:rPr>
        <w:rFonts w:hint="default"/>
        <w:lang w:val="en-US" w:eastAsia="en-US" w:bidi="en-US"/>
      </w:rPr>
    </w:lvl>
  </w:abstractNum>
  <w:abstractNum w:abstractNumId="21" w15:restartNumberingAfterBreak="0">
    <w:nsid w:val="581A1593"/>
    <w:multiLevelType w:val="hybridMultilevel"/>
    <w:tmpl w:val="CE70306E"/>
    <w:lvl w:ilvl="0" w:tplc="459865A8">
      <w:start w:val="1"/>
      <w:numFmt w:val="lowerLetter"/>
      <w:lvlText w:val="%1."/>
      <w:lvlJc w:val="left"/>
      <w:pPr>
        <w:ind w:left="1832" w:hanging="721"/>
        <w:jc w:val="left"/>
      </w:pPr>
      <w:rPr>
        <w:rFonts w:ascii="Arial" w:eastAsia="Arial" w:hAnsi="Arial" w:cs="Arial" w:hint="default"/>
        <w:color w:val="002D5D"/>
        <w:spacing w:val="-1"/>
        <w:w w:val="99"/>
        <w:sz w:val="20"/>
        <w:szCs w:val="20"/>
        <w:lang w:val="en-US" w:eastAsia="en-US" w:bidi="en-US"/>
      </w:rPr>
    </w:lvl>
    <w:lvl w:ilvl="1" w:tplc="4990767A">
      <w:numFmt w:val="bullet"/>
      <w:lvlText w:val="•"/>
      <w:lvlJc w:val="left"/>
      <w:pPr>
        <w:ind w:left="2846" w:hanging="721"/>
      </w:pPr>
      <w:rPr>
        <w:rFonts w:hint="default"/>
        <w:lang w:val="en-US" w:eastAsia="en-US" w:bidi="en-US"/>
      </w:rPr>
    </w:lvl>
    <w:lvl w:ilvl="2" w:tplc="BE649322">
      <w:numFmt w:val="bullet"/>
      <w:lvlText w:val="•"/>
      <w:lvlJc w:val="left"/>
      <w:pPr>
        <w:ind w:left="3852" w:hanging="721"/>
      </w:pPr>
      <w:rPr>
        <w:rFonts w:hint="default"/>
        <w:lang w:val="en-US" w:eastAsia="en-US" w:bidi="en-US"/>
      </w:rPr>
    </w:lvl>
    <w:lvl w:ilvl="3" w:tplc="FF90EB3A">
      <w:numFmt w:val="bullet"/>
      <w:lvlText w:val="•"/>
      <w:lvlJc w:val="left"/>
      <w:pPr>
        <w:ind w:left="4858" w:hanging="721"/>
      </w:pPr>
      <w:rPr>
        <w:rFonts w:hint="default"/>
        <w:lang w:val="en-US" w:eastAsia="en-US" w:bidi="en-US"/>
      </w:rPr>
    </w:lvl>
    <w:lvl w:ilvl="4" w:tplc="9BC8F17E">
      <w:numFmt w:val="bullet"/>
      <w:lvlText w:val="•"/>
      <w:lvlJc w:val="left"/>
      <w:pPr>
        <w:ind w:left="5864" w:hanging="721"/>
      </w:pPr>
      <w:rPr>
        <w:rFonts w:hint="default"/>
        <w:lang w:val="en-US" w:eastAsia="en-US" w:bidi="en-US"/>
      </w:rPr>
    </w:lvl>
    <w:lvl w:ilvl="5" w:tplc="08D41A54">
      <w:numFmt w:val="bullet"/>
      <w:lvlText w:val="•"/>
      <w:lvlJc w:val="left"/>
      <w:pPr>
        <w:ind w:left="6870" w:hanging="721"/>
      </w:pPr>
      <w:rPr>
        <w:rFonts w:hint="default"/>
        <w:lang w:val="en-US" w:eastAsia="en-US" w:bidi="en-US"/>
      </w:rPr>
    </w:lvl>
    <w:lvl w:ilvl="6" w:tplc="80BABD50">
      <w:numFmt w:val="bullet"/>
      <w:lvlText w:val="•"/>
      <w:lvlJc w:val="left"/>
      <w:pPr>
        <w:ind w:left="7876" w:hanging="721"/>
      </w:pPr>
      <w:rPr>
        <w:rFonts w:hint="default"/>
        <w:lang w:val="en-US" w:eastAsia="en-US" w:bidi="en-US"/>
      </w:rPr>
    </w:lvl>
    <w:lvl w:ilvl="7" w:tplc="26DC4760">
      <w:numFmt w:val="bullet"/>
      <w:lvlText w:val="•"/>
      <w:lvlJc w:val="left"/>
      <w:pPr>
        <w:ind w:left="8882" w:hanging="721"/>
      </w:pPr>
      <w:rPr>
        <w:rFonts w:hint="default"/>
        <w:lang w:val="en-US" w:eastAsia="en-US" w:bidi="en-US"/>
      </w:rPr>
    </w:lvl>
    <w:lvl w:ilvl="8" w:tplc="B4A48006">
      <w:numFmt w:val="bullet"/>
      <w:lvlText w:val="•"/>
      <w:lvlJc w:val="left"/>
      <w:pPr>
        <w:ind w:left="9888" w:hanging="721"/>
      </w:pPr>
      <w:rPr>
        <w:rFonts w:hint="default"/>
        <w:lang w:val="en-US" w:eastAsia="en-US" w:bidi="en-US"/>
      </w:rPr>
    </w:lvl>
  </w:abstractNum>
  <w:abstractNum w:abstractNumId="22" w15:restartNumberingAfterBreak="0">
    <w:nsid w:val="615B23FD"/>
    <w:multiLevelType w:val="multilevel"/>
    <w:tmpl w:val="1DE41658"/>
    <w:lvl w:ilvl="0">
      <w:start w:val="2"/>
      <w:numFmt w:val="decimal"/>
      <w:lvlText w:val="%1"/>
      <w:lvlJc w:val="left"/>
      <w:pPr>
        <w:ind w:left="725" w:hanging="334"/>
        <w:jc w:val="left"/>
      </w:pPr>
      <w:rPr>
        <w:rFonts w:hint="default"/>
        <w:lang w:val="en-US" w:eastAsia="en-US" w:bidi="en-US"/>
      </w:rPr>
    </w:lvl>
    <w:lvl w:ilvl="1">
      <w:start w:val="1"/>
      <w:numFmt w:val="decimal"/>
      <w:lvlText w:val="%1.%2"/>
      <w:lvlJc w:val="left"/>
      <w:pPr>
        <w:ind w:left="618" w:hanging="334"/>
        <w:jc w:val="left"/>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23" w15:restartNumberingAfterBreak="0">
    <w:nsid w:val="66DD7477"/>
    <w:multiLevelType w:val="hybridMultilevel"/>
    <w:tmpl w:val="9CBEB736"/>
    <w:lvl w:ilvl="0" w:tplc="04090001">
      <w:start w:val="1"/>
      <w:numFmt w:val="bullet"/>
      <w:lvlText w:val=""/>
      <w:lvlJc w:val="left"/>
      <w:pPr>
        <w:ind w:left="1080" w:hanging="360"/>
      </w:pPr>
      <w:rPr>
        <w:rFonts w:ascii="Symbol" w:hAnsi="Symbol" w:hint="default"/>
      </w:rPr>
    </w:lvl>
    <w:lvl w:ilvl="1" w:tplc="A030D95E">
      <w:start w:val="1"/>
      <w:numFmt w:val="lowerLetter"/>
      <w:lvlText w:val="%2."/>
      <w:lvlJc w:val="left"/>
      <w:pPr>
        <w:ind w:left="1800" w:hanging="360"/>
      </w:pPr>
    </w:lvl>
    <w:lvl w:ilvl="2" w:tplc="85C681C8">
      <w:start w:val="1"/>
      <w:numFmt w:val="lowerRoman"/>
      <w:lvlText w:val="%3."/>
      <w:lvlJc w:val="right"/>
      <w:pPr>
        <w:ind w:left="2520" w:hanging="180"/>
      </w:pPr>
    </w:lvl>
    <w:lvl w:ilvl="3" w:tplc="4BC89ED6">
      <w:start w:val="1"/>
      <w:numFmt w:val="decimal"/>
      <w:lvlText w:val="%4."/>
      <w:lvlJc w:val="left"/>
      <w:pPr>
        <w:ind w:left="3240" w:hanging="360"/>
      </w:pPr>
    </w:lvl>
    <w:lvl w:ilvl="4" w:tplc="02664CF6">
      <w:start w:val="1"/>
      <w:numFmt w:val="lowerLetter"/>
      <w:lvlText w:val="%5."/>
      <w:lvlJc w:val="left"/>
      <w:pPr>
        <w:ind w:left="3960" w:hanging="360"/>
      </w:pPr>
    </w:lvl>
    <w:lvl w:ilvl="5" w:tplc="DD1C0C68">
      <w:start w:val="1"/>
      <w:numFmt w:val="lowerRoman"/>
      <w:lvlText w:val="%6."/>
      <w:lvlJc w:val="right"/>
      <w:pPr>
        <w:ind w:left="4680" w:hanging="180"/>
      </w:pPr>
    </w:lvl>
    <w:lvl w:ilvl="6" w:tplc="7224669A">
      <w:start w:val="1"/>
      <w:numFmt w:val="decimal"/>
      <w:lvlText w:val="%7."/>
      <w:lvlJc w:val="left"/>
      <w:pPr>
        <w:ind w:left="5400" w:hanging="360"/>
      </w:pPr>
    </w:lvl>
    <w:lvl w:ilvl="7" w:tplc="84FC2C32">
      <w:start w:val="1"/>
      <w:numFmt w:val="lowerLetter"/>
      <w:lvlText w:val="%8."/>
      <w:lvlJc w:val="left"/>
      <w:pPr>
        <w:ind w:left="6120" w:hanging="360"/>
      </w:pPr>
    </w:lvl>
    <w:lvl w:ilvl="8" w:tplc="EC2842E0">
      <w:start w:val="1"/>
      <w:numFmt w:val="lowerRoman"/>
      <w:lvlText w:val="%9."/>
      <w:lvlJc w:val="right"/>
      <w:pPr>
        <w:ind w:left="6840" w:hanging="180"/>
      </w:pPr>
    </w:lvl>
  </w:abstractNum>
  <w:abstractNum w:abstractNumId="24" w15:restartNumberingAfterBreak="0">
    <w:nsid w:val="706D4B5F"/>
    <w:multiLevelType w:val="multilevel"/>
    <w:tmpl w:val="7E6C63D8"/>
    <w:lvl w:ilvl="0">
      <w:start w:val="3"/>
      <w:numFmt w:val="decimal"/>
      <w:lvlText w:val="%1"/>
      <w:lvlJc w:val="left"/>
      <w:pPr>
        <w:ind w:left="752" w:hanging="360"/>
        <w:jc w:val="left"/>
      </w:pPr>
      <w:rPr>
        <w:rFonts w:hint="default"/>
        <w:lang w:val="en-US" w:eastAsia="en-US" w:bidi="en-US"/>
      </w:rPr>
    </w:lvl>
    <w:lvl w:ilvl="1">
      <w:numFmt w:val="decimal"/>
      <w:lvlText w:val="%1.%2"/>
      <w:lvlJc w:val="left"/>
      <w:pPr>
        <w:ind w:left="752" w:hanging="360"/>
        <w:jc w:val="left"/>
      </w:pPr>
      <w:rPr>
        <w:rFonts w:ascii="Arial" w:eastAsia="Arial" w:hAnsi="Arial" w:cs="Arial" w:hint="default"/>
        <w:b/>
        <w:bCs/>
        <w:color w:val="002D5D"/>
        <w:spacing w:val="-1"/>
        <w:w w:val="99"/>
        <w:sz w:val="20"/>
        <w:szCs w:val="20"/>
        <w:lang w:val="en-US" w:eastAsia="en-US" w:bidi="en-US"/>
      </w:rPr>
    </w:lvl>
    <w:lvl w:ilvl="2">
      <w:numFmt w:val="bullet"/>
      <w:lvlText w:val=""/>
      <w:lvlJc w:val="left"/>
      <w:pPr>
        <w:ind w:left="1112" w:hanging="360"/>
      </w:pPr>
      <w:rPr>
        <w:rFonts w:ascii="Symbol" w:eastAsia="Symbol" w:hAnsi="Symbol" w:cs="Symbol" w:hint="default"/>
        <w:color w:val="002D5D"/>
        <w:w w:val="99"/>
        <w:sz w:val="20"/>
        <w:szCs w:val="20"/>
        <w:lang w:val="en-US" w:eastAsia="en-US" w:bidi="en-US"/>
      </w:rPr>
    </w:lvl>
    <w:lvl w:ilvl="3">
      <w:numFmt w:val="bullet"/>
      <w:lvlText w:val="•"/>
      <w:lvlJc w:val="left"/>
      <w:pPr>
        <w:ind w:left="3515" w:hanging="360"/>
      </w:pPr>
      <w:rPr>
        <w:rFonts w:hint="default"/>
        <w:lang w:val="en-US" w:eastAsia="en-US" w:bidi="en-US"/>
      </w:rPr>
    </w:lvl>
    <w:lvl w:ilvl="4">
      <w:numFmt w:val="bullet"/>
      <w:lvlText w:val="•"/>
      <w:lvlJc w:val="left"/>
      <w:pPr>
        <w:ind w:left="4713" w:hanging="360"/>
      </w:pPr>
      <w:rPr>
        <w:rFonts w:hint="default"/>
        <w:lang w:val="en-US" w:eastAsia="en-US" w:bidi="en-US"/>
      </w:rPr>
    </w:lvl>
    <w:lvl w:ilvl="5">
      <w:numFmt w:val="bullet"/>
      <w:lvlText w:val="•"/>
      <w:lvlJc w:val="left"/>
      <w:pPr>
        <w:ind w:left="5911" w:hanging="360"/>
      </w:pPr>
      <w:rPr>
        <w:rFonts w:hint="default"/>
        <w:lang w:val="en-US" w:eastAsia="en-US" w:bidi="en-US"/>
      </w:rPr>
    </w:lvl>
    <w:lvl w:ilvl="6">
      <w:numFmt w:val="bullet"/>
      <w:lvlText w:val="•"/>
      <w:lvlJc w:val="left"/>
      <w:pPr>
        <w:ind w:left="7108" w:hanging="360"/>
      </w:pPr>
      <w:rPr>
        <w:rFonts w:hint="default"/>
        <w:lang w:val="en-US" w:eastAsia="en-US" w:bidi="en-US"/>
      </w:rPr>
    </w:lvl>
    <w:lvl w:ilvl="7">
      <w:numFmt w:val="bullet"/>
      <w:lvlText w:val="•"/>
      <w:lvlJc w:val="left"/>
      <w:pPr>
        <w:ind w:left="8306" w:hanging="360"/>
      </w:pPr>
      <w:rPr>
        <w:rFonts w:hint="default"/>
        <w:lang w:val="en-US" w:eastAsia="en-US" w:bidi="en-US"/>
      </w:rPr>
    </w:lvl>
    <w:lvl w:ilvl="8">
      <w:numFmt w:val="bullet"/>
      <w:lvlText w:val="•"/>
      <w:lvlJc w:val="left"/>
      <w:pPr>
        <w:ind w:left="9504" w:hanging="360"/>
      </w:pPr>
      <w:rPr>
        <w:rFonts w:hint="default"/>
        <w:lang w:val="en-US" w:eastAsia="en-US" w:bidi="en-US"/>
      </w:rPr>
    </w:lvl>
  </w:abstractNum>
  <w:abstractNum w:abstractNumId="25" w15:restartNumberingAfterBreak="0">
    <w:nsid w:val="73E0207A"/>
    <w:multiLevelType w:val="hybridMultilevel"/>
    <w:tmpl w:val="214CEBFE"/>
    <w:lvl w:ilvl="0" w:tplc="1B3C0C3C">
      <w:start w:val="1"/>
      <w:numFmt w:val="lowerLetter"/>
      <w:lvlText w:val="%1."/>
      <w:lvlJc w:val="left"/>
      <w:pPr>
        <w:ind w:left="1112" w:hanging="360"/>
        <w:jc w:val="left"/>
      </w:pPr>
      <w:rPr>
        <w:rFonts w:ascii="Arial" w:eastAsia="Arial" w:hAnsi="Arial" w:cs="Arial" w:hint="default"/>
        <w:color w:val="002D5D"/>
        <w:spacing w:val="-1"/>
        <w:w w:val="99"/>
        <w:sz w:val="20"/>
        <w:szCs w:val="20"/>
        <w:lang w:val="en-US" w:eastAsia="en-US" w:bidi="en-US"/>
      </w:rPr>
    </w:lvl>
    <w:lvl w:ilvl="1" w:tplc="A5F8B512">
      <w:numFmt w:val="bullet"/>
      <w:lvlText w:val="•"/>
      <w:lvlJc w:val="left"/>
      <w:pPr>
        <w:ind w:left="2198" w:hanging="360"/>
      </w:pPr>
      <w:rPr>
        <w:rFonts w:hint="default"/>
        <w:lang w:val="en-US" w:eastAsia="en-US" w:bidi="en-US"/>
      </w:rPr>
    </w:lvl>
    <w:lvl w:ilvl="2" w:tplc="E7567F26">
      <w:numFmt w:val="bullet"/>
      <w:lvlText w:val="•"/>
      <w:lvlJc w:val="left"/>
      <w:pPr>
        <w:ind w:left="3276" w:hanging="360"/>
      </w:pPr>
      <w:rPr>
        <w:rFonts w:hint="default"/>
        <w:lang w:val="en-US" w:eastAsia="en-US" w:bidi="en-US"/>
      </w:rPr>
    </w:lvl>
    <w:lvl w:ilvl="3" w:tplc="47888EEC">
      <w:numFmt w:val="bullet"/>
      <w:lvlText w:val="•"/>
      <w:lvlJc w:val="left"/>
      <w:pPr>
        <w:ind w:left="4354" w:hanging="360"/>
      </w:pPr>
      <w:rPr>
        <w:rFonts w:hint="default"/>
        <w:lang w:val="en-US" w:eastAsia="en-US" w:bidi="en-US"/>
      </w:rPr>
    </w:lvl>
    <w:lvl w:ilvl="4" w:tplc="5AF00D50">
      <w:numFmt w:val="bullet"/>
      <w:lvlText w:val="•"/>
      <w:lvlJc w:val="left"/>
      <w:pPr>
        <w:ind w:left="5432" w:hanging="360"/>
      </w:pPr>
      <w:rPr>
        <w:rFonts w:hint="default"/>
        <w:lang w:val="en-US" w:eastAsia="en-US" w:bidi="en-US"/>
      </w:rPr>
    </w:lvl>
    <w:lvl w:ilvl="5" w:tplc="FB440D74">
      <w:numFmt w:val="bullet"/>
      <w:lvlText w:val="•"/>
      <w:lvlJc w:val="left"/>
      <w:pPr>
        <w:ind w:left="6510" w:hanging="360"/>
      </w:pPr>
      <w:rPr>
        <w:rFonts w:hint="default"/>
        <w:lang w:val="en-US" w:eastAsia="en-US" w:bidi="en-US"/>
      </w:rPr>
    </w:lvl>
    <w:lvl w:ilvl="6" w:tplc="90523F2C">
      <w:numFmt w:val="bullet"/>
      <w:lvlText w:val="•"/>
      <w:lvlJc w:val="left"/>
      <w:pPr>
        <w:ind w:left="7588" w:hanging="360"/>
      </w:pPr>
      <w:rPr>
        <w:rFonts w:hint="default"/>
        <w:lang w:val="en-US" w:eastAsia="en-US" w:bidi="en-US"/>
      </w:rPr>
    </w:lvl>
    <w:lvl w:ilvl="7" w:tplc="D18ED864">
      <w:numFmt w:val="bullet"/>
      <w:lvlText w:val="•"/>
      <w:lvlJc w:val="left"/>
      <w:pPr>
        <w:ind w:left="8666" w:hanging="360"/>
      </w:pPr>
      <w:rPr>
        <w:rFonts w:hint="default"/>
        <w:lang w:val="en-US" w:eastAsia="en-US" w:bidi="en-US"/>
      </w:rPr>
    </w:lvl>
    <w:lvl w:ilvl="8" w:tplc="29A87DCC">
      <w:numFmt w:val="bullet"/>
      <w:lvlText w:val="•"/>
      <w:lvlJc w:val="left"/>
      <w:pPr>
        <w:ind w:left="9744" w:hanging="360"/>
      </w:pPr>
      <w:rPr>
        <w:rFonts w:hint="default"/>
        <w:lang w:val="en-US" w:eastAsia="en-US" w:bidi="en-US"/>
      </w:rPr>
    </w:lvl>
  </w:abstractNum>
  <w:num w:numId="1">
    <w:abstractNumId w:val="13"/>
  </w:num>
  <w:num w:numId="2">
    <w:abstractNumId w:val="16"/>
  </w:num>
  <w:num w:numId="3">
    <w:abstractNumId w:val="5"/>
  </w:num>
  <w:num w:numId="4">
    <w:abstractNumId w:val="9"/>
  </w:num>
  <w:num w:numId="5">
    <w:abstractNumId w:val="3"/>
  </w:num>
  <w:num w:numId="6">
    <w:abstractNumId w:val="2"/>
  </w:num>
  <w:num w:numId="7">
    <w:abstractNumId w:val="10"/>
  </w:num>
  <w:num w:numId="8">
    <w:abstractNumId w:val="18"/>
  </w:num>
  <w:num w:numId="9">
    <w:abstractNumId w:val="15"/>
  </w:num>
  <w:num w:numId="10">
    <w:abstractNumId w:val="8"/>
  </w:num>
  <w:num w:numId="11">
    <w:abstractNumId w:val="0"/>
  </w:num>
  <w:num w:numId="12">
    <w:abstractNumId w:val="6"/>
  </w:num>
  <w:num w:numId="13">
    <w:abstractNumId w:val="24"/>
  </w:num>
  <w:num w:numId="14">
    <w:abstractNumId w:val="7"/>
  </w:num>
  <w:num w:numId="15">
    <w:abstractNumId w:val="21"/>
  </w:num>
  <w:num w:numId="16">
    <w:abstractNumId w:val="25"/>
  </w:num>
  <w:num w:numId="17">
    <w:abstractNumId w:val="17"/>
  </w:num>
  <w:num w:numId="18">
    <w:abstractNumId w:val="20"/>
  </w:num>
  <w:num w:numId="19">
    <w:abstractNumId w:val="22"/>
  </w:num>
  <w:num w:numId="20">
    <w:abstractNumId w:val="19"/>
  </w:num>
  <w:num w:numId="21">
    <w:abstractNumId w:val="12"/>
  </w:num>
  <w:num w:numId="22">
    <w:abstractNumId w:val="14"/>
  </w:num>
  <w:num w:numId="23">
    <w:abstractNumId w:val="23"/>
  </w:num>
  <w:num w:numId="24">
    <w:abstractNumId w:val="11"/>
  </w:num>
  <w:num w:numId="25">
    <w:abstractNumId w:val="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06"/>
    <w:rsid w:val="00000ED3"/>
    <w:rsid w:val="00011342"/>
    <w:rsid w:val="00011682"/>
    <w:rsid w:val="000131AA"/>
    <w:rsid w:val="000131B0"/>
    <w:rsid w:val="0003170C"/>
    <w:rsid w:val="00033847"/>
    <w:rsid w:val="000C75D7"/>
    <w:rsid w:val="000F2319"/>
    <w:rsid w:val="00106B7B"/>
    <w:rsid w:val="00141E52"/>
    <w:rsid w:val="001766F7"/>
    <w:rsid w:val="001E24EF"/>
    <w:rsid w:val="0023580D"/>
    <w:rsid w:val="00251121"/>
    <w:rsid w:val="002941FE"/>
    <w:rsid w:val="002D0125"/>
    <w:rsid w:val="002E5376"/>
    <w:rsid w:val="002F1B82"/>
    <w:rsid w:val="0030355B"/>
    <w:rsid w:val="00304FF9"/>
    <w:rsid w:val="0031200F"/>
    <w:rsid w:val="003800D0"/>
    <w:rsid w:val="00385CC8"/>
    <w:rsid w:val="003E6EA0"/>
    <w:rsid w:val="00441A3D"/>
    <w:rsid w:val="004E4AB6"/>
    <w:rsid w:val="0050225B"/>
    <w:rsid w:val="00541F06"/>
    <w:rsid w:val="00552032"/>
    <w:rsid w:val="00562B79"/>
    <w:rsid w:val="00577B4E"/>
    <w:rsid w:val="005A3ABC"/>
    <w:rsid w:val="005B5F4A"/>
    <w:rsid w:val="005C5B8A"/>
    <w:rsid w:val="005E5210"/>
    <w:rsid w:val="00610B16"/>
    <w:rsid w:val="00623B02"/>
    <w:rsid w:val="00644D43"/>
    <w:rsid w:val="0066272F"/>
    <w:rsid w:val="006B7B8B"/>
    <w:rsid w:val="006D043F"/>
    <w:rsid w:val="006D75C4"/>
    <w:rsid w:val="007220DF"/>
    <w:rsid w:val="00734540"/>
    <w:rsid w:val="007562A7"/>
    <w:rsid w:val="007A321A"/>
    <w:rsid w:val="007B2673"/>
    <w:rsid w:val="007C5833"/>
    <w:rsid w:val="007C5B00"/>
    <w:rsid w:val="007D1B80"/>
    <w:rsid w:val="007D31F0"/>
    <w:rsid w:val="00887009"/>
    <w:rsid w:val="008C0D3A"/>
    <w:rsid w:val="008D23BB"/>
    <w:rsid w:val="008F1E24"/>
    <w:rsid w:val="008F6C25"/>
    <w:rsid w:val="00913E04"/>
    <w:rsid w:val="00945CF2"/>
    <w:rsid w:val="00956095"/>
    <w:rsid w:val="009A2218"/>
    <w:rsid w:val="009C7D41"/>
    <w:rsid w:val="009F605B"/>
    <w:rsid w:val="00A07C38"/>
    <w:rsid w:val="00A43056"/>
    <w:rsid w:val="00A502B3"/>
    <w:rsid w:val="00A972A7"/>
    <w:rsid w:val="00AD773B"/>
    <w:rsid w:val="00AE7A61"/>
    <w:rsid w:val="00B27F32"/>
    <w:rsid w:val="00B47EA9"/>
    <w:rsid w:val="00B52276"/>
    <w:rsid w:val="00B75893"/>
    <w:rsid w:val="00B80206"/>
    <w:rsid w:val="00B86E95"/>
    <w:rsid w:val="00B87F43"/>
    <w:rsid w:val="00BA537D"/>
    <w:rsid w:val="00BA601D"/>
    <w:rsid w:val="00BB692C"/>
    <w:rsid w:val="00BD3567"/>
    <w:rsid w:val="00BE6474"/>
    <w:rsid w:val="00BE7613"/>
    <w:rsid w:val="00C07247"/>
    <w:rsid w:val="00C34425"/>
    <w:rsid w:val="00C42C2F"/>
    <w:rsid w:val="00C638E5"/>
    <w:rsid w:val="00CB64A1"/>
    <w:rsid w:val="00CF0FC6"/>
    <w:rsid w:val="00CF19FB"/>
    <w:rsid w:val="00D12C11"/>
    <w:rsid w:val="00D25B30"/>
    <w:rsid w:val="00D66CD7"/>
    <w:rsid w:val="00DA597B"/>
    <w:rsid w:val="00DB01B5"/>
    <w:rsid w:val="00DE49AE"/>
    <w:rsid w:val="00E45531"/>
    <w:rsid w:val="00E74C50"/>
    <w:rsid w:val="00E8329D"/>
    <w:rsid w:val="00EA7AE9"/>
    <w:rsid w:val="00EB20BB"/>
    <w:rsid w:val="00EB3D65"/>
    <w:rsid w:val="00ED4677"/>
    <w:rsid w:val="00F00259"/>
    <w:rsid w:val="00F10DF1"/>
    <w:rsid w:val="00F127DE"/>
    <w:rsid w:val="00F25F1A"/>
    <w:rsid w:val="00F562AB"/>
    <w:rsid w:val="00F60E6D"/>
    <w:rsid w:val="00FB56EC"/>
    <w:rsid w:val="01ECA3CF"/>
    <w:rsid w:val="06D80E5F"/>
    <w:rsid w:val="0F79C947"/>
    <w:rsid w:val="1879F6A3"/>
    <w:rsid w:val="20EFD9BC"/>
    <w:rsid w:val="2434F6AF"/>
    <w:rsid w:val="28247EF0"/>
    <w:rsid w:val="2A7D93A5"/>
    <w:rsid w:val="3967B070"/>
    <w:rsid w:val="532CA406"/>
    <w:rsid w:val="53631EF2"/>
    <w:rsid w:val="60CDDC43"/>
    <w:rsid w:val="7801F989"/>
    <w:rsid w:val="7C1C281D"/>
    <w:rsid w:val="7F02B0CF"/>
  </w:rsids>
  <m:mathPr>
    <m:mathFont m:val="Cambria Math"/>
    <m:brkBin m:val="before"/>
    <m:brkBinSub m:val="--"/>
    <m:smallFrac m:val="0"/>
    <m:dispDef/>
    <m:lMargin m:val="0"/>
    <m:rMargin m:val="0"/>
    <m:defJc m:val="centerGroup"/>
    <m:wrapIndent m:val="1440"/>
    <m:intLim m:val="subSup"/>
    <m:naryLim m:val="undOvr"/>
  </m:mathPr>
  <w:themeFontLang w:val="en-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454C"/>
  <w15:docId w15:val="{BD1DA5F8-BEF1-4BBE-9087-0AF556D0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94"/>
      <w:ind w:left="680"/>
      <w:outlineLvl w:val="0"/>
    </w:pPr>
    <w:rPr>
      <w:b/>
      <w:bCs/>
    </w:rPr>
  </w:style>
  <w:style w:type="paragraph" w:styleId="Heading2">
    <w:name w:val="heading 2"/>
    <w:basedOn w:val="Normal"/>
    <w:uiPriority w:val="9"/>
    <w:unhideWhenUsed/>
    <w:qFormat/>
    <w:pPr>
      <w:ind w:left="752" w:hanging="3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34"/>
    <w:qFormat/>
    <w:pPr>
      <w:ind w:left="1112" w:hanging="360"/>
    </w:pPr>
    <w:rPr>
      <w:rFonts w:ascii="Arial Narrow" w:eastAsia="Arial Narrow" w:hAnsi="Arial Narrow" w:cs="Arial Narrow"/>
    </w:r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011342"/>
    <w:rPr>
      <w:color w:val="0000FF" w:themeColor="hyperlink"/>
      <w:u w:val="single"/>
    </w:rPr>
  </w:style>
  <w:style w:type="character" w:styleId="UnresolvedMention">
    <w:name w:val="Unresolved Mention"/>
    <w:basedOn w:val="DefaultParagraphFont"/>
    <w:uiPriority w:val="99"/>
    <w:unhideWhenUsed/>
    <w:rsid w:val="00011342"/>
    <w:rPr>
      <w:color w:val="605E5C"/>
      <w:shd w:val="clear" w:color="auto" w:fill="E1DFDD"/>
    </w:rPr>
  </w:style>
  <w:style w:type="paragraph" w:styleId="BalloonText">
    <w:name w:val="Balloon Text"/>
    <w:basedOn w:val="Normal"/>
    <w:link w:val="BalloonTextChar"/>
    <w:uiPriority w:val="99"/>
    <w:semiHidden/>
    <w:unhideWhenUsed/>
    <w:rsid w:val="00C638E5"/>
    <w:pPr>
      <w:widowControl/>
      <w:autoSpaceDE/>
      <w:autoSpaceDN/>
    </w:pPr>
    <w:rPr>
      <w:rFonts w:ascii="Tahoma" w:eastAsia="Times New Roman" w:hAnsi="Tahoma" w:cs="Tahoma"/>
      <w:sz w:val="16"/>
      <w:szCs w:val="16"/>
      <w:lang w:bidi="ar-SA"/>
    </w:rPr>
  </w:style>
  <w:style w:type="character" w:customStyle="1" w:styleId="BalloonTextChar">
    <w:name w:val="Balloon Text Char"/>
    <w:basedOn w:val="DefaultParagraphFont"/>
    <w:link w:val="BalloonText"/>
    <w:uiPriority w:val="99"/>
    <w:semiHidden/>
    <w:rsid w:val="00C638E5"/>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F2319"/>
    <w:rPr>
      <w:sz w:val="16"/>
      <w:szCs w:val="16"/>
    </w:rPr>
  </w:style>
  <w:style w:type="paragraph" w:styleId="CommentText">
    <w:name w:val="annotation text"/>
    <w:basedOn w:val="Normal"/>
    <w:link w:val="CommentTextChar"/>
    <w:uiPriority w:val="99"/>
    <w:semiHidden/>
    <w:unhideWhenUsed/>
    <w:rsid w:val="000F2319"/>
    <w:rPr>
      <w:sz w:val="20"/>
      <w:szCs w:val="20"/>
    </w:rPr>
  </w:style>
  <w:style w:type="character" w:customStyle="1" w:styleId="CommentTextChar">
    <w:name w:val="Comment Text Char"/>
    <w:basedOn w:val="DefaultParagraphFont"/>
    <w:link w:val="CommentText"/>
    <w:uiPriority w:val="99"/>
    <w:semiHidden/>
    <w:rsid w:val="000F2319"/>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0F2319"/>
    <w:rPr>
      <w:b/>
      <w:bCs/>
    </w:rPr>
  </w:style>
  <w:style w:type="character" w:customStyle="1" w:styleId="CommentSubjectChar">
    <w:name w:val="Comment Subject Char"/>
    <w:basedOn w:val="CommentTextChar"/>
    <w:link w:val="CommentSubject"/>
    <w:uiPriority w:val="99"/>
    <w:semiHidden/>
    <w:rsid w:val="000F2319"/>
    <w:rPr>
      <w:rFonts w:ascii="Arial" w:eastAsia="Arial" w:hAnsi="Arial" w:cs="Arial"/>
      <w:b/>
      <w:bCs/>
      <w:sz w:val="20"/>
      <w:szCs w:val="20"/>
      <w:lang w:bidi="en-US"/>
    </w:rPr>
  </w:style>
  <w:style w:type="character" w:styleId="Mention">
    <w:name w:val="Mention"/>
    <w:basedOn w:val="DefaultParagraphFont"/>
    <w:uiPriority w:val="99"/>
    <w:unhideWhenUsed/>
    <w:rsid w:val="00CF0FC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hitehouse.gov/news/releases/2001/09/20010924-1.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yainfo@tanagerintl.org" TargetMode="External"/><Relationship Id="rId17" Type="http://schemas.openxmlformats.org/officeDocument/2006/relationships/hyperlink" Target="http://www.un.org/Docs/sc/committees/1267/consolist.shtml" TargetMode="External"/><Relationship Id="rId2" Type="http://schemas.openxmlformats.org/officeDocument/2006/relationships/customXml" Target="../customXml/item2.xml"/><Relationship Id="rId16" Type="http://schemas.openxmlformats.org/officeDocument/2006/relationships/hyperlink" Target="http://www.epls.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enyainfo@tanagerintl.org" TargetMode="External"/><Relationship Id="rId5" Type="http://schemas.openxmlformats.org/officeDocument/2006/relationships/numbering" Target="numbering.xml"/><Relationship Id="rId15" Type="http://schemas.openxmlformats.org/officeDocument/2006/relationships/hyperlink" Target="http://www.un.org/Docs/sc/committees/1267" TargetMode="External"/><Relationship Id="rId10" Type="http://schemas.openxmlformats.org/officeDocument/2006/relationships/hyperlink" Target="http://www.tanagerintl.org/"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treasury.gov/offices/enforcement/ofac/sanctions/terroris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58904f91-57f3-4ae9-8b43-f41c0ff0c1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4E10FEE58717641A50487B82F190419" ma:contentTypeVersion="12" ma:contentTypeDescription="Create a new document." ma:contentTypeScope="" ma:versionID="baccc7ce4ea637b07b164ef508eff1a5">
  <xsd:schema xmlns:xsd="http://www.w3.org/2001/XMLSchema" xmlns:xs="http://www.w3.org/2001/XMLSchema" xmlns:p="http://schemas.microsoft.com/office/2006/metadata/properties" xmlns:ns2="58904f91-57f3-4ae9-8b43-f41c0ff0c159" xmlns:ns3="834dd402-0dab-4420-8e43-eacbcc1904c3" targetNamespace="http://schemas.microsoft.com/office/2006/metadata/properties" ma:root="true" ma:fieldsID="91b5e9dc0b241918bb66a0b8aca40ecf" ns2:_="" ns3:_="">
    <xsd:import namespace="58904f91-57f3-4ae9-8b43-f41c0ff0c159"/>
    <xsd:import namespace="834dd402-0dab-4420-8e43-eacbcc1904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904f91-57f3-4ae9-8b43-f41c0ff0c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Category" ma:index="19" nillable="true" ma:displayName="Category" ma:format="Dropdown" ma:internalName="Category">
      <xsd:simpleType>
        <xsd:restriction base="dms:Choice">
          <xsd:enumeration value="IGNITE Identification of LSPs in Nigeria"/>
          <xsd:enumeration value="IGNITE Identification of LSPs in Tanzania"/>
          <xsd:enumeration value="IGNITE Identification of LSPs in Burkina"/>
          <xsd:enumeration value="IGNITE Training of Consultant RFQ"/>
          <xsd:enumeration value="Burkina Faso Poultry Value Chain Systems RFP"/>
          <xsd:enumeration value="Resourcing Documents"/>
        </xsd:restriction>
      </xsd:simpleType>
    </xsd:element>
  </xsd:schema>
  <xsd:schema xmlns:xsd="http://www.w3.org/2001/XMLSchema" xmlns:xs="http://www.w3.org/2001/XMLSchema" xmlns:dms="http://schemas.microsoft.com/office/2006/documentManagement/types" xmlns:pc="http://schemas.microsoft.com/office/infopath/2007/PartnerControls" targetNamespace="834dd402-0dab-4420-8e43-eacbcc1904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9C706B-E6BA-4117-BFF1-8CF62BCD881D}">
  <ds:schemaRefs>
    <ds:schemaRef ds:uri="http://schemas.microsoft.com/office/2006/metadata/properties"/>
    <ds:schemaRef ds:uri="http://schemas.microsoft.com/office/infopath/2007/PartnerControls"/>
    <ds:schemaRef ds:uri="58904f91-57f3-4ae9-8b43-f41c0ff0c159"/>
  </ds:schemaRefs>
</ds:datastoreItem>
</file>

<file path=customXml/itemProps2.xml><?xml version="1.0" encoding="utf-8"?>
<ds:datastoreItem xmlns:ds="http://schemas.openxmlformats.org/officeDocument/2006/customXml" ds:itemID="{7210F2C2-DD5E-480F-843B-3A47889C0B3D}">
  <ds:schemaRefs>
    <ds:schemaRef ds:uri="http://schemas.microsoft.com/sharepoint/v3/contenttype/forms"/>
  </ds:schemaRefs>
</ds:datastoreItem>
</file>

<file path=customXml/itemProps3.xml><?xml version="1.0" encoding="utf-8"?>
<ds:datastoreItem xmlns:ds="http://schemas.openxmlformats.org/officeDocument/2006/customXml" ds:itemID="{1C0F7460-F43F-49AB-8FED-7BEE15E3B6BF}">
  <ds:schemaRefs>
    <ds:schemaRef ds:uri="http://schemas.openxmlformats.org/officeDocument/2006/bibliography"/>
  </ds:schemaRefs>
</ds:datastoreItem>
</file>

<file path=customXml/itemProps4.xml><?xml version="1.0" encoding="utf-8"?>
<ds:datastoreItem xmlns:ds="http://schemas.openxmlformats.org/officeDocument/2006/customXml" ds:itemID="{45F52361-13E5-40AF-9997-037724AE70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04f91-57f3-4ae9-8b43-f41c0ff0c159"/>
    <ds:schemaRef ds:uri="834dd402-0dab-4420-8e43-eacbcc190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5824</Words>
  <Characters>33203</Characters>
  <Application>Microsoft Office Word</Application>
  <DocSecurity>0</DocSecurity>
  <Lines>276</Lines>
  <Paragraphs>77</Paragraphs>
  <ScaleCrop>false</ScaleCrop>
  <Company/>
  <LinksUpToDate>false</LinksUpToDate>
  <CharactersWithSpaces>38950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Mukeku</dc:creator>
  <cp:lastModifiedBy>Maureen Munjua</cp:lastModifiedBy>
  <cp:revision>70</cp:revision>
  <dcterms:created xsi:type="dcterms:W3CDTF">2021-08-31T10:51:00Z</dcterms:created>
  <dcterms:modified xsi:type="dcterms:W3CDTF">2021-09-07T13:30:00Z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2020-04-01T00:00:00Z</vt:filetime>
  </property>
  <property fmtid="{D5CDD505-2E9C-101B-9397-08002B2CF9AE}" pid="3" name="ContentTypeId">
    <vt:lpwstr>0x01010074E10FEE58717641A50487B82F190419</vt:lpwstr>
  </property>
  <property fmtid="{D5CDD505-2E9C-101B-9397-08002B2CF9AE}" pid="4" name="_dlc_DocIdItemGuid">
    <vt:lpwstr>f68b340b-5c36-402a-bdd3-2bc1cde6419a</vt:lpwstr>
  </property>
</Properties>
</file>