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DFC3" w14:textId="646D8203" w:rsidR="001F07AC" w:rsidRDefault="00524541">
      <w:pPr>
        <w:rPr>
          <w:rFonts w:ascii="Arial" w:hAnsi="Arial" w:cs="Arial"/>
          <w:i/>
          <w:color w:val="002E5D"/>
          <w:sz w:val="32"/>
          <w:szCs w:val="32"/>
        </w:rPr>
      </w:pPr>
      <w:r w:rsidRPr="00565F75">
        <w:rPr>
          <w:rFonts w:ascii="Arial" w:hAnsi="Arial" w:cs="Arial"/>
          <w:b/>
          <w:noProof/>
          <w:color w:val="002E5D"/>
          <w:sz w:val="40"/>
          <w:szCs w:val="40"/>
        </w:rPr>
        <w:drawing>
          <wp:anchor distT="0" distB="0" distL="114300" distR="114300" simplePos="0" relativeHeight="251658240" behindDoc="1" locked="0" layoutInCell="1" allowOverlap="1" wp14:anchorId="542F59FA" wp14:editId="1BAFD85A">
            <wp:simplePos x="0" y="0"/>
            <wp:positionH relativeFrom="margin">
              <wp:align>right</wp:align>
            </wp:positionH>
            <wp:positionV relativeFrom="paragraph">
              <wp:posOffset>635</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374" w:rsidRPr="00565F75">
        <w:rPr>
          <w:rFonts w:ascii="Arial" w:hAnsi="Arial" w:cs="Arial"/>
          <w:b/>
          <w:color w:val="002E5D"/>
          <w:sz w:val="40"/>
          <w:szCs w:val="40"/>
        </w:rPr>
        <w:t>Request for Proposal</w:t>
      </w:r>
      <w:r w:rsidR="006C0DCA">
        <w:rPr>
          <w:rFonts w:ascii="Arial Bold" w:hAnsi="Arial Bold"/>
          <w:color w:val="002E5D"/>
          <w:sz w:val="40"/>
          <w:szCs w:val="40"/>
        </w:rPr>
        <w:br/>
      </w:r>
      <w:r w:rsidR="00163CBF" w:rsidRPr="25D5333D">
        <w:rPr>
          <w:rFonts w:ascii="Arial" w:hAnsi="Arial" w:cs="Arial"/>
          <w:i/>
          <w:color w:val="002E5D"/>
        </w:rPr>
        <w:t xml:space="preserve">Consultancy </w:t>
      </w:r>
      <w:r w:rsidR="008F7DA1" w:rsidRPr="25D5333D">
        <w:rPr>
          <w:rFonts w:ascii="Arial" w:hAnsi="Arial" w:cs="Arial"/>
          <w:i/>
          <w:iCs/>
          <w:color w:val="002E5D"/>
        </w:rPr>
        <w:t>(individual)</w:t>
      </w:r>
      <w:r w:rsidR="00163CBF" w:rsidRPr="25D5333D">
        <w:rPr>
          <w:rFonts w:ascii="Arial" w:hAnsi="Arial" w:cs="Arial"/>
          <w:i/>
          <w:iCs/>
          <w:color w:val="002E5D"/>
        </w:rPr>
        <w:t xml:space="preserve"> </w:t>
      </w:r>
      <w:r w:rsidR="00163CBF" w:rsidRPr="25D5333D">
        <w:rPr>
          <w:rFonts w:ascii="Arial" w:hAnsi="Arial" w:cs="Arial"/>
          <w:i/>
          <w:color w:val="002E5D"/>
        </w:rPr>
        <w:t>to Support Training on Gender and Financial Inclusion</w:t>
      </w:r>
    </w:p>
    <w:tbl>
      <w:tblPr>
        <w:tblStyle w:val="TableGrid"/>
        <w:tblpPr w:leftFromText="180" w:rightFromText="180" w:vertAnchor="text" w:tblpY="1"/>
        <w:tblOverlap w:val="never"/>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263"/>
        <w:gridCol w:w="4773"/>
      </w:tblGrid>
      <w:tr w:rsidR="002A23CF" w:rsidRPr="00FE17BD" w14:paraId="78EC2377" w14:textId="77777777" w:rsidTr="6372945C">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754F87CC" w14:textId="0F629952" w:rsidR="002A23CF" w:rsidRDefault="002A23CF" w:rsidP="00DE1F04">
            <w:pPr>
              <w:rPr>
                <w:rFonts w:ascii="Arial" w:hAnsi="Arial" w:cs="Arial"/>
                <w:color w:val="002E5D"/>
                <w:sz w:val="20"/>
                <w:szCs w:val="20"/>
              </w:rPr>
            </w:pPr>
            <w:r>
              <w:rPr>
                <w:rFonts w:ascii="Arial" w:hAnsi="Arial" w:cs="Arial"/>
                <w:color w:val="002E5D"/>
                <w:sz w:val="20"/>
                <w:szCs w:val="20"/>
              </w:rPr>
              <w:t>RFP Number</w:t>
            </w:r>
          </w:p>
        </w:tc>
        <w:sdt>
          <w:sdtPr>
            <w:rPr>
              <w:rFonts w:ascii="Arial" w:hAnsi="Arial" w:cs="Arial"/>
              <w:color w:val="002E5D"/>
              <w:sz w:val="20"/>
              <w:szCs w:val="20"/>
            </w:rPr>
            <w:id w:val="-1155982470"/>
            <w:placeholder>
              <w:docPart w:val="40E28A4225B04BDD8D9B90C3F23FED60"/>
            </w:placeholder>
            <w:text/>
          </w:sdtPr>
          <w:sdtContent>
            <w:tc>
              <w:tcPr>
                <w:tcW w:w="4773" w:type="dxa"/>
                <w:tcBorders>
                  <w:top w:val="single" w:sz="18" w:space="0" w:color="FFFFFF" w:themeColor="background1"/>
                  <w:bottom w:val="single" w:sz="18" w:space="0" w:color="FFFFFF" w:themeColor="background1"/>
                </w:tcBorders>
                <w:shd w:val="clear" w:color="auto" w:fill="F1F2F2"/>
                <w:vAlign w:val="center"/>
              </w:tcPr>
              <w:p w14:paraId="07198411" w14:textId="6CD8F0AE" w:rsidR="002A23CF" w:rsidRDefault="00DC3877" w:rsidP="00DE1F04">
                <w:pPr>
                  <w:rPr>
                    <w:rFonts w:ascii="Arial" w:hAnsi="Arial" w:cs="Arial"/>
                    <w:color w:val="002E5D"/>
                    <w:sz w:val="20"/>
                    <w:szCs w:val="20"/>
                  </w:rPr>
                </w:pPr>
                <w:r>
                  <w:rPr>
                    <w:rFonts w:ascii="Arial" w:hAnsi="Arial" w:cs="Arial"/>
                    <w:color w:val="002E5D"/>
                    <w:sz w:val="20"/>
                    <w:szCs w:val="20"/>
                  </w:rPr>
                  <w:t>283</w:t>
                </w:r>
              </w:p>
            </w:tc>
          </w:sdtContent>
        </w:sdt>
      </w:tr>
      <w:tr w:rsidR="002A23CF" w:rsidRPr="00FE17BD" w14:paraId="0A10FB4C" w14:textId="77777777" w:rsidTr="6372945C">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6AA835A" w14:textId="755AFF04" w:rsidR="002A23CF" w:rsidRDefault="002A23CF" w:rsidP="00DE1F04">
            <w:pPr>
              <w:rPr>
                <w:rFonts w:ascii="Arial" w:hAnsi="Arial" w:cs="Arial"/>
                <w:color w:val="002E5D"/>
                <w:sz w:val="20"/>
                <w:szCs w:val="20"/>
              </w:rPr>
            </w:pPr>
            <w:r>
              <w:rPr>
                <w:rFonts w:ascii="Arial" w:hAnsi="Arial" w:cs="Arial"/>
                <w:color w:val="002E5D"/>
                <w:sz w:val="20"/>
                <w:szCs w:val="20"/>
              </w:rPr>
              <w:t>Under</w:t>
            </w:r>
            <w:r w:rsidR="0087776A">
              <w:rPr>
                <w:rFonts w:ascii="Arial" w:hAnsi="Arial" w:cs="Arial"/>
                <w:color w:val="002E5D"/>
                <w:sz w:val="20"/>
                <w:szCs w:val="20"/>
              </w:rPr>
              <w:t xml:space="preserve"> </w:t>
            </w:r>
          </w:p>
        </w:tc>
        <w:sdt>
          <w:sdtPr>
            <w:rPr>
              <w:rFonts w:ascii="Arial" w:hAnsi="Arial" w:cs="Arial"/>
              <w:color w:val="002E5D"/>
              <w:sz w:val="20"/>
              <w:szCs w:val="20"/>
            </w:rPr>
            <w:id w:val="74560209"/>
            <w:placeholder>
              <w:docPart w:val="2677F9865A3041F4BE17D6D45D5C2124"/>
            </w:placeholder>
            <w:text/>
          </w:sdtPr>
          <w:sdtContent>
            <w:tc>
              <w:tcPr>
                <w:tcW w:w="4773" w:type="dxa"/>
                <w:tcBorders>
                  <w:top w:val="single" w:sz="18" w:space="0" w:color="FFFFFF" w:themeColor="background1"/>
                  <w:bottom w:val="single" w:sz="18" w:space="0" w:color="FFFFFF" w:themeColor="background1"/>
                </w:tcBorders>
                <w:shd w:val="clear" w:color="auto" w:fill="F1F2F2"/>
                <w:vAlign w:val="center"/>
              </w:tcPr>
              <w:p w14:paraId="667DFAF2" w14:textId="62700B19" w:rsidR="002A23CF" w:rsidRDefault="00DC3877" w:rsidP="00DE1F04">
                <w:pPr>
                  <w:rPr>
                    <w:rFonts w:ascii="Arial" w:hAnsi="Arial" w:cs="Arial"/>
                    <w:color w:val="002E5D"/>
                    <w:sz w:val="20"/>
                    <w:szCs w:val="20"/>
                  </w:rPr>
                </w:pPr>
                <w:r>
                  <w:rPr>
                    <w:rFonts w:ascii="Arial" w:hAnsi="Arial" w:cs="Arial"/>
                    <w:color w:val="002E5D"/>
                    <w:sz w:val="20"/>
                    <w:szCs w:val="20"/>
                  </w:rPr>
                  <w:t>IGNITE</w:t>
                </w:r>
              </w:p>
            </w:tc>
          </w:sdtContent>
        </w:sdt>
      </w:tr>
      <w:tr w:rsidR="00B678E3" w:rsidRPr="00FE17BD" w14:paraId="33C6DFC9" w14:textId="77777777" w:rsidTr="6372945C">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20770F50" w14:textId="54CE1D0D" w:rsidR="00B678E3" w:rsidRDefault="00B678E3" w:rsidP="00DE1F04">
            <w:pPr>
              <w:rPr>
                <w:rFonts w:ascii="Arial" w:hAnsi="Arial" w:cs="Arial"/>
                <w:color w:val="002E5D"/>
                <w:sz w:val="20"/>
                <w:szCs w:val="20"/>
              </w:rPr>
            </w:pPr>
            <w:r>
              <w:rPr>
                <w:rFonts w:ascii="Arial" w:hAnsi="Arial" w:cs="Arial"/>
                <w:color w:val="002E5D"/>
                <w:sz w:val="20"/>
                <w:szCs w:val="20"/>
              </w:rPr>
              <w:t>RFP Release Date</w:t>
            </w:r>
          </w:p>
        </w:tc>
        <w:sdt>
          <w:sdtPr>
            <w:rPr>
              <w:rFonts w:ascii="Arial" w:hAnsi="Arial" w:cs="Arial"/>
              <w:color w:val="002E5D"/>
              <w:sz w:val="20"/>
              <w:szCs w:val="20"/>
              <w:highlight w:val="yellow"/>
            </w:rPr>
            <w:id w:val="-212579128"/>
            <w:placeholder>
              <w:docPart w:val="90EE84D504E043D7A216AC3E29BE664C"/>
            </w:placeholder>
            <w:text/>
          </w:sdtPr>
          <w:sdtContent>
            <w:tc>
              <w:tcPr>
                <w:tcW w:w="4773" w:type="dxa"/>
                <w:tcBorders>
                  <w:top w:val="single" w:sz="18" w:space="0" w:color="FFFFFF" w:themeColor="background1"/>
                  <w:bottom w:val="single" w:sz="18" w:space="0" w:color="FFFFFF" w:themeColor="background1"/>
                </w:tcBorders>
                <w:shd w:val="clear" w:color="auto" w:fill="F1F2F2"/>
                <w:vAlign w:val="center"/>
              </w:tcPr>
              <w:p w14:paraId="129330E1" w14:textId="05FEDC79" w:rsidR="00B678E3" w:rsidRPr="00FE17BD" w:rsidRDefault="5E6B57FA" w:rsidP="6372945C">
                <w:pPr>
                  <w:rPr>
                    <w:rFonts w:ascii="Arial" w:hAnsi="Arial" w:cs="Arial"/>
                    <w:color w:val="002E5D"/>
                    <w:sz w:val="20"/>
                    <w:szCs w:val="20"/>
                  </w:rPr>
                </w:pPr>
                <w:r w:rsidRPr="6372945C">
                  <w:rPr>
                    <w:rFonts w:ascii="Arial" w:hAnsi="Arial" w:cs="Arial"/>
                    <w:color w:val="002E5D"/>
                    <w:sz w:val="20"/>
                    <w:szCs w:val="20"/>
                  </w:rPr>
                  <w:t>3rd August 2022</w:t>
                </w:r>
              </w:p>
            </w:tc>
          </w:sdtContent>
        </w:sdt>
      </w:tr>
      <w:tr w:rsidR="00884992" w:rsidRPr="00FE17BD" w14:paraId="324F14F0" w14:textId="77777777" w:rsidTr="6372945C">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46AE766" w14:textId="0C519A5A" w:rsidR="00884992" w:rsidRPr="00A75248" w:rsidRDefault="00884992" w:rsidP="00DE1F04">
            <w:pPr>
              <w:rPr>
                <w:rFonts w:ascii="Arial" w:hAnsi="Arial" w:cs="Arial"/>
                <w:color w:val="002E5D"/>
                <w:sz w:val="20"/>
                <w:szCs w:val="20"/>
              </w:rPr>
            </w:pPr>
            <w:r w:rsidRPr="00A75248">
              <w:rPr>
                <w:rFonts w:ascii="Arial" w:hAnsi="Arial" w:cs="Arial"/>
                <w:color w:val="002E5D"/>
                <w:sz w:val="20"/>
                <w:szCs w:val="20"/>
              </w:rPr>
              <w:t>Performance Period</w:t>
            </w:r>
          </w:p>
        </w:tc>
        <w:sdt>
          <w:sdtPr>
            <w:rPr>
              <w:rFonts w:ascii="Arial" w:hAnsi="Arial" w:cs="Arial"/>
              <w:color w:val="002E5D"/>
              <w:sz w:val="20"/>
              <w:szCs w:val="20"/>
            </w:rPr>
            <w:id w:val="1330647686"/>
            <w:placeholder>
              <w:docPart w:val="3A96C9B9855E4ECA8287339158453CC1"/>
            </w:placeholder>
            <w:text/>
          </w:sdtPr>
          <w:sdtContent>
            <w:tc>
              <w:tcPr>
                <w:tcW w:w="4773" w:type="dxa"/>
                <w:tcBorders>
                  <w:top w:val="single" w:sz="18" w:space="0" w:color="FFFFFF" w:themeColor="background1"/>
                  <w:bottom w:val="single" w:sz="18" w:space="0" w:color="FFFFFF" w:themeColor="background1"/>
                </w:tcBorders>
                <w:shd w:val="clear" w:color="auto" w:fill="F1F2F2"/>
                <w:vAlign w:val="center"/>
              </w:tcPr>
              <w:p w14:paraId="243C2473" w14:textId="5D3C527C" w:rsidR="00884992" w:rsidRDefault="00327103" w:rsidP="00DE1F04">
                <w:pPr>
                  <w:rPr>
                    <w:rFonts w:ascii="Arial" w:hAnsi="Arial" w:cs="Arial"/>
                    <w:color w:val="002E5D"/>
                    <w:sz w:val="20"/>
                    <w:szCs w:val="20"/>
                  </w:rPr>
                </w:pPr>
                <w:r w:rsidRPr="007D1A45">
                  <w:rPr>
                    <w:rFonts w:ascii="Arial" w:hAnsi="Arial" w:cs="Arial"/>
                    <w:color w:val="002E5D"/>
                    <w:sz w:val="20"/>
                    <w:szCs w:val="20"/>
                  </w:rPr>
                  <w:t>August 2022 – February 2023 (Approximately 21 days over period of 7 months)</w:t>
                </w:r>
              </w:p>
            </w:tc>
          </w:sdtContent>
        </w:sdt>
      </w:tr>
      <w:tr w:rsidR="00B678E3" w:rsidRPr="00FE17BD" w14:paraId="3FD69831" w14:textId="77777777" w:rsidTr="6372945C">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6F83F6C3" w14:textId="77777777" w:rsidR="00B678E3" w:rsidRPr="00A75248" w:rsidRDefault="00B678E3" w:rsidP="00DE1F04">
            <w:pPr>
              <w:rPr>
                <w:rFonts w:ascii="Arial" w:hAnsi="Arial" w:cs="Arial"/>
                <w:color w:val="002E5D"/>
                <w:sz w:val="20"/>
                <w:szCs w:val="20"/>
              </w:rPr>
            </w:pPr>
            <w:r w:rsidRPr="00A75248">
              <w:rPr>
                <w:rFonts w:ascii="Arial" w:hAnsi="Arial" w:cs="Arial"/>
                <w:color w:val="002E5D"/>
                <w:sz w:val="20"/>
                <w:szCs w:val="20"/>
              </w:rPr>
              <w:t>Question/Inquiry Submission Deadline</w:t>
            </w:r>
          </w:p>
        </w:tc>
        <w:sdt>
          <w:sdtPr>
            <w:rPr>
              <w:rFonts w:ascii="Arial" w:hAnsi="Arial" w:cs="Arial"/>
              <w:color w:val="002E5D"/>
              <w:sz w:val="20"/>
              <w:szCs w:val="20"/>
              <w:highlight w:val="yellow"/>
            </w:rPr>
            <w:id w:val="-632634243"/>
            <w:placeholder>
              <w:docPart w:val="17C29D0676CB4956AA9DD2D75E30D72C"/>
            </w:placeholder>
            <w:text/>
          </w:sdtPr>
          <w:sdtContent>
            <w:tc>
              <w:tcPr>
                <w:tcW w:w="4773" w:type="dxa"/>
                <w:tcBorders>
                  <w:top w:val="single" w:sz="18" w:space="0" w:color="FFFFFF" w:themeColor="background1"/>
                  <w:bottom w:val="single" w:sz="18" w:space="0" w:color="FFFFFF" w:themeColor="background1"/>
                </w:tcBorders>
                <w:shd w:val="clear" w:color="auto" w:fill="F1F2F2"/>
                <w:vAlign w:val="center"/>
              </w:tcPr>
              <w:p w14:paraId="349E8164" w14:textId="576AE426" w:rsidR="00B678E3" w:rsidRPr="00FE17BD" w:rsidRDefault="00426613" w:rsidP="6372945C">
                <w:pPr>
                  <w:rPr>
                    <w:rFonts w:ascii="Arial" w:hAnsi="Arial" w:cs="Arial"/>
                    <w:color w:val="002E5D"/>
                    <w:sz w:val="20"/>
                    <w:szCs w:val="20"/>
                  </w:rPr>
                </w:pPr>
                <w:r>
                  <w:rPr>
                    <w:rFonts w:ascii="Arial" w:hAnsi="Arial" w:cs="Arial"/>
                    <w:color w:val="002E5D"/>
                    <w:sz w:val="20"/>
                    <w:szCs w:val="20"/>
                  </w:rPr>
                  <w:t>August 29th, 2022</w:t>
                </w:r>
              </w:p>
            </w:tc>
          </w:sdtContent>
        </w:sdt>
      </w:tr>
      <w:tr w:rsidR="00B678E3" w:rsidRPr="00FE17BD" w14:paraId="5E788A71" w14:textId="77777777" w:rsidTr="6372945C">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269978DA" w14:textId="77777777" w:rsidR="00B678E3" w:rsidRDefault="00B678E3" w:rsidP="00DE1F04">
            <w:pPr>
              <w:rPr>
                <w:rFonts w:ascii="Arial" w:hAnsi="Arial" w:cs="Arial"/>
                <w:color w:val="002E5D"/>
                <w:sz w:val="20"/>
                <w:szCs w:val="20"/>
              </w:rPr>
            </w:pPr>
            <w:r>
              <w:rPr>
                <w:rFonts w:ascii="Arial" w:hAnsi="Arial" w:cs="Arial"/>
                <w:color w:val="002E5D"/>
                <w:sz w:val="20"/>
                <w:szCs w:val="20"/>
              </w:rPr>
              <w:t>Proposal Submission Deadline</w:t>
            </w:r>
          </w:p>
        </w:tc>
        <w:tc>
          <w:tcPr>
            <w:tcW w:w="4773" w:type="dxa"/>
            <w:tcBorders>
              <w:top w:val="single" w:sz="18" w:space="0" w:color="FFFFFF" w:themeColor="background1"/>
              <w:bottom w:val="single" w:sz="18" w:space="0" w:color="FFFFFF" w:themeColor="background1"/>
            </w:tcBorders>
            <w:shd w:val="clear" w:color="auto" w:fill="F1F2F2"/>
            <w:vAlign w:val="center"/>
          </w:tcPr>
          <w:p w14:paraId="68BE0FFF" w14:textId="0E593DA8" w:rsidR="00B678E3" w:rsidRPr="00FE17BD" w:rsidRDefault="00426613" w:rsidP="00DE1F04">
            <w:pPr>
              <w:rPr>
                <w:rFonts w:ascii="Arial" w:hAnsi="Arial" w:cs="Arial"/>
                <w:color w:val="002E5D"/>
                <w:sz w:val="20"/>
                <w:szCs w:val="20"/>
              </w:rPr>
            </w:pPr>
            <w:r>
              <w:rPr>
                <w:rFonts w:ascii="Arial" w:hAnsi="Arial" w:cs="Arial"/>
                <w:color w:val="002E5D"/>
                <w:sz w:val="20"/>
                <w:szCs w:val="20"/>
              </w:rPr>
              <w:t>September 2</w:t>
            </w:r>
            <w:r w:rsidRPr="00426613">
              <w:rPr>
                <w:rFonts w:ascii="Arial" w:hAnsi="Arial" w:cs="Arial"/>
                <w:color w:val="002E5D"/>
                <w:sz w:val="20"/>
                <w:szCs w:val="20"/>
                <w:vertAlign w:val="superscript"/>
              </w:rPr>
              <w:t>nd</w:t>
            </w:r>
            <w:r>
              <w:rPr>
                <w:rFonts w:ascii="Arial" w:hAnsi="Arial" w:cs="Arial"/>
                <w:color w:val="002E5D"/>
                <w:sz w:val="20"/>
                <w:szCs w:val="20"/>
                <w:vertAlign w:val="superscript"/>
              </w:rPr>
              <w:t xml:space="preserve">, </w:t>
            </w:r>
            <w:r>
              <w:rPr>
                <w:rFonts w:ascii="Arial" w:hAnsi="Arial" w:cs="Arial"/>
                <w:color w:val="002E5D"/>
                <w:sz w:val="20"/>
                <w:szCs w:val="20"/>
              </w:rPr>
              <w:t>2022</w:t>
            </w:r>
          </w:p>
        </w:tc>
      </w:tr>
    </w:tbl>
    <w:p w14:paraId="516404F7" w14:textId="00C11136" w:rsidR="00B678E3" w:rsidRPr="00B678E3" w:rsidRDefault="00DE1F04">
      <w:pPr>
        <w:rPr>
          <w:rFonts w:ascii="Arial" w:hAnsi="Arial" w:cs="Arial"/>
          <w:i/>
          <w:color w:val="002E5D"/>
          <w:sz w:val="4"/>
          <w:szCs w:val="4"/>
        </w:rPr>
      </w:pPr>
      <w:r>
        <w:rPr>
          <w:rFonts w:ascii="Arial" w:hAnsi="Arial" w:cs="Arial"/>
          <w:i/>
          <w:color w:val="002E5D"/>
          <w:sz w:val="4"/>
          <w:szCs w:val="4"/>
        </w:rPr>
        <w:br w:type="textWrapping" w:clear="all"/>
      </w:r>
    </w:p>
    <w:p w14:paraId="051F5180" w14:textId="77777777" w:rsidR="001F07AC" w:rsidRPr="00565F75" w:rsidRDefault="00D06374" w:rsidP="00FE4EEC">
      <w:pPr>
        <w:pStyle w:val="Heading1"/>
      </w:pPr>
      <w:r w:rsidRPr="00565F75">
        <w:t xml:space="preserve">1. </w:t>
      </w:r>
      <w:r w:rsidRPr="00FE4EEC">
        <w:t>INTRODUCTION</w:t>
      </w:r>
    </w:p>
    <w:p w14:paraId="350577F5" w14:textId="3AE4C8CF" w:rsidR="008F2BC9" w:rsidRPr="008F2BC9" w:rsidRDefault="008F2BC9" w:rsidP="004E02CC">
      <w:pPr>
        <w:rPr>
          <w:rFonts w:ascii="Arial" w:hAnsi="Arial" w:cs="Arial"/>
          <w:b/>
          <w:bCs/>
          <w:color w:val="002E5D"/>
          <w:sz w:val="20"/>
          <w:szCs w:val="20"/>
        </w:rPr>
      </w:pPr>
      <w:r w:rsidRPr="008F2BC9">
        <w:rPr>
          <w:rFonts w:ascii="Arial" w:hAnsi="Arial" w:cs="Arial"/>
          <w:b/>
          <w:bCs/>
          <w:color w:val="002E5D"/>
          <w:sz w:val="20"/>
          <w:szCs w:val="20"/>
        </w:rPr>
        <w:t>About Tanager</w:t>
      </w:r>
    </w:p>
    <w:p w14:paraId="424BF89E" w14:textId="771D2AF2" w:rsidR="001F07AC" w:rsidRDefault="00E975FA" w:rsidP="004E02CC">
      <w:pPr>
        <w:rPr>
          <w:rFonts w:ascii="Arial" w:hAnsi="Arial" w:cs="Arial"/>
          <w:color w:val="002E5D"/>
          <w:sz w:val="20"/>
          <w:szCs w:val="20"/>
        </w:rPr>
      </w:pPr>
      <w:r w:rsidRPr="00E975FA">
        <w:rPr>
          <w:rFonts w:ascii="Arial" w:hAnsi="Arial" w:cs="Arial"/>
          <w:color w:val="002E5D"/>
          <w:sz w:val="20"/>
          <w:szCs w:val="20"/>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 based experts and international advisors who work with our partners to reach common goals.</w:t>
      </w:r>
    </w:p>
    <w:p w14:paraId="778D933F" w14:textId="420F7859" w:rsidR="00E975FA" w:rsidRDefault="00E975FA" w:rsidP="004E02CC">
      <w:pPr>
        <w:rPr>
          <w:rFonts w:ascii="Arial" w:hAnsi="Arial" w:cs="Arial"/>
          <w:color w:val="002E5D"/>
          <w:sz w:val="20"/>
          <w:szCs w:val="20"/>
        </w:rPr>
      </w:pPr>
      <w:r>
        <w:rPr>
          <w:rFonts w:ascii="Arial" w:hAnsi="Arial" w:cs="Arial"/>
          <w:color w:val="002E5D"/>
          <w:sz w:val="20"/>
          <w:szCs w:val="20"/>
        </w:rPr>
        <w:t xml:space="preserve">For more information, please visit </w:t>
      </w:r>
      <w:hyperlink r:id="rId13" w:history="1">
        <w:r w:rsidRPr="002C7A3F">
          <w:rPr>
            <w:rStyle w:val="Hyperlink"/>
            <w:rFonts w:ascii="Arial" w:hAnsi="Arial" w:cs="Arial"/>
            <w:sz w:val="20"/>
            <w:szCs w:val="20"/>
          </w:rPr>
          <w:t>www.tanagerintl.org</w:t>
        </w:r>
      </w:hyperlink>
      <w:r>
        <w:rPr>
          <w:rFonts w:ascii="Arial" w:hAnsi="Arial" w:cs="Arial"/>
          <w:color w:val="002E5D"/>
          <w:sz w:val="20"/>
          <w:szCs w:val="20"/>
        </w:rPr>
        <w:t xml:space="preserve">. </w:t>
      </w:r>
    </w:p>
    <w:p w14:paraId="016828E2" w14:textId="77777777" w:rsidR="0008682F" w:rsidRDefault="0008682F" w:rsidP="0008682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13F52053" w14:textId="77777777" w:rsidR="0008682F" w:rsidRPr="0008682F" w:rsidRDefault="0008682F" w:rsidP="0008682F">
      <w:pPr>
        <w:pStyle w:val="paragraph"/>
        <w:spacing w:before="0" w:beforeAutospacing="0" w:after="0" w:afterAutospacing="0"/>
        <w:jc w:val="both"/>
        <w:textAlignment w:val="baseline"/>
        <w:rPr>
          <w:rFonts w:ascii="Segoe UI" w:hAnsi="Segoe UI" w:cs="Segoe UI"/>
          <w:color w:val="002060"/>
          <w:sz w:val="18"/>
          <w:szCs w:val="18"/>
        </w:rPr>
      </w:pPr>
      <w:r w:rsidRPr="0008682F">
        <w:rPr>
          <w:rStyle w:val="normaltextrun"/>
          <w:rFonts w:ascii="Arial" w:hAnsi="Arial" w:cs="Arial"/>
          <w:b/>
          <w:bCs/>
          <w:color w:val="002060"/>
          <w:sz w:val="20"/>
          <w:szCs w:val="20"/>
        </w:rPr>
        <w:t>About the IGNITE Project</w:t>
      </w:r>
      <w:r w:rsidRPr="0008682F">
        <w:rPr>
          <w:rStyle w:val="eop"/>
          <w:rFonts w:ascii="Arial" w:hAnsi="Arial" w:cs="Arial"/>
          <w:color w:val="002060"/>
          <w:sz w:val="20"/>
          <w:szCs w:val="20"/>
        </w:rPr>
        <w:t> </w:t>
      </w:r>
    </w:p>
    <w:p w14:paraId="3DE5C8CD" w14:textId="77777777" w:rsidR="0008682F" w:rsidRPr="0008682F" w:rsidRDefault="0008682F" w:rsidP="0008682F">
      <w:pPr>
        <w:pStyle w:val="paragraph"/>
        <w:spacing w:before="0" w:beforeAutospacing="0" w:after="0" w:afterAutospacing="0"/>
        <w:jc w:val="both"/>
        <w:textAlignment w:val="baseline"/>
        <w:rPr>
          <w:rFonts w:ascii="Segoe UI" w:hAnsi="Segoe UI" w:cs="Segoe UI"/>
          <w:color w:val="002060"/>
          <w:sz w:val="18"/>
          <w:szCs w:val="18"/>
        </w:rPr>
      </w:pPr>
      <w:r w:rsidRPr="0008682F">
        <w:rPr>
          <w:rStyle w:val="eop"/>
          <w:rFonts w:ascii="Arial" w:hAnsi="Arial" w:cs="Arial"/>
          <w:color w:val="002060"/>
          <w:sz w:val="20"/>
          <w:szCs w:val="20"/>
        </w:rPr>
        <w:t> </w:t>
      </w:r>
    </w:p>
    <w:p w14:paraId="33552BBD" w14:textId="77777777" w:rsidR="0008682F" w:rsidRPr="0008682F" w:rsidRDefault="0008682F" w:rsidP="0008682F">
      <w:pPr>
        <w:pStyle w:val="paragraph"/>
        <w:spacing w:before="0" w:beforeAutospacing="0" w:after="0" w:afterAutospacing="0"/>
        <w:jc w:val="both"/>
        <w:textAlignment w:val="baseline"/>
        <w:rPr>
          <w:rFonts w:ascii="Segoe UI" w:hAnsi="Segoe UI" w:cs="Segoe UI"/>
          <w:color w:val="002060"/>
          <w:sz w:val="18"/>
          <w:szCs w:val="18"/>
        </w:rPr>
      </w:pPr>
      <w:r w:rsidRPr="0008682F">
        <w:rPr>
          <w:rStyle w:val="normaltextrun"/>
          <w:rFonts w:ascii="Arial" w:hAnsi="Arial" w:cs="Arial"/>
          <w:color w:val="002060"/>
          <w:sz w:val="20"/>
          <w:szCs w:val="20"/>
        </w:rPr>
        <w:t>The Impacting Gender &amp; Nutrition through Innovative Technical Exchange in Agriculture (IGNITE) mechanism is a five-year investment funded by the Bill &amp; Melinda Gates Foundation and implemented by Tanager to improve household nutrition and women’s empowerment by strengthening African institutions’ ability to integrate nutrition and gender into their way of doing business and their agriculture interventions. </w:t>
      </w:r>
      <w:r w:rsidRPr="0008682F">
        <w:rPr>
          <w:rStyle w:val="eop"/>
          <w:rFonts w:ascii="Arial" w:hAnsi="Arial" w:cs="Arial"/>
          <w:color w:val="002060"/>
          <w:sz w:val="20"/>
          <w:szCs w:val="20"/>
        </w:rPr>
        <w:t> </w:t>
      </w:r>
    </w:p>
    <w:p w14:paraId="657BC9EC" w14:textId="77777777" w:rsidR="0008682F" w:rsidRPr="0008682F" w:rsidRDefault="0008682F" w:rsidP="0008682F">
      <w:pPr>
        <w:pStyle w:val="paragraph"/>
        <w:spacing w:before="0" w:beforeAutospacing="0" w:after="0" w:afterAutospacing="0"/>
        <w:jc w:val="both"/>
        <w:textAlignment w:val="baseline"/>
        <w:rPr>
          <w:rFonts w:ascii="Segoe UI" w:hAnsi="Segoe UI" w:cs="Segoe UI"/>
          <w:color w:val="002060"/>
          <w:sz w:val="18"/>
          <w:szCs w:val="18"/>
        </w:rPr>
      </w:pPr>
      <w:r w:rsidRPr="0008682F">
        <w:rPr>
          <w:rStyle w:val="eop"/>
          <w:rFonts w:ascii="Arial" w:hAnsi="Arial" w:cs="Arial"/>
          <w:color w:val="002060"/>
          <w:sz w:val="20"/>
          <w:szCs w:val="20"/>
        </w:rPr>
        <w:t> </w:t>
      </w:r>
    </w:p>
    <w:p w14:paraId="58FE61E3" w14:textId="77777777" w:rsidR="0008682F" w:rsidRPr="0008682F" w:rsidRDefault="0008682F" w:rsidP="0008682F">
      <w:pPr>
        <w:pStyle w:val="paragraph"/>
        <w:spacing w:before="0" w:beforeAutospacing="0" w:after="0" w:afterAutospacing="0"/>
        <w:jc w:val="both"/>
        <w:textAlignment w:val="baseline"/>
        <w:rPr>
          <w:rFonts w:ascii="Segoe UI" w:hAnsi="Segoe UI" w:cs="Segoe UI"/>
          <w:color w:val="002060"/>
          <w:sz w:val="18"/>
          <w:szCs w:val="18"/>
        </w:rPr>
      </w:pPr>
      <w:r w:rsidRPr="0008682F">
        <w:rPr>
          <w:rStyle w:val="normaltextrun"/>
          <w:rFonts w:ascii="Arial" w:hAnsi="Arial" w:cs="Arial"/>
          <w:color w:val="002060"/>
          <w:sz w:val="20"/>
          <w:szCs w:val="20"/>
        </w:rPr>
        <w:t>IGNITE works with African institutions to design, implement, and evaluate nutrition-sensitive and gender-integrated agriculture interventions. IGNITE also strengthens the ability of African institutions to incorporate nutrition and gender equality into their policy priorities and business practices their way of doing business. Based on the interventions implemented by IGNITE clients, IGNITE identifies key mechanisms and drivers of demand for the scale up and replication of nutrition-sensitive and gender-integrated interventions. IGNITE activities are targeted in Burkina Faso, Ethiopia, Nigeria, and Tanzania. Clients include NGOs, private sector companies, and government bodies working in agriculture.</w:t>
      </w:r>
      <w:r w:rsidRPr="0008682F">
        <w:rPr>
          <w:rStyle w:val="eop"/>
          <w:rFonts w:ascii="Arial" w:hAnsi="Arial" w:cs="Arial"/>
          <w:color w:val="002060"/>
          <w:sz w:val="20"/>
          <w:szCs w:val="20"/>
        </w:rPr>
        <w:t> </w:t>
      </w:r>
    </w:p>
    <w:p w14:paraId="31FE24AC" w14:textId="77777777" w:rsidR="0008682F" w:rsidRPr="0008682F" w:rsidRDefault="0008682F" w:rsidP="0008682F">
      <w:pPr>
        <w:pStyle w:val="paragraph"/>
        <w:spacing w:before="0" w:beforeAutospacing="0" w:after="0" w:afterAutospacing="0"/>
        <w:jc w:val="both"/>
        <w:textAlignment w:val="baseline"/>
        <w:rPr>
          <w:rFonts w:ascii="Segoe UI" w:hAnsi="Segoe UI" w:cs="Segoe UI"/>
          <w:color w:val="002060"/>
          <w:sz w:val="18"/>
          <w:szCs w:val="18"/>
        </w:rPr>
      </w:pPr>
      <w:r w:rsidRPr="0008682F">
        <w:rPr>
          <w:rStyle w:val="eop"/>
          <w:rFonts w:ascii="Arial" w:hAnsi="Arial" w:cs="Arial"/>
          <w:color w:val="002060"/>
          <w:sz w:val="20"/>
          <w:szCs w:val="20"/>
        </w:rPr>
        <w:t> </w:t>
      </w:r>
    </w:p>
    <w:p w14:paraId="7DD1A0D7" w14:textId="77777777" w:rsidR="0008682F" w:rsidRPr="0008682F" w:rsidRDefault="0008682F" w:rsidP="0008682F">
      <w:pPr>
        <w:pStyle w:val="paragraph"/>
        <w:spacing w:before="0" w:beforeAutospacing="0" w:after="0" w:afterAutospacing="0"/>
        <w:jc w:val="both"/>
        <w:textAlignment w:val="baseline"/>
        <w:rPr>
          <w:rFonts w:ascii="Segoe UI" w:hAnsi="Segoe UI" w:cs="Segoe UI"/>
          <w:color w:val="002060"/>
          <w:sz w:val="18"/>
          <w:szCs w:val="18"/>
        </w:rPr>
      </w:pPr>
      <w:r w:rsidRPr="0008682F">
        <w:rPr>
          <w:rStyle w:val="normaltextrun"/>
          <w:rFonts w:ascii="Arial" w:hAnsi="Arial" w:cs="Arial"/>
          <w:b/>
          <w:bCs/>
          <w:color w:val="002060"/>
          <w:sz w:val="20"/>
          <w:szCs w:val="20"/>
        </w:rPr>
        <w:t>Project Goals</w:t>
      </w:r>
      <w:r w:rsidRPr="0008682F">
        <w:rPr>
          <w:rStyle w:val="eop"/>
          <w:rFonts w:ascii="Arial" w:hAnsi="Arial" w:cs="Arial"/>
          <w:color w:val="002060"/>
          <w:sz w:val="20"/>
          <w:szCs w:val="20"/>
        </w:rPr>
        <w:t> </w:t>
      </w:r>
    </w:p>
    <w:p w14:paraId="6E144772" w14:textId="77777777" w:rsidR="0008682F" w:rsidRPr="0008682F" w:rsidRDefault="0008682F">
      <w:pPr>
        <w:pStyle w:val="paragraph"/>
        <w:numPr>
          <w:ilvl w:val="0"/>
          <w:numId w:val="7"/>
        </w:numPr>
        <w:spacing w:before="0" w:beforeAutospacing="0" w:after="0" w:afterAutospacing="0"/>
        <w:ind w:left="1080" w:firstLine="0"/>
        <w:jc w:val="both"/>
        <w:textAlignment w:val="baseline"/>
        <w:rPr>
          <w:rFonts w:ascii="Arial" w:hAnsi="Arial" w:cs="Arial"/>
          <w:color w:val="002060"/>
          <w:sz w:val="20"/>
          <w:szCs w:val="20"/>
        </w:rPr>
      </w:pPr>
      <w:r w:rsidRPr="0008682F">
        <w:rPr>
          <w:rStyle w:val="normaltextrun"/>
          <w:rFonts w:ascii="Arial" w:hAnsi="Arial" w:cs="Arial"/>
          <w:color w:val="002060"/>
          <w:sz w:val="20"/>
          <w:szCs w:val="20"/>
        </w:rPr>
        <w:t>Strengthen African institutions to integrate nutrition-sensitive and gender-integrated approaches into their agriculture interventions and their way of doing business.</w:t>
      </w:r>
      <w:r w:rsidRPr="0008682F">
        <w:rPr>
          <w:rStyle w:val="eop"/>
          <w:rFonts w:ascii="Arial" w:hAnsi="Arial" w:cs="Arial"/>
          <w:color w:val="002060"/>
          <w:sz w:val="20"/>
          <w:szCs w:val="20"/>
        </w:rPr>
        <w:t> </w:t>
      </w:r>
    </w:p>
    <w:p w14:paraId="1B05DD9F" w14:textId="77777777" w:rsidR="0008682F" w:rsidRPr="0008682F" w:rsidRDefault="0008682F">
      <w:pPr>
        <w:pStyle w:val="paragraph"/>
        <w:numPr>
          <w:ilvl w:val="0"/>
          <w:numId w:val="8"/>
        </w:numPr>
        <w:spacing w:before="0" w:beforeAutospacing="0" w:after="0" w:afterAutospacing="0"/>
        <w:ind w:left="1080" w:firstLine="0"/>
        <w:jc w:val="both"/>
        <w:textAlignment w:val="baseline"/>
        <w:rPr>
          <w:rFonts w:ascii="Arial" w:hAnsi="Arial" w:cs="Arial"/>
          <w:color w:val="002060"/>
          <w:sz w:val="20"/>
          <w:szCs w:val="20"/>
        </w:rPr>
      </w:pPr>
      <w:r w:rsidRPr="0008682F">
        <w:rPr>
          <w:rStyle w:val="normaltextrun"/>
          <w:rFonts w:ascii="Arial" w:hAnsi="Arial" w:cs="Arial"/>
          <w:color w:val="002060"/>
          <w:sz w:val="20"/>
          <w:szCs w:val="20"/>
        </w:rPr>
        <w:t>Identify models that demonstrate ways of effectively and efficiently increasing both equitable consumption of safe, affordable, nutritious diets year-round and increased women’s empowerment in agriculture.</w:t>
      </w:r>
      <w:r w:rsidRPr="0008682F">
        <w:rPr>
          <w:rStyle w:val="eop"/>
          <w:rFonts w:ascii="Arial" w:hAnsi="Arial" w:cs="Arial"/>
          <w:color w:val="002060"/>
          <w:sz w:val="20"/>
          <w:szCs w:val="20"/>
        </w:rPr>
        <w:t> </w:t>
      </w:r>
    </w:p>
    <w:p w14:paraId="6688C1CD" w14:textId="36838124" w:rsidR="0008682F" w:rsidRDefault="0008682F">
      <w:pPr>
        <w:pStyle w:val="paragraph"/>
        <w:numPr>
          <w:ilvl w:val="0"/>
          <w:numId w:val="9"/>
        </w:numPr>
        <w:spacing w:before="0" w:beforeAutospacing="0" w:after="0" w:afterAutospacing="0"/>
        <w:ind w:left="1080" w:firstLine="0"/>
        <w:jc w:val="both"/>
        <w:textAlignment w:val="baseline"/>
        <w:rPr>
          <w:rStyle w:val="eop"/>
          <w:rFonts w:ascii="Arial" w:hAnsi="Arial" w:cs="Arial"/>
          <w:color w:val="002060"/>
          <w:sz w:val="20"/>
          <w:szCs w:val="20"/>
        </w:rPr>
      </w:pPr>
      <w:r w:rsidRPr="0008682F">
        <w:rPr>
          <w:rStyle w:val="normaltextrun"/>
          <w:rFonts w:ascii="Arial" w:hAnsi="Arial" w:cs="Arial"/>
          <w:color w:val="002060"/>
          <w:sz w:val="20"/>
          <w:szCs w:val="20"/>
        </w:rPr>
        <w:t>Cultivate network of local service providers [LSP] to reach greater nutrition impact and gender equality in agriculture through ongoing technical assistance.</w:t>
      </w:r>
      <w:r w:rsidRPr="0008682F">
        <w:rPr>
          <w:rStyle w:val="eop"/>
          <w:rFonts w:ascii="Arial" w:hAnsi="Arial" w:cs="Arial"/>
          <w:color w:val="002060"/>
          <w:sz w:val="20"/>
          <w:szCs w:val="20"/>
        </w:rPr>
        <w:t> </w:t>
      </w:r>
    </w:p>
    <w:p w14:paraId="025C2D1D" w14:textId="77777777" w:rsidR="008123C7" w:rsidRDefault="008123C7" w:rsidP="008123C7">
      <w:pPr>
        <w:pStyle w:val="paragraph"/>
        <w:spacing w:before="0" w:beforeAutospacing="0" w:after="0" w:afterAutospacing="0"/>
        <w:jc w:val="both"/>
        <w:textAlignment w:val="baseline"/>
        <w:rPr>
          <w:rStyle w:val="eop"/>
          <w:rFonts w:ascii="Arial" w:hAnsi="Arial" w:cs="Arial"/>
          <w:color w:val="002060"/>
          <w:sz w:val="20"/>
          <w:szCs w:val="20"/>
        </w:rPr>
      </w:pPr>
    </w:p>
    <w:p w14:paraId="6DFE0357" w14:textId="169C4059" w:rsidR="008123C7" w:rsidRDefault="008123C7" w:rsidP="008123C7">
      <w:pPr>
        <w:pStyle w:val="paragraph"/>
        <w:spacing w:before="0" w:beforeAutospacing="0" w:after="0" w:afterAutospacing="0"/>
        <w:jc w:val="both"/>
        <w:textAlignment w:val="baseline"/>
        <w:rPr>
          <w:rStyle w:val="eop"/>
          <w:rFonts w:ascii="Arial" w:hAnsi="Arial" w:cs="Arial"/>
          <w:b/>
          <w:bCs/>
          <w:color w:val="002060"/>
          <w:sz w:val="20"/>
          <w:szCs w:val="20"/>
        </w:rPr>
      </w:pPr>
      <w:r w:rsidRPr="00D441DC">
        <w:rPr>
          <w:rStyle w:val="eop"/>
          <w:rFonts w:ascii="Arial" w:hAnsi="Arial" w:cs="Arial"/>
          <w:b/>
          <w:bCs/>
          <w:color w:val="002060"/>
          <w:sz w:val="20"/>
          <w:szCs w:val="20"/>
        </w:rPr>
        <w:t>Project Overview</w:t>
      </w:r>
    </w:p>
    <w:p w14:paraId="035D4E4F" w14:textId="77777777" w:rsidR="00D441DC" w:rsidRPr="00D441DC" w:rsidRDefault="00D441DC" w:rsidP="008123C7">
      <w:pPr>
        <w:pStyle w:val="paragraph"/>
        <w:spacing w:before="0" w:beforeAutospacing="0" w:after="0" w:afterAutospacing="0"/>
        <w:jc w:val="both"/>
        <w:textAlignment w:val="baseline"/>
        <w:rPr>
          <w:rStyle w:val="eop"/>
          <w:rFonts w:ascii="Arial" w:hAnsi="Arial" w:cs="Arial"/>
          <w:b/>
          <w:bCs/>
          <w:color w:val="002060"/>
          <w:sz w:val="20"/>
          <w:szCs w:val="20"/>
        </w:rPr>
      </w:pPr>
    </w:p>
    <w:p w14:paraId="0F3F6384" w14:textId="57829452" w:rsidR="00D441DC" w:rsidRPr="00D441DC" w:rsidRDefault="00D441DC" w:rsidP="008123C7">
      <w:pPr>
        <w:pStyle w:val="paragraph"/>
        <w:spacing w:before="0" w:beforeAutospacing="0" w:after="0" w:afterAutospacing="0"/>
        <w:jc w:val="both"/>
        <w:textAlignment w:val="baseline"/>
        <w:rPr>
          <w:rFonts w:ascii="Arial" w:hAnsi="Arial" w:cs="Arial"/>
          <w:color w:val="002060"/>
          <w:sz w:val="20"/>
          <w:szCs w:val="20"/>
        </w:rPr>
      </w:pPr>
      <w:r w:rsidRPr="00D441DC">
        <w:rPr>
          <w:rStyle w:val="normaltextrun"/>
          <w:rFonts w:ascii="Arial" w:hAnsi="Arial" w:cs="Arial"/>
          <w:color w:val="002060"/>
          <w:sz w:val="20"/>
          <w:szCs w:val="20"/>
          <w:shd w:val="clear" w:color="auto" w:fill="FFFFFF"/>
        </w:rPr>
        <w:t xml:space="preserve">In Burkina Faso, IGNITE has among its clients the Professional Association of Decentralized Financial Systems of Burkina Faso (AP/SFD-BF). IGNITE is supporting AP/SFD-BF and its members to strengthen their institutional capacity to mainstream gender in their work. IGNITE and AP/SFD-BF have identified key areas for partnership aligned to the current AP/SFD-BF organizational strategy. In this partnership IGNITE </w:t>
      </w:r>
      <w:r w:rsidR="0071163B">
        <w:rPr>
          <w:rStyle w:val="normaltextrun"/>
          <w:rFonts w:ascii="Arial" w:hAnsi="Arial" w:cs="Arial"/>
          <w:color w:val="002060"/>
          <w:sz w:val="20"/>
          <w:szCs w:val="20"/>
          <w:shd w:val="clear" w:color="auto" w:fill="FFFFFF"/>
        </w:rPr>
        <w:t xml:space="preserve">will </w:t>
      </w:r>
      <w:r w:rsidRPr="00D441DC">
        <w:rPr>
          <w:rStyle w:val="normaltextrun"/>
          <w:rFonts w:ascii="Arial" w:hAnsi="Arial" w:cs="Arial"/>
          <w:color w:val="002060"/>
          <w:sz w:val="20"/>
          <w:szCs w:val="20"/>
          <w:shd w:val="clear" w:color="auto" w:fill="FFFFFF"/>
        </w:rPr>
        <w:t>assist AP/SFD-BF in building their own understanding skills, and competencies. IGNITE will support AP/SFD-BF in its gender mainstreaming efforts and will create an opportunity to change the landscape of financial institutions in Burkina Faso.</w:t>
      </w:r>
      <w:r w:rsidRPr="00D441DC">
        <w:rPr>
          <w:rStyle w:val="eop"/>
          <w:rFonts w:ascii="Arial" w:hAnsi="Arial" w:cs="Arial"/>
          <w:color w:val="002060"/>
          <w:sz w:val="20"/>
          <w:szCs w:val="20"/>
          <w:shd w:val="clear" w:color="auto" w:fill="FFFFFF"/>
        </w:rPr>
        <w:t> </w:t>
      </w:r>
    </w:p>
    <w:p w14:paraId="6A750AB6" w14:textId="77777777" w:rsidR="0008682F" w:rsidRDefault="0008682F" w:rsidP="004E02CC">
      <w:pPr>
        <w:rPr>
          <w:rFonts w:ascii="Arial" w:hAnsi="Arial" w:cs="Arial"/>
          <w:color w:val="002E5D"/>
          <w:sz w:val="20"/>
          <w:szCs w:val="20"/>
        </w:rPr>
      </w:pPr>
    </w:p>
    <w:p w14:paraId="5BF39F17" w14:textId="77777777" w:rsidR="001F07AC"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lastRenderedPageBreak/>
        <w:t>2. PURPOSE</w:t>
      </w:r>
    </w:p>
    <w:p w14:paraId="39E69994" w14:textId="12922D09" w:rsidR="00F57288" w:rsidRPr="00E651CD" w:rsidRDefault="00C43F83" w:rsidP="00F57288">
      <w:pPr>
        <w:pStyle w:val="paragraph"/>
        <w:spacing w:before="0" w:beforeAutospacing="0" w:after="0" w:afterAutospacing="0"/>
        <w:jc w:val="both"/>
        <w:textAlignment w:val="baseline"/>
        <w:rPr>
          <w:rFonts w:ascii="Segoe UI" w:hAnsi="Segoe UI" w:cs="Segoe UI"/>
          <w:color w:val="002060"/>
          <w:sz w:val="18"/>
          <w:szCs w:val="18"/>
        </w:rPr>
      </w:pPr>
      <w:r w:rsidRPr="009520B6">
        <w:rPr>
          <w:rStyle w:val="normaltextrun"/>
          <w:rFonts w:ascii="Arial" w:hAnsi="Arial" w:cs="Arial"/>
          <w:color w:val="002060"/>
          <w:sz w:val="20"/>
          <w:szCs w:val="20"/>
        </w:rPr>
        <w:t xml:space="preserve">Tanager is seeking to contract </w:t>
      </w:r>
      <w:r w:rsidR="008F7DA1" w:rsidRPr="25D5333D">
        <w:rPr>
          <w:rStyle w:val="normaltextrun"/>
          <w:rFonts w:ascii="Arial" w:hAnsi="Arial" w:cs="Arial"/>
          <w:color w:val="002060"/>
          <w:sz w:val="20"/>
          <w:szCs w:val="20"/>
        </w:rPr>
        <w:t xml:space="preserve">an </w:t>
      </w:r>
      <w:r w:rsidRPr="00D7634A">
        <w:rPr>
          <w:rStyle w:val="normaltextrun"/>
          <w:rFonts w:ascii="Arial" w:hAnsi="Arial" w:cs="Arial"/>
          <w:b/>
          <w:bCs/>
          <w:color w:val="002060"/>
          <w:sz w:val="20"/>
          <w:szCs w:val="20"/>
        </w:rPr>
        <w:t>individual consultant</w:t>
      </w:r>
      <w:r w:rsidRPr="009520B6">
        <w:rPr>
          <w:rStyle w:val="normaltextrun"/>
          <w:rFonts w:ascii="Arial" w:hAnsi="Arial" w:cs="Arial"/>
          <w:color w:val="002060"/>
          <w:sz w:val="20"/>
          <w:szCs w:val="20"/>
        </w:rPr>
        <w:t xml:space="preserve"> with the capacity to conduct a training in financial services and women</w:t>
      </w:r>
      <w:r w:rsidR="00E8191D">
        <w:rPr>
          <w:rStyle w:val="normaltextrun"/>
          <w:rFonts w:ascii="Arial" w:hAnsi="Arial" w:cs="Arial"/>
          <w:color w:val="002060"/>
          <w:sz w:val="20"/>
          <w:szCs w:val="20"/>
        </w:rPr>
        <w:t>’s</w:t>
      </w:r>
      <w:r w:rsidRPr="009520B6">
        <w:rPr>
          <w:rStyle w:val="normaltextrun"/>
          <w:rFonts w:ascii="Arial" w:hAnsi="Arial" w:cs="Arial"/>
          <w:color w:val="002060"/>
          <w:sz w:val="20"/>
          <w:szCs w:val="20"/>
        </w:rPr>
        <w:t xml:space="preserve"> economic empowerment for AP/SFD-BF and its members. </w:t>
      </w:r>
      <w:r w:rsidR="001F2DD2" w:rsidRPr="009520B6">
        <w:rPr>
          <w:rStyle w:val="normaltextrun"/>
          <w:rFonts w:ascii="Arial" w:hAnsi="Arial" w:cs="Arial"/>
          <w:color w:val="002060"/>
          <w:sz w:val="20"/>
          <w:szCs w:val="20"/>
        </w:rPr>
        <w:t>Th</w:t>
      </w:r>
      <w:r w:rsidR="001F2DD2">
        <w:rPr>
          <w:rStyle w:val="normaltextrun"/>
          <w:rFonts w:ascii="Arial" w:hAnsi="Arial" w:cs="Arial"/>
          <w:color w:val="002060"/>
          <w:sz w:val="20"/>
          <w:szCs w:val="20"/>
        </w:rPr>
        <w:t xml:space="preserve">is </w:t>
      </w:r>
      <w:r w:rsidRPr="009520B6">
        <w:rPr>
          <w:rStyle w:val="normaltextrun"/>
          <w:rFonts w:ascii="Arial" w:hAnsi="Arial" w:cs="Arial"/>
          <w:color w:val="002060"/>
          <w:sz w:val="20"/>
          <w:szCs w:val="20"/>
        </w:rPr>
        <w:t xml:space="preserve">training should enable AP/SFD-BF and its members </w:t>
      </w:r>
      <w:r w:rsidRPr="25D5333D">
        <w:rPr>
          <w:rStyle w:val="normaltextrun"/>
          <w:rFonts w:ascii="Arial" w:hAnsi="Arial" w:cs="Arial"/>
          <w:color w:val="002060"/>
          <w:sz w:val="20"/>
          <w:szCs w:val="20"/>
        </w:rPr>
        <w:t xml:space="preserve">to </w:t>
      </w:r>
      <w:r w:rsidRPr="009520B6">
        <w:rPr>
          <w:rStyle w:val="normaltextrun"/>
          <w:rFonts w:ascii="Arial" w:hAnsi="Arial" w:cs="Arial"/>
          <w:color w:val="002060"/>
          <w:sz w:val="20"/>
          <w:szCs w:val="20"/>
        </w:rPr>
        <w:t>integrating gender in their management and operations, and, in addition, understand and design financial services and products meeting beneficiaries needs to improve women</w:t>
      </w:r>
      <w:r w:rsidR="00E8191D">
        <w:rPr>
          <w:rStyle w:val="normaltextrun"/>
          <w:rFonts w:ascii="Arial" w:hAnsi="Arial" w:cs="Arial"/>
          <w:color w:val="002060"/>
          <w:sz w:val="20"/>
          <w:szCs w:val="20"/>
        </w:rPr>
        <w:t>’s</w:t>
      </w:r>
      <w:r w:rsidRPr="009520B6">
        <w:rPr>
          <w:rStyle w:val="normaltextrun"/>
          <w:rFonts w:ascii="Arial" w:hAnsi="Arial" w:cs="Arial"/>
          <w:color w:val="002060"/>
          <w:sz w:val="20"/>
          <w:szCs w:val="20"/>
        </w:rPr>
        <w:t xml:space="preserve"> empowerment.</w:t>
      </w:r>
      <w:r w:rsidR="00A05E94">
        <w:rPr>
          <w:rStyle w:val="normaltextrun"/>
          <w:rFonts w:ascii="Arial" w:hAnsi="Arial" w:cs="Arial"/>
          <w:color w:val="002060"/>
          <w:sz w:val="20"/>
          <w:szCs w:val="20"/>
        </w:rPr>
        <w:t xml:space="preserve"> </w:t>
      </w:r>
      <w:r w:rsidR="00A05E94" w:rsidRPr="00E651CD">
        <w:rPr>
          <w:rStyle w:val="normaltextrun"/>
          <w:rFonts w:ascii="Arial" w:hAnsi="Arial" w:cs="Arial"/>
          <w:color w:val="002060"/>
          <w:sz w:val="20"/>
          <w:szCs w:val="20"/>
        </w:rPr>
        <w:t>This will be an in-person training in Burkina Faso and is designed to equip AP/SFD-BF and its members to:</w:t>
      </w:r>
      <w:r w:rsidR="00A05E94" w:rsidRPr="00E651CD">
        <w:rPr>
          <w:rStyle w:val="eop"/>
          <w:rFonts w:ascii="Arial" w:hAnsi="Arial" w:cs="Arial"/>
          <w:color w:val="002060"/>
          <w:sz w:val="20"/>
          <w:szCs w:val="20"/>
        </w:rPr>
        <w:t> </w:t>
      </w:r>
    </w:p>
    <w:p w14:paraId="5E9E91D0" w14:textId="77777777" w:rsidR="00F57288" w:rsidRPr="00E651CD" w:rsidRDefault="00F57288" w:rsidP="00F57288">
      <w:pPr>
        <w:pStyle w:val="paragraph"/>
        <w:spacing w:before="0" w:beforeAutospacing="0" w:after="0" w:afterAutospacing="0"/>
        <w:ind w:firstLine="4575"/>
        <w:jc w:val="both"/>
        <w:textAlignment w:val="baseline"/>
        <w:rPr>
          <w:rFonts w:ascii="Segoe UI" w:hAnsi="Segoe UI" w:cs="Segoe UI"/>
          <w:color w:val="002060"/>
          <w:sz w:val="18"/>
          <w:szCs w:val="18"/>
        </w:rPr>
      </w:pPr>
      <w:r w:rsidRPr="00E651CD">
        <w:rPr>
          <w:rStyle w:val="eop"/>
          <w:rFonts w:ascii="Arial" w:hAnsi="Arial" w:cs="Arial"/>
          <w:color w:val="002060"/>
          <w:sz w:val="20"/>
          <w:szCs w:val="20"/>
        </w:rPr>
        <w:t> </w:t>
      </w:r>
    </w:p>
    <w:p w14:paraId="044CCA9B" w14:textId="0F4AF84B" w:rsidR="00F57288" w:rsidRPr="00E651CD" w:rsidRDefault="00F57288">
      <w:pPr>
        <w:pStyle w:val="paragraph"/>
        <w:numPr>
          <w:ilvl w:val="0"/>
          <w:numId w:val="18"/>
        </w:numPr>
        <w:spacing w:before="0" w:beforeAutospacing="0" w:after="0" w:afterAutospacing="0"/>
        <w:jc w:val="both"/>
        <w:textAlignment w:val="baseline"/>
        <w:rPr>
          <w:rFonts w:ascii="Arial" w:hAnsi="Arial" w:cs="Arial"/>
          <w:color w:val="002060"/>
          <w:sz w:val="20"/>
          <w:szCs w:val="20"/>
        </w:rPr>
      </w:pPr>
      <w:r w:rsidRPr="00E651CD">
        <w:rPr>
          <w:rStyle w:val="normaltextrun"/>
          <w:rFonts w:ascii="Arial" w:hAnsi="Arial" w:cs="Arial"/>
          <w:color w:val="002060"/>
          <w:sz w:val="20"/>
          <w:szCs w:val="20"/>
        </w:rPr>
        <w:t>Understand the prominent role of financial services as a catalyst of women</w:t>
      </w:r>
      <w:r w:rsidR="003A38E0">
        <w:rPr>
          <w:rStyle w:val="normaltextrun"/>
          <w:rFonts w:ascii="Arial" w:hAnsi="Arial" w:cs="Arial"/>
          <w:color w:val="002060"/>
          <w:sz w:val="20"/>
          <w:szCs w:val="20"/>
        </w:rPr>
        <w:t>’s</w:t>
      </w:r>
      <w:r w:rsidRPr="00E651CD">
        <w:rPr>
          <w:rStyle w:val="normaltextrun"/>
          <w:rFonts w:ascii="Arial" w:hAnsi="Arial" w:cs="Arial"/>
          <w:color w:val="002060"/>
          <w:sz w:val="20"/>
          <w:szCs w:val="20"/>
        </w:rPr>
        <w:t xml:space="preserve"> economic empowerment </w:t>
      </w:r>
      <w:r w:rsidRPr="00E651CD">
        <w:rPr>
          <w:rStyle w:val="eop"/>
          <w:rFonts w:ascii="Arial" w:hAnsi="Arial" w:cs="Arial"/>
          <w:color w:val="002060"/>
          <w:sz w:val="20"/>
          <w:szCs w:val="20"/>
        </w:rPr>
        <w:t> </w:t>
      </w:r>
    </w:p>
    <w:p w14:paraId="11056152" w14:textId="77777777" w:rsidR="00F57288" w:rsidRPr="00E651CD" w:rsidRDefault="00F57288">
      <w:pPr>
        <w:pStyle w:val="paragraph"/>
        <w:numPr>
          <w:ilvl w:val="0"/>
          <w:numId w:val="18"/>
        </w:numPr>
        <w:spacing w:before="0" w:beforeAutospacing="0" w:after="0" w:afterAutospacing="0"/>
        <w:jc w:val="both"/>
        <w:textAlignment w:val="baseline"/>
        <w:rPr>
          <w:rFonts w:ascii="Arial" w:hAnsi="Arial" w:cs="Arial"/>
          <w:color w:val="002060"/>
          <w:sz w:val="20"/>
          <w:szCs w:val="20"/>
        </w:rPr>
      </w:pPr>
      <w:r w:rsidRPr="00E651CD">
        <w:rPr>
          <w:rStyle w:val="normaltextrun"/>
          <w:rFonts w:ascii="Arial" w:hAnsi="Arial" w:cs="Arial"/>
          <w:color w:val="002060"/>
          <w:sz w:val="20"/>
          <w:szCs w:val="20"/>
        </w:rPr>
        <w:t>Understand and be able to explain how financial services contributes to women’s empowerment</w:t>
      </w:r>
      <w:r w:rsidRPr="00E651CD">
        <w:rPr>
          <w:rStyle w:val="eop"/>
          <w:rFonts w:ascii="Arial" w:hAnsi="Arial" w:cs="Arial"/>
          <w:color w:val="002060"/>
          <w:sz w:val="20"/>
          <w:szCs w:val="20"/>
        </w:rPr>
        <w:t> </w:t>
      </w:r>
    </w:p>
    <w:p w14:paraId="1673456F" w14:textId="77777777" w:rsidR="00F57288" w:rsidRPr="00E651CD" w:rsidRDefault="00F57288">
      <w:pPr>
        <w:pStyle w:val="paragraph"/>
        <w:numPr>
          <w:ilvl w:val="0"/>
          <w:numId w:val="18"/>
        </w:numPr>
        <w:spacing w:before="0" w:beforeAutospacing="0" w:after="0" w:afterAutospacing="0"/>
        <w:jc w:val="both"/>
        <w:textAlignment w:val="baseline"/>
        <w:rPr>
          <w:rFonts w:ascii="Arial" w:hAnsi="Arial" w:cs="Arial"/>
          <w:color w:val="002060"/>
          <w:sz w:val="20"/>
          <w:szCs w:val="20"/>
        </w:rPr>
      </w:pPr>
      <w:r w:rsidRPr="00E651CD">
        <w:rPr>
          <w:rStyle w:val="normaltextrun"/>
          <w:rFonts w:ascii="Arial" w:hAnsi="Arial" w:cs="Arial"/>
          <w:color w:val="002060"/>
          <w:sz w:val="20"/>
          <w:szCs w:val="20"/>
        </w:rPr>
        <w:t>Understand and be able to transfer skills on how financial institutions can design gender sensitive products and services and offer financial services in agriculture landscape</w:t>
      </w:r>
      <w:r w:rsidRPr="00E651CD">
        <w:rPr>
          <w:rStyle w:val="eop"/>
          <w:rFonts w:ascii="Arial" w:hAnsi="Arial" w:cs="Arial"/>
          <w:color w:val="002060"/>
          <w:sz w:val="20"/>
          <w:szCs w:val="20"/>
        </w:rPr>
        <w:t> </w:t>
      </w:r>
    </w:p>
    <w:p w14:paraId="5F3B611B" w14:textId="77777777" w:rsidR="00F57288" w:rsidRPr="00E651CD" w:rsidRDefault="00F57288">
      <w:pPr>
        <w:pStyle w:val="paragraph"/>
        <w:numPr>
          <w:ilvl w:val="0"/>
          <w:numId w:val="18"/>
        </w:numPr>
        <w:spacing w:before="0" w:beforeAutospacing="0" w:after="0" w:afterAutospacing="0"/>
        <w:jc w:val="both"/>
        <w:textAlignment w:val="baseline"/>
        <w:rPr>
          <w:rFonts w:ascii="Arial" w:hAnsi="Arial" w:cs="Arial"/>
          <w:color w:val="002060"/>
          <w:sz w:val="20"/>
          <w:szCs w:val="20"/>
        </w:rPr>
      </w:pPr>
      <w:r w:rsidRPr="00E651CD">
        <w:rPr>
          <w:rStyle w:val="normaltextrun"/>
          <w:rFonts w:ascii="Arial" w:hAnsi="Arial" w:cs="Arial"/>
          <w:color w:val="002060"/>
          <w:sz w:val="20"/>
          <w:szCs w:val="20"/>
        </w:rPr>
        <w:t>Be able to understand basic ways to measure and analyze women’s empowerment through financial services and products </w:t>
      </w:r>
      <w:r w:rsidRPr="00E651CD">
        <w:rPr>
          <w:rStyle w:val="eop"/>
          <w:rFonts w:ascii="Arial" w:hAnsi="Arial" w:cs="Arial"/>
          <w:color w:val="002060"/>
          <w:sz w:val="20"/>
          <w:szCs w:val="20"/>
        </w:rPr>
        <w:t> </w:t>
      </w:r>
    </w:p>
    <w:p w14:paraId="040921FA" w14:textId="2EFD4C20" w:rsidR="00F57288" w:rsidRPr="00E651CD" w:rsidRDefault="00F57288">
      <w:pPr>
        <w:pStyle w:val="paragraph"/>
        <w:numPr>
          <w:ilvl w:val="0"/>
          <w:numId w:val="18"/>
        </w:numPr>
        <w:spacing w:before="0" w:beforeAutospacing="0" w:after="0" w:afterAutospacing="0"/>
        <w:jc w:val="both"/>
        <w:textAlignment w:val="baseline"/>
        <w:rPr>
          <w:rStyle w:val="eop"/>
          <w:rFonts w:ascii="Arial" w:hAnsi="Arial" w:cs="Arial"/>
          <w:color w:val="002060"/>
          <w:sz w:val="20"/>
          <w:szCs w:val="20"/>
        </w:rPr>
      </w:pPr>
      <w:r w:rsidRPr="00E651CD">
        <w:rPr>
          <w:rStyle w:val="normaltextrun"/>
          <w:rFonts w:ascii="Arial" w:hAnsi="Arial" w:cs="Arial"/>
          <w:color w:val="002060"/>
          <w:sz w:val="20"/>
          <w:szCs w:val="20"/>
        </w:rPr>
        <w:t>Be skilled on how they can mainstream gender in their institutional ways of managing and operating as financial institution. </w:t>
      </w:r>
      <w:r w:rsidRPr="00E651CD">
        <w:rPr>
          <w:rStyle w:val="eop"/>
          <w:rFonts w:ascii="Arial" w:hAnsi="Arial" w:cs="Arial"/>
          <w:color w:val="002060"/>
          <w:sz w:val="20"/>
          <w:szCs w:val="20"/>
        </w:rPr>
        <w:t> </w:t>
      </w:r>
    </w:p>
    <w:p w14:paraId="465E266A" w14:textId="77777777" w:rsidR="00A8704B" w:rsidRPr="00E651CD" w:rsidRDefault="00A8704B" w:rsidP="00A8704B">
      <w:pPr>
        <w:pStyle w:val="paragraph"/>
        <w:spacing w:before="0" w:beforeAutospacing="0" w:after="0" w:afterAutospacing="0"/>
        <w:ind w:left="1080"/>
        <w:jc w:val="both"/>
        <w:textAlignment w:val="baseline"/>
        <w:rPr>
          <w:rFonts w:ascii="Arial" w:hAnsi="Arial" w:cs="Arial"/>
          <w:color w:val="002060"/>
          <w:sz w:val="20"/>
          <w:szCs w:val="20"/>
        </w:rPr>
      </w:pPr>
    </w:p>
    <w:p w14:paraId="6D692D23" w14:textId="77777777" w:rsidR="00F57288" w:rsidRPr="00E651CD" w:rsidRDefault="00F57288" w:rsidP="00F57288">
      <w:pPr>
        <w:pStyle w:val="paragraph"/>
        <w:spacing w:before="0" w:beforeAutospacing="0" w:after="0" w:afterAutospacing="0"/>
        <w:jc w:val="both"/>
        <w:textAlignment w:val="baseline"/>
        <w:rPr>
          <w:rFonts w:ascii="Segoe UI" w:hAnsi="Segoe UI" w:cs="Segoe UI"/>
          <w:color w:val="002060"/>
          <w:sz w:val="18"/>
          <w:szCs w:val="18"/>
        </w:rPr>
      </w:pPr>
      <w:r w:rsidRPr="00E651CD">
        <w:rPr>
          <w:rStyle w:val="normaltextrun"/>
          <w:rFonts w:ascii="Arial" w:hAnsi="Arial" w:cs="Arial"/>
          <w:color w:val="002060"/>
          <w:sz w:val="20"/>
          <w:szCs w:val="20"/>
        </w:rPr>
        <w:t>IGNITE proposes the following modules to support the intersection training of gender and financial inclusion. </w:t>
      </w:r>
      <w:r w:rsidRPr="00E651CD">
        <w:rPr>
          <w:rStyle w:val="normaltextrun"/>
          <w:rFonts w:ascii="Arial" w:hAnsi="Arial" w:cs="Arial"/>
          <w:color w:val="002060"/>
          <w:sz w:val="20"/>
          <w:szCs w:val="20"/>
          <w:lang w:val="en"/>
        </w:rPr>
        <w:t> </w:t>
      </w:r>
      <w:r w:rsidRPr="00E651CD">
        <w:rPr>
          <w:rStyle w:val="eop"/>
          <w:rFonts w:ascii="Arial" w:hAnsi="Arial" w:cs="Arial"/>
          <w:color w:val="002060"/>
          <w:sz w:val="20"/>
          <w:szCs w:val="20"/>
        </w:rPr>
        <w:t> </w:t>
      </w:r>
    </w:p>
    <w:p w14:paraId="76F59631" w14:textId="77777777" w:rsidR="00F57288" w:rsidRPr="00E651CD" w:rsidRDefault="00F57288" w:rsidP="00F57288">
      <w:pPr>
        <w:pStyle w:val="paragraph"/>
        <w:spacing w:before="0" w:beforeAutospacing="0" w:after="0" w:afterAutospacing="0"/>
        <w:jc w:val="both"/>
        <w:textAlignment w:val="baseline"/>
        <w:rPr>
          <w:rFonts w:ascii="Segoe UI" w:hAnsi="Segoe UI" w:cs="Segoe UI"/>
          <w:color w:val="002060"/>
          <w:sz w:val="18"/>
          <w:szCs w:val="18"/>
        </w:rPr>
      </w:pPr>
      <w:r w:rsidRPr="00E651CD">
        <w:rPr>
          <w:rStyle w:val="eop"/>
          <w:rFonts w:ascii="Arial" w:hAnsi="Arial" w:cs="Arial"/>
          <w:color w:val="002060"/>
          <w:sz w:val="20"/>
          <w:szCs w:val="20"/>
        </w:rPr>
        <w:t> </w:t>
      </w:r>
    </w:p>
    <w:p w14:paraId="468FC704" w14:textId="1918E851" w:rsidR="00F57288" w:rsidRPr="00E651CD" w:rsidRDefault="00F57288">
      <w:pPr>
        <w:pStyle w:val="paragraph"/>
        <w:numPr>
          <w:ilvl w:val="0"/>
          <w:numId w:val="19"/>
        </w:numPr>
        <w:spacing w:before="0" w:beforeAutospacing="0" w:after="0" w:afterAutospacing="0"/>
        <w:jc w:val="both"/>
        <w:textAlignment w:val="baseline"/>
        <w:rPr>
          <w:rFonts w:ascii="Arial" w:hAnsi="Arial" w:cs="Arial"/>
          <w:color w:val="002060"/>
          <w:sz w:val="20"/>
          <w:szCs w:val="20"/>
        </w:rPr>
      </w:pPr>
      <w:r w:rsidRPr="00E651CD">
        <w:rPr>
          <w:rStyle w:val="normaltextrun"/>
          <w:rFonts w:ascii="Arial" w:hAnsi="Arial" w:cs="Arial"/>
          <w:color w:val="002060"/>
          <w:sz w:val="20"/>
          <w:szCs w:val="20"/>
        </w:rPr>
        <w:t xml:space="preserve">Gender Equity in </w:t>
      </w:r>
      <w:r w:rsidR="00F11AF9">
        <w:rPr>
          <w:rStyle w:val="normaltextrun"/>
          <w:rFonts w:ascii="Arial" w:hAnsi="Arial" w:cs="Arial"/>
          <w:color w:val="002060"/>
          <w:sz w:val="20"/>
          <w:szCs w:val="20"/>
        </w:rPr>
        <w:t>Microfinance Institution</w:t>
      </w:r>
      <w:r w:rsidR="00C42509">
        <w:rPr>
          <w:rStyle w:val="normaltextrun"/>
          <w:rFonts w:ascii="Arial" w:hAnsi="Arial" w:cs="Arial"/>
          <w:color w:val="002060"/>
          <w:sz w:val="20"/>
          <w:szCs w:val="20"/>
        </w:rPr>
        <w:t xml:space="preserve"> (</w:t>
      </w:r>
      <w:r w:rsidRPr="00E651CD">
        <w:rPr>
          <w:rStyle w:val="normaltextrun"/>
          <w:rFonts w:ascii="Arial" w:hAnsi="Arial" w:cs="Arial"/>
          <w:color w:val="002060"/>
          <w:sz w:val="20"/>
          <w:szCs w:val="20"/>
        </w:rPr>
        <w:t>MFI</w:t>
      </w:r>
      <w:r w:rsidR="00C42509">
        <w:rPr>
          <w:rStyle w:val="normaltextrun"/>
          <w:rFonts w:ascii="Arial" w:hAnsi="Arial" w:cs="Arial"/>
          <w:color w:val="002060"/>
          <w:sz w:val="20"/>
          <w:szCs w:val="20"/>
        </w:rPr>
        <w:t>)</w:t>
      </w:r>
      <w:r w:rsidRPr="00E651CD">
        <w:rPr>
          <w:rStyle w:val="normaltextrun"/>
          <w:rFonts w:ascii="Arial" w:hAnsi="Arial" w:cs="Arial"/>
          <w:color w:val="002060"/>
          <w:sz w:val="20"/>
          <w:szCs w:val="20"/>
        </w:rPr>
        <w:t xml:space="preserve"> Management and Operations </w:t>
      </w:r>
      <w:r w:rsidRPr="00E651CD">
        <w:rPr>
          <w:rStyle w:val="eop"/>
          <w:rFonts w:ascii="Arial" w:hAnsi="Arial" w:cs="Arial"/>
          <w:color w:val="002060"/>
          <w:sz w:val="20"/>
          <w:szCs w:val="20"/>
        </w:rPr>
        <w:t> </w:t>
      </w:r>
    </w:p>
    <w:p w14:paraId="14D2CFFA" w14:textId="77777777" w:rsidR="00F57288" w:rsidRPr="00E651CD" w:rsidRDefault="00F57288">
      <w:pPr>
        <w:pStyle w:val="paragraph"/>
        <w:numPr>
          <w:ilvl w:val="0"/>
          <w:numId w:val="19"/>
        </w:numPr>
        <w:spacing w:before="0" w:beforeAutospacing="0" w:after="0" w:afterAutospacing="0"/>
        <w:jc w:val="both"/>
        <w:textAlignment w:val="baseline"/>
        <w:rPr>
          <w:rFonts w:ascii="Arial" w:hAnsi="Arial" w:cs="Arial"/>
          <w:color w:val="002060"/>
          <w:sz w:val="20"/>
          <w:szCs w:val="20"/>
        </w:rPr>
      </w:pPr>
      <w:r w:rsidRPr="00E651CD">
        <w:rPr>
          <w:rStyle w:val="normaltextrun"/>
          <w:rFonts w:ascii="Arial" w:hAnsi="Arial" w:cs="Arial"/>
          <w:color w:val="002060"/>
          <w:sz w:val="20"/>
          <w:szCs w:val="20"/>
        </w:rPr>
        <w:t>Know Your Customer (KYC) and Gender-Sensitive Products and Services</w:t>
      </w:r>
      <w:r w:rsidRPr="00E651CD">
        <w:rPr>
          <w:rStyle w:val="eop"/>
          <w:rFonts w:ascii="Arial" w:hAnsi="Arial" w:cs="Arial"/>
          <w:color w:val="002060"/>
          <w:sz w:val="20"/>
          <w:szCs w:val="20"/>
        </w:rPr>
        <w:t> </w:t>
      </w:r>
    </w:p>
    <w:p w14:paraId="76817665" w14:textId="77777777" w:rsidR="00F57288" w:rsidRPr="00E651CD" w:rsidRDefault="00F57288">
      <w:pPr>
        <w:pStyle w:val="paragraph"/>
        <w:numPr>
          <w:ilvl w:val="0"/>
          <w:numId w:val="19"/>
        </w:numPr>
        <w:spacing w:before="0" w:beforeAutospacing="0" w:after="0" w:afterAutospacing="0"/>
        <w:jc w:val="both"/>
        <w:textAlignment w:val="baseline"/>
        <w:rPr>
          <w:rFonts w:ascii="Arial" w:hAnsi="Arial" w:cs="Arial"/>
          <w:color w:val="002060"/>
          <w:sz w:val="20"/>
          <w:szCs w:val="20"/>
        </w:rPr>
      </w:pPr>
      <w:r w:rsidRPr="00E651CD">
        <w:rPr>
          <w:rStyle w:val="normaltextrun"/>
          <w:rFonts w:ascii="Arial" w:hAnsi="Arial" w:cs="Arial"/>
          <w:color w:val="002060"/>
          <w:sz w:val="20"/>
          <w:szCs w:val="20"/>
        </w:rPr>
        <w:t>Gender Data and Utilization in MFI Portfolio Monitoring</w:t>
      </w:r>
      <w:r w:rsidRPr="00E651CD">
        <w:rPr>
          <w:rStyle w:val="eop"/>
          <w:rFonts w:ascii="Arial" w:hAnsi="Arial" w:cs="Arial"/>
          <w:color w:val="002060"/>
          <w:sz w:val="20"/>
          <w:szCs w:val="20"/>
        </w:rPr>
        <w:t> </w:t>
      </w:r>
    </w:p>
    <w:p w14:paraId="43ED5BC8" w14:textId="77777777" w:rsidR="00E651CD" w:rsidRPr="00E651CD" w:rsidRDefault="00E651CD" w:rsidP="00F57288">
      <w:pPr>
        <w:pStyle w:val="paragraph"/>
        <w:spacing w:before="0" w:beforeAutospacing="0" w:after="0" w:afterAutospacing="0"/>
        <w:jc w:val="both"/>
        <w:textAlignment w:val="baseline"/>
        <w:rPr>
          <w:rStyle w:val="normaltextrun"/>
          <w:rFonts w:ascii="Arial" w:hAnsi="Arial" w:cs="Arial"/>
          <w:color w:val="002060"/>
          <w:sz w:val="20"/>
          <w:szCs w:val="20"/>
        </w:rPr>
      </w:pPr>
    </w:p>
    <w:p w14:paraId="5FA7F2F5" w14:textId="43A25566" w:rsidR="00F57288" w:rsidRPr="00E651CD" w:rsidRDefault="00F57288" w:rsidP="00F57288">
      <w:pPr>
        <w:pStyle w:val="paragraph"/>
        <w:spacing w:before="0" w:beforeAutospacing="0" w:after="0" w:afterAutospacing="0"/>
        <w:jc w:val="both"/>
        <w:textAlignment w:val="baseline"/>
        <w:rPr>
          <w:rFonts w:ascii="Segoe UI" w:hAnsi="Segoe UI" w:cs="Segoe UI"/>
          <w:color w:val="002060"/>
          <w:sz w:val="18"/>
          <w:szCs w:val="18"/>
        </w:rPr>
      </w:pPr>
      <w:r w:rsidRPr="00E651CD">
        <w:rPr>
          <w:rStyle w:val="normaltextrun"/>
          <w:rFonts w:ascii="Arial" w:hAnsi="Arial" w:cs="Arial"/>
          <w:color w:val="002060"/>
          <w:sz w:val="20"/>
          <w:szCs w:val="20"/>
        </w:rPr>
        <w:t xml:space="preserve">In addition to delivering these modules a training to AP/SFD-BF, the </w:t>
      </w:r>
      <w:r w:rsidR="00A8704B" w:rsidRPr="00E651CD">
        <w:rPr>
          <w:rStyle w:val="normaltextrun"/>
          <w:rFonts w:ascii="Arial" w:hAnsi="Arial" w:cs="Arial"/>
          <w:color w:val="002060"/>
          <w:sz w:val="20"/>
          <w:szCs w:val="20"/>
        </w:rPr>
        <w:t xml:space="preserve">firm or </w:t>
      </w:r>
      <w:r w:rsidRPr="00E651CD">
        <w:rPr>
          <w:rStyle w:val="normaltextrun"/>
          <w:rFonts w:ascii="Arial" w:hAnsi="Arial" w:cs="Arial"/>
          <w:color w:val="002060"/>
          <w:sz w:val="20"/>
          <w:szCs w:val="20"/>
        </w:rPr>
        <w:t>consultant will also deliver a Trainer of Trainer’s (</w:t>
      </w:r>
      <w:proofErr w:type="spellStart"/>
      <w:r w:rsidRPr="00E651CD">
        <w:rPr>
          <w:rStyle w:val="normaltextrun"/>
          <w:rFonts w:ascii="Arial" w:hAnsi="Arial" w:cs="Arial"/>
          <w:color w:val="002060"/>
          <w:sz w:val="20"/>
          <w:szCs w:val="20"/>
        </w:rPr>
        <w:t>ToT</w:t>
      </w:r>
      <w:proofErr w:type="spellEnd"/>
      <w:r w:rsidRPr="00E651CD">
        <w:rPr>
          <w:rStyle w:val="normaltextrun"/>
          <w:rFonts w:ascii="Arial" w:hAnsi="Arial" w:cs="Arial"/>
          <w:color w:val="002060"/>
          <w:sz w:val="20"/>
          <w:szCs w:val="20"/>
        </w:rPr>
        <w:t>) training to IGNITE’s Local Service Provider. </w:t>
      </w:r>
      <w:r w:rsidRPr="00E651CD">
        <w:rPr>
          <w:rStyle w:val="eop"/>
          <w:rFonts w:ascii="Arial" w:hAnsi="Arial" w:cs="Arial"/>
          <w:color w:val="002060"/>
          <w:sz w:val="20"/>
          <w:szCs w:val="20"/>
        </w:rPr>
        <w:t> </w:t>
      </w:r>
    </w:p>
    <w:p w14:paraId="325B58DA" w14:textId="77777777" w:rsidR="00413379" w:rsidRPr="00064C0A" w:rsidRDefault="00413379" w:rsidP="00C43F83">
      <w:pPr>
        <w:pStyle w:val="paragraph"/>
        <w:spacing w:before="0" w:beforeAutospacing="0" w:after="0" w:afterAutospacing="0"/>
        <w:jc w:val="both"/>
        <w:textAlignment w:val="baseline"/>
        <w:rPr>
          <w:rStyle w:val="normaltextrun"/>
          <w:rFonts w:ascii="Arial" w:hAnsi="Arial" w:cs="Arial"/>
          <w:b/>
          <w:bCs/>
          <w:color w:val="002060"/>
          <w:sz w:val="20"/>
          <w:szCs w:val="20"/>
        </w:rPr>
      </w:pPr>
    </w:p>
    <w:p w14:paraId="37C513DC" w14:textId="7BC7562A" w:rsidR="00F51D7C" w:rsidRPr="00E651CD" w:rsidRDefault="00391838" w:rsidP="00C43F83">
      <w:pPr>
        <w:pStyle w:val="paragraph"/>
        <w:spacing w:before="0" w:beforeAutospacing="0" w:after="0" w:afterAutospacing="0"/>
        <w:jc w:val="both"/>
        <w:textAlignment w:val="baseline"/>
        <w:rPr>
          <w:rStyle w:val="normaltextrun"/>
          <w:rFonts w:ascii="Arial" w:hAnsi="Arial" w:cs="Arial"/>
          <w:b/>
          <w:bCs/>
          <w:color w:val="002060"/>
          <w:sz w:val="20"/>
          <w:szCs w:val="20"/>
        </w:rPr>
      </w:pPr>
      <w:r w:rsidRPr="00E651CD">
        <w:rPr>
          <w:rStyle w:val="normaltextrun"/>
          <w:rFonts w:ascii="Arial" w:hAnsi="Arial" w:cs="Arial"/>
          <w:b/>
          <w:bCs/>
          <w:color w:val="002060"/>
          <w:sz w:val="20"/>
          <w:szCs w:val="20"/>
        </w:rPr>
        <w:t xml:space="preserve">Task &amp; Responsibilities </w:t>
      </w:r>
    </w:p>
    <w:p w14:paraId="29417502" w14:textId="77777777" w:rsidR="00391838" w:rsidRDefault="00391838" w:rsidP="00C43F83">
      <w:pPr>
        <w:pStyle w:val="paragraph"/>
        <w:spacing w:before="0" w:beforeAutospacing="0" w:after="0" w:afterAutospacing="0"/>
        <w:jc w:val="both"/>
        <w:textAlignment w:val="baseline"/>
        <w:rPr>
          <w:rStyle w:val="normaltextrun"/>
          <w:rFonts w:ascii="Arial" w:hAnsi="Arial" w:cs="Arial"/>
          <w:color w:val="002060"/>
          <w:sz w:val="20"/>
          <w:szCs w:val="20"/>
        </w:rPr>
      </w:pPr>
    </w:p>
    <w:p w14:paraId="4F3288FF" w14:textId="77777777" w:rsidR="00391838" w:rsidRPr="009520B6" w:rsidRDefault="00391838" w:rsidP="00391838">
      <w:pPr>
        <w:pStyle w:val="paragraph"/>
        <w:spacing w:before="0" w:beforeAutospacing="0" w:after="0" w:afterAutospacing="0"/>
        <w:jc w:val="both"/>
        <w:textAlignment w:val="baseline"/>
        <w:rPr>
          <w:rFonts w:ascii="Segoe UI" w:hAnsi="Segoe UI" w:cs="Segoe UI"/>
          <w:color w:val="002060"/>
          <w:sz w:val="18"/>
          <w:szCs w:val="18"/>
        </w:rPr>
      </w:pPr>
      <w:r w:rsidRPr="009520B6">
        <w:rPr>
          <w:rStyle w:val="normaltextrun"/>
          <w:rFonts w:ascii="Arial" w:hAnsi="Arial" w:cs="Arial"/>
          <w:color w:val="002060"/>
          <w:sz w:val="20"/>
          <w:szCs w:val="20"/>
        </w:rPr>
        <w:t>Under the supervision of IGNITE Gender Expert based in Burkina Faso, the</w:t>
      </w:r>
      <w:r>
        <w:rPr>
          <w:rStyle w:val="normaltextrun"/>
          <w:rFonts w:ascii="Arial" w:hAnsi="Arial" w:cs="Arial"/>
          <w:color w:val="002060"/>
          <w:sz w:val="20"/>
          <w:szCs w:val="20"/>
        </w:rPr>
        <w:t xml:space="preserve"> firm or </w:t>
      </w:r>
      <w:r w:rsidRPr="009520B6">
        <w:rPr>
          <w:rStyle w:val="normaltextrun"/>
          <w:rFonts w:ascii="Arial" w:hAnsi="Arial" w:cs="Arial"/>
          <w:color w:val="002060"/>
          <w:sz w:val="20"/>
          <w:szCs w:val="20"/>
        </w:rPr>
        <w:t>consultant will:</w:t>
      </w:r>
      <w:r w:rsidRPr="009520B6">
        <w:rPr>
          <w:rStyle w:val="eop"/>
          <w:rFonts w:ascii="Arial" w:hAnsi="Arial" w:cs="Arial"/>
          <w:color w:val="002060"/>
          <w:sz w:val="20"/>
          <w:szCs w:val="20"/>
        </w:rPr>
        <w:t> </w:t>
      </w:r>
    </w:p>
    <w:p w14:paraId="60BE6C1C" w14:textId="77777777" w:rsidR="00391838" w:rsidRPr="009520B6" w:rsidRDefault="00391838" w:rsidP="00391838">
      <w:pPr>
        <w:pStyle w:val="paragraph"/>
        <w:spacing w:before="0" w:beforeAutospacing="0" w:after="0" w:afterAutospacing="0"/>
        <w:jc w:val="both"/>
        <w:textAlignment w:val="baseline"/>
        <w:rPr>
          <w:rFonts w:ascii="Segoe UI" w:hAnsi="Segoe UI" w:cs="Segoe UI"/>
          <w:color w:val="002060"/>
          <w:sz w:val="18"/>
          <w:szCs w:val="18"/>
        </w:rPr>
      </w:pPr>
      <w:r w:rsidRPr="009520B6">
        <w:rPr>
          <w:rStyle w:val="eop"/>
          <w:rFonts w:ascii="Arial" w:hAnsi="Arial" w:cs="Arial"/>
          <w:color w:val="002060"/>
          <w:sz w:val="20"/>
          <w:szCs w:val="20"/>
        </w:rPr>
        <w:t> </w:t>
      </w:r>
    </w:p>
    <w:p w14:paraId="04466756" w14:textId="77777777" w:rsidR="00391838" w:rsidRPr="009520B6" w:rsidRDefault="00391838">
      <w:pPr>
        <w:pStyle w:val="paragraph"/>
        <w:numPr>
          <w:ilvl w:val="0"/>
          <w:numId w:val="17"/>
        </w:numPr>
        <w:spacing w:before="0" w:beforeAutospacing="0" w:after="0" w:afterAutospacing="0"/>
        <w:jc w:val="both"/>
        <w:textAlignment w:val="baseline"/>
        <w:rPr>
          <w:rFonts w:ascii="Arial" w:hAnsi="Arial" w:cs="Arial"/>
          <w:color w:val="002060"/>
          <w:sz w:val="20"/>
          <w:szCs w:val="20"/>
        </w:rPr>
      </w:pPr>
      <w:r w:rsidRPr="009520B6">
        <w:rPr>
          <w:rStyle w:val="normaltextrun"/>
          <w:rFonts w:ascii="Arial" w:hAnsi="Arial" w:cs="Arial"/>
          <w:color w:val="002060"/>
          <w:sz w:val="20"/>
          <w:szCs w:val="20"/>
        </w:rPr>
        <w:t>Review and provide input to the three training modules developed by IGNITE</w:t>
      </w:r>
      <w:r w:rsidRPr="009520B6">
        <w:rPr>
          <w:rStyle w:val="eop"/>
          <w:rFonts w:ascii="Arial" w:hAnsi="Arial" w:cs="Arial"/>
          <w:color w:val="002060"/>
          <w:sz w:val="20"/>
          <w:szCs w:val="20"/>
        </w:rPr>
        <w:t> </w:t>
      </w:r>
    </w:p>
    <w:p w14:paraId="1BF6F6B5" w14:textId="3B817C88" w:rsidR="00391838" w:rsidRPr="009520B6" w:rsidRDefault="00391838">
      <w:pPr>
        <w:pStyle w:val="paragraph"/>
        <w:numPr>
          <w:ilvl w:val="0"/>
          <w:numId w:val="17"/>
        </w:numPr>
        <w:spacing w:before="0" w:beforeAutospacing="0" w:after="0" w:afterAutospacing="0"/>
        <w:jc w:val="both"/>
        <w:textAlignment w:val="baseline"/>
        <w:rPr>
          <w:rFonts w:ascii="Arial" w:hAnsi="Arial" w:cs="Arial"/>
          <w:color w:val="002060"/>
          <w:sz w:val="20"/>
          <w:szCs w:val="20"/>
        </w:rPr>
      </w:pPr>
      <w:r w:rsidRPr="009520B6">
        <w:rPr>
          <w:rStyle w:val="normaltextrun"/>
          <w:rFonts w:ascii="Arial" w:hAnsi="Arial" w:cs="Arial"/>
          <w:color w:val="002060"/>
          <w:sz w:val="20"/>
          <w:szCs w:val="20"/>
        </w:rPr>
        <w:t>Deliver the in-person training to AP/SFD-BF and it</w:t>
      </w:r>
      <w:r w:rsidR="003B6144">
        <w:rPr>
          <w:rStyle w:val="normaltextrun"/>
          <w:rFonts w:ascii="Arial" w:hAnsi="Arial" w:cs="Arial"/>
          <w:color w:val="002060"/>
          <w:sz w:val="20"/>
          <w:szCs w:val="20"/>
        </w:rPr>
        <w:t>s</w:t>
      </w:r>
      <w:r w:rsidRPr="009520B6">
        <w:rPr>
          <w:rStyle w:val="normaltextrun"/>
          <w:rFonts w:ascii="Arial" w:hAnsi="Arial" w:cs="Arial"/>
          <w:color w:val="002060"/>
          <w:sz w:val="20"/>
          <w:szCs w:val="20"/>
        </w:rPr>
        <w:t xml:space="preserve"> members on each of the modules </w:t>
      </w:r>
      <w:r w:rsidRPr="009520B6">
        <w:rPr>
          <w:rStyle w:val="eop"/>
          <w:rFonts w:ascii="Arial" w:hAnsi="Arial" w:cs="Arial"/>
          <w:color w:val="002060"/>
          <w:sz w:val="20"/>
          <w:szCs w:val="20"/>
        </w:rPr>
        <w:t> </w:t>
      </w:r>
    </w:p>
    <w:p w14:paraId="6C633486" w14:textId="77777777" w:rsidR="00391838" w:rsidRPr="009520B6" w:rsidRDefault="00391838">
      <w:pPr>
        <w:pStyle w:val="paragraph"/>
        <w:numPr>
          <w:ilvl w:val="0"/>
          <w:numId w:val="17"/>
        </w:numPr>
        <w:spacing w:before="0" w:beforeAutospacing="0" w:after="0" w:afterAutospacing="0"/>
        <w:jc w:val="both"/>
        <w:textAlignment w:val="baseline"/>
        <w:rPr>
          <w:rFonts w:ascii="Arial" w:hAnsi="Arial" w:cs="Arial"/>
          <w:color w:val="002060"/>
          <w:sz w:val="20"/>
          <w:szCs w:val="20"/>
        </w:rPr>
      </w:pPr>
      <w:r w:rsidRPr="009520B6">
        <w:rPr>
          <w:rStyle w:val="normaltextrun"/>
          <w:rFonts w:ascii="Arial" w:hAnsi="Arial" w:cs="Arial"/>
          <w:color w:val="002060"/>
          <w:sz w:val="20"/>
          <w:szCs w:val="20"/>
        </w:rPr>
        <w:t>Develop a consolidated report for the trainings </w:t>
      </w:r>
      <w:r w:rsidRPr="009520B6">
        <w:rPr>
          <w:rStyle w:val="eop"/>
          <w:rFonts w:ascii="Arial" w:hAnsi="Arial" w:cs="Arial"/>
          <w:color w:val="002060"/>
          <w:sz w:val="20"/>
          <w:szCs w:val="20"/>
        </w:rPr>
        <w:t> </w:t>
      </w:r>
    </w:p>
    <w:p w14:paraId="34E2F06B" w14:textId="4EBD7F81" w:rsidR="00391838" w:rsidRPr="009520B6" w:rsidRDefault="00391838">
      <w:pPr>
        <w:pStyle w:val="paragraph"/>
        <w:numPr>
          <w:ilvl w:val="0"/>
          <w:numId w:val="17"/>
        </w:numPr>
        <w:spacing w:before="0" w:beforeAutospacing="0" w:after="0" w:afterAutospacing="0"/>
        <w:jc w:val="both"/>
        <w:textAlignment w:val="baseline"/>
        <w:rPr>
          <w:rFonts w:ascii="Arial" w:hAnsi="Arial" w:cs="Arial"/>
          <w:color w:val="002060"/>
          <w:sz w:val="20"/>
          <w:szCs w:val="20"/>
        </w:rPr>
      </w:pPr>
      <w:r w:rsidRPr="009520B6">
        <w:rPr>
          <w:rStyle w:val="normaltextrun"/>
          <w:rFonts w:ascii="Arial" w:hAnsi="Arial" w:cs="Arial"/>
          <w:color w:val="002060"/>
          <w:sz w:val="20"/>
          <w:szCs w:val="20"/>
        </w:rPr>
        <w:t xml:space="preserve">Undertake a </w:t>
      </w:r>
      <w:proofErr w:type="spellStart"/>
      <w:r w:rsidRPr="009520B6">
        <w:rPr>
          <w:rStyle w:val="normaltextrun"/>
          <w:rFonts w:ascii="Arial" w:hAnsi="Arial" w:cs="Arial"/>
          <w:color w:val="002060"/>
          <w:sz w:val="20"/>
          <w:szCs w:val="20"/>
        </w:rPr>
        <w:t>ToT</w:t>
      </w:r>
      <w:proofErr w:type="spellEnd"/>
      <w:r w:rsidRPr="009520B6">
        <w:rPr>
          <w:rStyle w:val="normaltextrun"/>
          <w:rFonts w:ascii="Arial" w:hAnsi="Arial" w:cs="Arial"/>
          <w:color w:val="002060"/>
          <w:sz w:val="20"/>
          <w:szCs w:val="20"/>
        </w:rPr>
        <w:t xml:space="preserve"> </w:t>
      </w:r>
      <w:r w:rsidR="008377E2">
        <w:rPr>
          <w:rStyle w:val="normaltextrun"/>
          <w:rFonts w:ascii="Arial" w:hAnsi="Arial" w:cs="Arial"/>
          <w:color w:val="002060"/>
          <w:sz w:val="20"/>
          <w:szCs w:val="20"/>
        </w:rPr>
        <w:t xml:space="preserve">training </w:t>
      </w:r>
      <w:r w:rsidRPr="009520B6">
        <w:rPr>
          <w:rStyle w:val="normaltextrun"/>
          <w:rFonts w:ascii="Arial" w:hAnsi="Arial" w:cs="Arial"/>
          <w:color w:val="002060"/>
          <w:sz w:val="20"/>
          <w:szCs w:val="20"/>
        </w:rPr>
        <w:t xml:space="preserve">with IGNITE’s </w:t>
      </w:r>
      <w:r w:rsidR="00807525">
        <w:rPr>
          <w:rStyle w:val="normaltextrun"/>
          <w:rFonts w:ascii="Arial" w:hAnsi="Arial" w:cs="Arial"/>
          <w:color w:val="002060"/>
          <w:sz w:val="20"/>
          <w:szCs w:val="20"/>
        </w:rPr>
        <w:t>L</w:t>
      </w:r>
      <w:r w:rsidRPr="009520B6">
        <w:rPr>
          <w:rStyle w:val="normaltextrun"/>
          <w:rFonts w:ascii="Arial" w:hAnsi="Arial" w:cs="Arial"/>
          <w:color w:val="002060"/>
          <w:sz w:val="20"/>
          <w:szCs w:val="20"/>
        </w:rPr>
        <w:t xml:space="preserve">ocal </w:t>
      </w:r>
      <w:r w:rsidR="00807525">
        <w:rPr>
          <w:rStyle w:val="normaltextrun"/>
          <w:rFonts w:ascii="Arial" w:hAnsi="Arial" w:cs="Arial"/>
          <w:color w:val="002060"/>
          <w:sz w:val="20"/>
          <w:szCs w:val="20"/>
        </w:rPr>
        <w:t>S</w:t>
      </w:r>
      <w:r w:rsidRPr="009520B6">
        <w:rPr>
          <w:rStyle w:val="normaltextrun"/>
          <w:rFonts w:ascii="Arial" w:hAnsi="Arial" w:cs="Arial"/>
          <w:color w:val="002060"/>
          <w:sz w:val="20"/>
          <w:szCs w:val="20"/>
        </w:rPr>
        <w:t xml:space="preserve">ervice </w:t>
      </w:r>
      <w:r w:rsidR="00807525">
        <w:rPr>
          <w:rStyle w:val="normaltextrun"/>
          <w:rFonts w:ascii="Arial" w:hAnsi="Arial" w:cs="Arial"/>
          <w:color w:val="002060"/>
          <w:sz w:val="20"/>
          <w:szCs w:val="20"/>
        </w:rPr>
        <w:t>P</w:t>
      </w:r>
      <w:r w:rsidRPr="009520B6">
        <w:rPr>
          <w:rStyle w:val="normaltextrun"/>
          <w:rFonts w:ascii="Arial" w:hAnsi="Arial" w:cs="Arial"/>
          <w:color w:val="002060"/>
          <w:sz w:val="20"/>
          <w:szCs w:val="20"/>
        </w:rPr>
        <w:t>rovider on the three gender and financial inclusion modules. </w:t>
      </w:r>
      <w:r w:rsidRPr="009520B6">
        <w:rPr>
          <w:rStyle w:val="eop"/>
          <w:rFonts w:ascii="Arial" w:hAnsi="Arial" w:cs="Arial"/>
          <w:color w:val="002060"/>
          <w:sz w:val="20"/>
          <w:szCs w:val="20"/>
        </w:rPr>
        <w:t> </w:t>
      </w:r>
    </w:p>
    <w:p w14:paraId="5EC62B46" w14:textId="3172801F" w:rsidR="00413379" w:rsidRPr="001329C4" w:rsidRDefault="00413379" w:rsidP="00F57288">
      <w:pPr>
        <w:pStyle w:val="paragraph"/>
        <w:spacing w:before="0" w:beforeAutospacing="0" w:after="0" w:afterAutospacing="0"/>
        <w:jc w:val="both"/>
        <w:textAlignment w:val="baseline"/>
        <w:rPr>
          <w:rFonts w:ascii="Arial" w:hAnsi="Arial" w:cs="Arial"/>
          <w:color w:val="000000"/>
          <w:sz w:val="20"/>
          <w:szCs w:val="20"/>
        </w:rPr>
      </w:pPr>
    </w:p>
    <w:p w14:paraId="48BF9040" w14:textId="595B90C1" w:rsidR="004F598C" w:rsidRPr="00A21FB1" w:rsidRDefault="00A21FB1" w:rsidP="00203256">
      <w:pPr>
        <w:spacing w:after="0" w:line="240" w:lineRule="auto"/>
        <w:jc w:val="both"/>
        <w:rPr>
          <w:rFonts w:ascii="Arial" w:hAnsi="Arial" w:cs="Arial"/>
          <w:b/>
          <w:bCs/>
          <w:color w:val="002E5D"/>
          <w:sz w:val="20"/>
          <w:szCs w:val="20"/>
        </w:rPr>
      </w:pPr>
      <w:r w:rsidRPr="00A21FB1">
        <w:rPr>
          <w:rFonts w:ascii="Arial" w:hAnsi="Arial" w:cs="Arial"/>
          <w:b/>
          <w:bCs/>
          <w:color w:val="002E5D"/>
          <w:sz w:val="20"/>
          <w:szCs w:val="20"/>
        </w:rPr>
        <w:t>Level of Effort</w:t>
      </w:r>
      <w:r w:rsidR="00B94EA8">
        <w:rPr>
          <w:rFonts w:ascii="Arial" w:hAnsi="Arial" w:cs="Arial"/>
          <w:b/>
          <w:bCs/>
          <w:color w:val="002E5D"/>
          <w:sz w:val="20"/>
          <w:szCs w:val="20"/>
        </w:rPr>
        <w:t xml:space="preserve"> (LOE)</w:t>
      </w:r>
      <w:r w:rsidRPr="00A21FB1">
        <w:rPr>
          <w:rFonts w:ascii="Arial" w:hAnsi="Arial" w:cs="Arial"/>
          <w:b/>
          <w:bCs/>
          <w:color w:val="002E5D"/>
          <w:sz w:val="20"/>
          <w:szCs w:val="20"/>
        </w:rPr>
        <w:t xml:space="preserve"> and Activity Detail </w:t>
      </w:r>
    </w:p>
    <w:p w14:paraId="12394EC9" w14:textId="77777777" w:rsidR="00A21FB1" w:rsidRDefault="00A21FB1" w:rsidP="00203256">
      <w:pPr>
        <w:spacing w:after="0" w:line="240" w:lineRule="auto"/>
        <w:jc w:val="both"/>
        <w:rPr>
          <w:rFonts w:ascii="Arial" w:hAnsi="Arial" w:cs="Arial"/>
          <w:color w:val="002E5D"/>
          <w:sz w:val="20"/>
          <w:szCs w:val="20"/>
        </w:rPr>
      </w:pPr>
    </w:p>
    <w:tbl>
      <w:tblPr>
        <w:tblW w:w="107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5"/>
        <w:gridCol w:w="4395"/>
      </w:tblGrid>
      <w:tr w:rsidR="004F598C" w:rsidRPr="004F598C" w14:paraId="076FC796" w14:textId="77777777" w:rsidTr="004F598C">
        <w:trPr>
          <w:trHeight w:val="420"/>
        </w:trPr>
        <w:tc>
          <w:tcPr>
            <w:tcW w:w="6345" w:type="dxa"/>
            <w:tcBorders>
              <w:top w:val="single" w:sz="18" w:space="0" w:color="FFFFFF"/>
              <w:left w:val="single" w:sz="18" w:space="0" w:color="FFFFFF"/>
              <w:bottom w:val="single" w:sz="18" w:space="0" w:color="FFFFFF"/>
              <w:right w:val="single" w:sz="18" w:space="0" w:color="FFFFFF"/>
            </w:tcBorders>
            <w:shd w:val="clear" w:color="auto" w:fill="F2F2F2"/>
            <w:hideMark/>
          </w:tcPr>
          <w:p w14:paraId="74EE4B42" w14:textId="77777777" w:rsidR="004F598C" w:rsidRPr="004F598C" w:rsidRDefault="004F598C" w:rsidP="004F598C">
            <w:pPr>
              <w:spacing w:after="0" w:line="240" w:lineRule="auto"/>
              <w:textAlignment w:val="baseline"/>
              <w:rPr>
                <w:rFonts w:ascii="Segoe UI" w:eastAsia="Times New Roman" w:hAnsi="Segoe UI" w:cs="Segoe UI"/>
                <w:sz w:val="18"/>
                <w:szCs w:val="18"/>
              </w:rPr>
            </w:pPr>
            <w:r w:rsidRPr="004F598C">
              <w:rPr>
                <w:rFonts w:ascii="Arial" w:eastAsia="Times New Roman" w:hAnsi="Arial" w:cs="Arial"/>
                <w:b/>
                <w:bCs/>
                <w:color w:val="000000"/>
                <w:sz w:val="20"/>
                <w:szCs w:val="20"/>
              </w:rPr>
              <w:t>Activity</w:t>
            </w:r>
            <w:r w:rsidRPr="004F598C">
              <w:rPr>
                <w:rFonts w:ascii="Arial" w:eastAsia="Times New Roman" w:hAnsi="Arial" w:cs="Arial"/>
                <w:color w:val="000000"/>
                <w:sz w:val="20"/>
                <w:szCs w:val="20"/>
              </w:rPr>
              <w:t> </w:t>
            </w:r>
          </w:p>
        </w:tc>
        <w:tc>
          <w:tcPr>
            <w:tcW w:w="4395" w:type="dxa"/>
            <w:tcBorders>
              <w:top w:val="single" w:sz="18" w:space="0" w:color="FFFFFF"/>
              <w:left w:val="single" w:sz="18" w:space="0" w:color="FFFFFF"/>
              <w:bottom w:val="single" w:sz="18" w:space="0" w:color="FFFFFF"/>
              <w:right w:val="single" w:sz="18" w:space="0" w:color="FFFFFF"/>
            </w:tcBorders>
            <w:shd w:val="clear" w:color="auto" w:fill="F2F2F2"/>
            <w:hideMark/>
          </w:tcPr>
          <w:p w14:paraId="74CA140A" w14:textId="77777777" w:rsidR="004F598C" w:rsidRPr="004F598C" w:rsidRDefault="004F598C" w:rsidP="004F598C">
            <w:pPr>
              <w:spacing w:after="0" w:line="240" w:lineRule="auto"/>
              <w:textAlignment w:val="baseline"/>
              <w:rPr>
                <w:rFonts w:ascii="Segoe UI" w:eastAsia="Times New Roman" w:hAnsi="Segoe UI" w:cs="Segoe UI"/>
                <w:sz w:val="18"/>
                <w:szCs w:val="18"/>
              </w:rPr>
            </w:pPr>
            <w:r w:rsidRPr="004F598C">
              <w:rPr>
                <w:rFonts w:ascii="Arial" w:eastAsia="Times New Roman" w:hAnsi="Arial" w:cs="Arial"/>
                <w:b/>
                <w:bCs/>
                <w:color w:val="000000"/>
                <w:sz w:val="20"/>
                <w:szCs w:val="20"/>
              </w:rPr>
              <w:t>Estimated Days</w:t>
            </w:r>
            <w:r w:rsidRPr="004F598C">
              <w:rPr>
                <w:rFonts w:ascii="Arial" w:eastAsia="Times New Roman" w:hAnsi="Arial" w:cs="Arial"/>
                <w:color w:val="000000"/>
                <w:sz w:val="20"/>
                <w:szCs w:val="20"/>
              </w:rPr>
              <w:t> </w:t>
            </w:r>
          </w:p>
        </w:tc>
      </w:tr>
      <w:tr w:rsidR="004F598C" w:rsidRPr="004F598C" w14:paraId="4D7CD2D9" w14:textId="77777777" w:rsidTr="004F598C">
        <w:trPr>
          <w:trHeight w:val="420"/>
        </w:trPr>
        <w:tc>
          <w:tcPr>
            <w:tcW w:w="6345" w:type="dxa"/>
            <w:tcBorders>
              <w:top w:val="single" w:sz="18" w:space="0" w:color="FFFFFF"/>
              <w:left w:val="single" w:sz="18" w:space="0" w:color="FFFFFF"/>
              <w:bottom w:val="single" w:sz="18" w:space="0" w:color="FFFFFF"/>
              <w:right w:val="single" w:sz="18" w:space="0" w:color="FFFFFF"/>
            </w:tcBorders>
            <w:shd w:val="clear" w:color="auto" w:fill="F2F2F2"/>
            <w:hideMark/>
          </w:tcPr>
          <w:p w14:paraId="6ED4AB0F" w14:textId="4DADB13E" w:rsidR="004F598C" w:rsidRPr="004F598C" w:rsidRDefault="005F7A48">
            <w:pPr>
              <w:numPr>
                <w:ilvl w:val="0"/>
                <w:numId w:val="10"/>
              </w:numPr>
              <w:spacing w:after="0" w:line="240" w:lineRule="auto"/>
              <w:ind w:left="1080" w:firstLine="0"/>
              <w:jc w:val="both"/>
              <w:textAlignment w:val="baseline"/>
              <w:rPr>
                <w:rFonts w:ascii="Arial" w:eastAsia="Times New Roman" w:hAnsi="Arial" w:cs="Arial"/>
                <w:sz w:val="20"/>
                <w:szCs w:val="20"/>
              </w:rPr>
            </w:pPr>
            <w:r>
              <w:rPr>
                <w:rFonts w:ascii="Arial" w:eastAsia="Times New Roman" w:hAnsi="Arial" w:cs="Arial"/>
                <w:color w:val="333333"/>
                <w:sz w:val="20"/>
                <w:szCs w:val="20"/>
              </w:rPr>
              <w:t>C</w:t>
            </w:r>
            <w:r w:rsidR="004F598C" w:rsidRPr="004F598C">
              <w:rPr>
                <w:rFonts w:ascii="Arial" w:eastAsia="Times New Roman" w:hAnsi="Arial" w:cs="Arial"/>
                <w:color w:val="333333"/>
                <w:sz w:val="20"/>
                <w:szCs w:val="20"/>
              </w:rPr>
              <w:t>onsultation meetings with AP</w:t>
            </w:r>
            <w:r w:rsidR="009F61BD">
              <w:rPr>
                <w:rFonts w:ascii="Arial" w:eastAsia="Times New Roman" w:hAnsi="Arial" w:cs="Arial"/>
                <w:color w:val="333333"/>
                <w:sz w:val="20"/>
                <w:szCs w:val="20"/>
              </w:rPr>
              <w:t>/</w:t>
            </w:r>
            <w:r w:rsidR="004F598C" w:rsidRPr="004F598C">
              <w:rPr>
                <w:rFonts w:ascii="Arial" w:eastAsia="Times New Roman" w:hAnsi="Arial" w:cs="Arial"/>
                <w:color w:val="333333"/>
                <w:sz w:val="20"/>
                <w:szCs w:val="20"/>
              </w:rPr>
              <w:t>SFD</w:t>
            </w:r>
            <w:r w:rsidR="009F61BD">
              <w:rPr>
                <w:rFonts w:ascii="Arial" w:eastAsia="Times New Roman" w:hAnsi="Arial" w:cs="Arial"/>
                <w:color w:val="333333"/>
                <w:sz w:val="20"/>
                <w:szCs w:val="20"/>
              </w:rPr>
              <w:t>-</w:t>
            </w:r>
            <w:r w:rsidR="009F61BD">
              <w:rPr>
                <w:rFonts w:eastAsia="Times New Roman"/>
                <w:color w:val="333333"/>
              </w:rPr>
              <w:t>BF</w:t>
            </w:r>
            <w:r w:rsidR="004F598C" w:rsidRPr="004F598C">
              <w:rPr>
                <w:rFonts w:ascii="Arial" w:eastAsia="Times New Roman" w:hAnsi="Arial" w:cs="Arial"/>
                <w:color w:val="333333"/>
                <w:sz w:val="20"/>
                <w:szCs w:val="20"/>
              </w:rPr>
              <w:t>  </w:t>
            </w:r>
          </w:p>
        </w:tc>
        <w:tc>
          <w:tcPr>
            <w:tcW w:w="4395" w:type="dxa"/>
            <w:tcBorders>
              <w:top w:val="single" w:sz="18" w:space="0" w:color="FFFFFF"/>
              <w:left w:val="single" w:sz="18" w:space="0" w:color="FFFFFF"/>
              <w:bottom w:val="single" w:sz="18" w:space="0" w:color="FFFFFF"/>
              <w:right w:val="single" w:sz="18" w:space="0" w:color="FFFFFF"/>
            </w:tcBorders>
            <w:shd w:val="clear" w:color="auto" w:fill="F2F2F2"/>
            <w:hideMark/>
          </w:tcPr>
          <w:p w14:paraId="6FB352CF" w14:textId="77777777" w:rsidR="004F598C" w:rsidRPr="004F598C" w:rsidRDefault="004F598C" w:rsidP="004F598C">
            <w:pPr>
              <w:spacing w:after="0" w:line="240" w:lineRule="auto"/>
              <w:textAlignment w:val="baseline"/>
              <w:rPr>
                <w:rFonts w:ascii="Segoe UI" w:eastAsia="Times New Roman" w:hAnsi="Segoe UI" w:cs="Segoe UI"/>
                <w:sz w:val="18"/>
                <w:szCs w:val="18"/>
              </w:rPr>
            </w:pPr>
            <w:r w:rsidRPr="004F598C">
              <w:rPr>
                <w:rFonts w:ascii="Arial" w:eastAsia="Times New Roman" w:hAnsi="Arial" w:cs="Arial"/>
                <w:color w:val="000000"/>
                <w:sz w:val="20"/>
                <w:szCs w:val="20"/>
              </w:rPr>
              <w:t>2 days </w:t>
            </w:r>
          </w:p>
        </w:tc>
      </w:tr>
      <w:tr w:rsidR="004F598C" w:rsidRPr="004F598C" w14:paraId="173F15F8" w14:textId="77777777" w:rsidTr="004F598C">
        <w:trPr>
          <w:trHeight w:val="420"/>
        </w:trPr>
        <w:tc>
          <w:tcPr>
            <w:tcW w:w="6345" w:type="dxa"/>
            <w:tcBorders>
              <w:top w:val="single" w:sz="18" w:space="0" w:color="FFFFFF"/>
              <w:left w:val="single" w:sz="18" w:space="0" w:color="FFFFFF"/>
              <w:bottom w:val="single" w:sz="18" w:space="0" w:color="FFFFFF"/>
              <w:right w:val="single" w:sz="18" w:space="0" w:color="FFFFFF"/>
            </w:tcBorders>
            <w:shd w:val="clear" w:color="auto" w:fill="F2F2F2"/>
            <w:hideMark/>
          </w:tcPr>
          <w:p w14:paraId="48B1AE37" w14:textId="77777777" w:rsidR="004F598C" w:rsidRPr="004F598C" w:rsidRDefault="004F598C">
            <w:pPr>
              <w:numPr>
                <w:ilvl w:val="0"/>
                <w:numId w:val="11"/>
              </w:numPr>
              <w:spacing w:after="0" w:line="240" w:lineRule="auto"/>
              <w:ind w:left="1080" w:firstLine="0"/>
              <w:jc w:val="both"/>
              <w:textAlignment w:val="baseline"/>
              <w:rPr>
                <w:rFonts w:ascii="Arial" w:eastAsia="Times New Roman" w:hAnsi="Arial" w:cs="Arial"/>
                <w:sz w:val="20"/>
                <w:szCs w:val="20"/>
              </w:rPr>
            </w:pPr>
            <w:r w:rsidRPr="004F598C">
              <w:rPr>
                <w:rFonts w:ascii="Arial" w:eastAsia="Times New Roman" w:hAnsi="Arial" w:cs="Arial"/>
                <w:color w:val="000000"/>
                <w:sz w:val="20"/>
                <w:szCs w:val="20"/>
              </w:rPr>
              <w:t>Review and provide feedback on training modules </w:t>
            </w:r>
          </w:p>
          <w:p w14:paraId="63755696" w14:textId="77777777" w:rsidR="004F598C" w:rsidRPr="004F598C" w:rsidRDefault="004F598C" w:rsidP="004F598C">
            <w:pPr>
              <w:spacing w:after="0" w:line="240" w:lineRule="auto"/>
              <w:ind w:left="360"/>
              <w:textAlignment w:val="baseline"/>
              <w:rPr>
                <w:rFonts w:ascii="Segoe UI" w:eastAsia="Times New Roman" w:hAnsi="Segoe UI" w:cs="Segoe UI"/>
                <w:sz w:val="18"/>
                <w:szCs w:val="18"/>
              </w:rPr>
            </w:pPr>
            <w:r w:rsidRPr="004F598C">
              <w:rPr>
                <w:rFonts w:ascii="Arial" w:eastAsia="Times New Roman" w:hAnsi="Arial" w:cs="Arial"/>
                <w:color w:val="000000"/>
                <w:sz w:val="20"/>
                <w:szCs w:val="20"/>
              </w:rPr>
              <w:t> </w:t>
            </w:r>
          </w:p>
        </w:tc>
        <w:tc>
          <w:tcPr>
            <w:tcW w:w="4395" w:type="dxa"/>
            <w:tcBorders>
              <w:top w:val="single" w:sz="18" w:space="0" w:color="FFFFFF"/>
              <w:left w:val="single" w:sz="18" w:space="0" w:color="FFFFFF"/>
              <w:bottom w:val="single" w:sz="18" w:space="0" w:color="FFFFFF"/>
              <w:right w:val="single" w:sz="18" w:space="0" w:color="FFFFFF"/>
            </w:tcBorders>
            <w:shd w:val="clear" w:color="auto" w:fill="F2F2F2"/>
            <w:hideMark/>
          </w:tcPr>
          <w:p w14:paraId="278793D5" w14:textId="2750C7E4" w:rsidR="004F598C" w:rsidRPr="004F598C" w:rsidRDefault="004F598C" w:rsidP="004F598C">
            <w:pPr>
              <w:spacing w:after="0" w:line="240" w:lineRule="auto"/>
              <w:ind w:left="15"/>
              <w:textAlignment w:val="baseline"/>
              <w:rPr>
                <w:rFonts w:ascii="Segoe UI" w:eastAsia="Times New Roman" w:hAnsi="Segoe UI" w:cs="Segoe UI"/>
                <w:sz w:val="18"/>
                <w:szCs w:val="18"/>
              </w:rPr>
            </w:pPr>
            <w:r w:rsidRPr="004F598C">
              <w:rPr>
                <w:rFonts w:ascii="Arial" w:eastAsia="Times New Roman" w:hAnsi="Arial" w:cs="Arial"/>
                <w:color w:val="000000"/>
                <w:sz w:val="20"/>
                <w:szCs w:val="20"/>
              </w:rPr>
              <w:t>2</w:t>
            </w:r>
            <w:r w:rsidR="009F61BD">
              <w:rPr>
                <w:rFonts w:ascii="Arial" w:eastAsia="Times New Roman" w:hAnsi="Arial" w:cs="Arial"/>
                <w:color w:val="000000"/>
                <w:sz w:val="20"/>
                <w:szCs w:val="20"/>
              </w:rPr>
              <w:t xml:space="preserve"> </w:t>
            </w:r>
            <w:r w:rsidRPr="004F598C">
              <w:rPr>
                <w:rFonts w:ascii="Arial" w:eastAsia="Times New Roman" w:hAnsi="Arial" w:cs="Arial"/>
                <w:color w:val="000000"/>
                <w:sz w:val="20"/>
                <w:szCs w:val="20"/>
                <w:shd w:val="clear" w:color="auto" w:fill="E6E6E6"/>
              </w:rPr>
              <w:t>days</w:t>
            </w:r>
            <w:r w:rsidRPr="004F598C">
              <w:rPr>
                <w:rFonts w:ascii="Arial" w:eastAsia="Times New Roman" w:hAnsi="Arial" w:cs="Arial"/>
                <w:color w:val="000000"/>
                <w:sz w:val="20"/>
                <w:szCs w:val="20"/>
              </w:rPr>
              <w:t> </w:t>
            </w:r>
          </w:p>
        </w:tc>
      </w:tr>
      <w:tr w:rsidR="004F598C" w:rsidRPr="004F598C" w14:paraId="6393CC78" w14:textId="77777777" w:rsidTr="004F598C">
        <w:trPr>
          <w:trHeight w:val="420"/>
        </w:trPr>
        <w:tc>
          <w:tcPr>
            <w:tcW w:w="6345" w:type="dxa"/>
            <w:tcBorders>
              <w:top w:val="single" w:sz="18" w:space="0" w:color="FFFFFF"/>
              <w:left w:val="single" w:sz="18" w:space="0" w:color="FFFFFF"/>
              <w:bottom w:val="single" w:sz="18" w:space="0" w:color="FFFFFF"/>
              <w:right w:val="single" w:sz="18" w:space="0" w:color="FFFFFF"/>
            </w:tcBorders>
            <w:shd w:val="clear" w:color="auto" w:fill="F2F2F2"/>
            <w:hideMark/>
          </w:tcPr>
          <w:p w14:paraId="6A3A786C" w14:textId="0C27D341" w:rsidR="004F598C" w:rsidRPr="004F598C" w:rsidRDefault="004F598C">
            <w:pPr>
              <w:numPr>
                <w:ilvl w:val="0"/>
                <w:numId w:val="12"/>
              </w:numPr>
              <w:spacing w:after="0" w:line="240" w:lineRule="auto"/>
              <w:ind w:left="1080" w:firstLine="0"/>
              <w:jc w:val="both"/>
              <w:textAlignment w:val="baseline"/>
              <w:rPr>
                <w:rFonts w:ascii="Arial" w:eastAsia="Times New Roman" w:hAnsi="Arial" w:cs="Arial"/>
                <w:sz w:val="20"/>
                <w:szCs w:val="20"/>
              </w:rPr>
            </w:pPr>
            <w:r w:rsidRPr="004F598C">
              <w:rPr>
                <w:rFonts w:ascii="Arial" w:eastAsia="Times New Roman" w:hAnsi="Arial" w:cs="Arial"/>
                <w:color w:val="000000"/>
                <w:sz w:val="20"/>
                <w:szCs w:val="20"/>
              </w:rPr>
              <w:t>Training (in-person) to AP/SFD-BF and its members  </w:t>
            </w:r>
          </w:p>
        </w:tc>
        <w:tc>
          <w:tcPr>
            <w:tcW w:w="4395" w:type="dxa"/>
            <w:tcBorders>
              <w:top w:val="single" w:sz="18" w:space="0" w:color="FFFFFF"/>
              <w:left w:val="single" w:sz="18" w:space="0" w:color="FFFFFF"/>
              <w:bottom w:val="single" w:sz="18" w:space="0" w:color="FFFFFF"/>
              <w:right w:val="single" w:sz="18" w:space="0" w:color="FFFFFF"/>
            </w:tcBorders>
            <w:shd w:val="clear" w:color="auto" w:fill="F2F2F2"/>
            <w:hideMark/>
          </w:tcPr>
          <w:p w14:paraId="602AC350" w14:textId="77777777" w:rsidR="004F598C" w:rsidRPr="004F598C" w:rsidRDefault="004F598C" w:rsidP="004F598C">
            <w:pPr>
              <w:spacing w:after="0" w:line="240" w:lineRule="auto"/>
              <w:ind w:left="15"/>
              <w:textAlignment w:val="baseline"/>
              <w:rPr>
                <w:rFonts w:ascii="Segoe UI" w:eastAsia="Times New Roman" w:hAnsi="Segoe UI" w:cs="Segoe UI"/>
                <w:sz w:val="18"/>
                <w:szCs w:val="18"/>
              </w:rPr>
            </w:pPr>
            <w:r w:rsidRPr="004F598C">
              <w:rPr>
                <w:rFonts w:ascii="Arial" w:eastAsia="Times New Roman" w:hAnsi="Arial" w:cs="Arial"/>
                <w:color w:val="000000"/>
                <w:sz w:val="20"/>
                <w:szCs w:val="20"/>
              </w:rPr>
              <w:t>9 days </w:t>
            </w:r>
          </w:p>
        </w:tc>
      </w:tr>
      <w:tr w:rsidR="004F598C" w:rsidRPr="004F598C" w14:paraId="12F0EBD8" w14:textId="77777777" w:rsidTr="004F598C">
        <w:trPr>
          <w:trHeight w:val="420"/>
        </w:trPr>
        <w:tc>
          <w:tcPr>
            <w:tcW w:w="6345" w:type="dxa"/>
            <w:tcBorders>
              <w:top w:val="single" w:sz="18" w:space="0" w:color="FFFFFF"/>
              <w:left w:val="single" w:sz="18" w:space="0" w:color="FFFFFF"/>
              <w:bottom w:val="single" w:sz="18" w:space="0" w:color="FFFFFF"/>
              <w:right w:val="single" w:sz="18" w:space="0" w:color="FFFFFF"/>
            </w:tcBorders>
            <w:shd w:val="clear" w:color="auto" w:fill="F2F2F2"/>
            <w:hideMark/>
          </w:tcPr>
          <w:p w14:paraId="381813D3" w14:textId="77777777" w:rsidR="004F598C" w:rsidRPr="004F598C" w:rsidRDefault="004F598C">
            <w:pPr>
              <w:numPr>
                <w:ilvl w:val="0"/>
                <w:numId w:val="13"/>
              </w:numPr>
              <w:spacing w:after="0" w:line="240" w:lineRule="auto"/>
              <w:ind w:left="1080" w:firstLine="0"/>
              <w:textAlignment w:val="baseline"/>
              <w:rPr>
                <w:rFonts w:ascii="Arial" w:eastAsia="Times New Roman" w:hAnsi="Arial" w:cs="Arial"/>
                <w:sz w:val="20"/>
                <w:szCs w:val="20"/>
              </w:rPr>
            </w:pPr>
            <w:r w:rsidRPr="004F598C">
              <w:rPr>
                <w:rFonts w:ascii="Arial" w:eastAsia="Times New Roman" w:hAnsi="Arial" w:cs="Arial"/>
                <w:color w:val="000000"/>
                <w:sz w:val="20"/>
                <w:szCs w:val="20"/>
              </w:rPr>
              <w:t>1 Training report (combined for all three modules) </w:t>
            </w:r>
          </w:p>
        </w:tc>
        <w:tc>
          <w:tcPr>
            <w:tcW w:w="4395" w:type="dxa"/>
            <w:tcBorders>
              <w:top w:val="single" w:sz="18" w:space="0" w:color="FFFFFF"/>
              <w:left w:val="single" w:sz="18" w:space="0" w:color="FFFFFF"/>
              <w:bottom w:val="single" w:sz="18" w:space="0" w:color="FFFFFF"/>
              <w:right w:val="single" w:sz="18" w:space="0" w:color="FFFFFF"/>
            </w:tcBorders>
            <w:shd w:val="clear" w:color="auto" w:fill="F2F2F2"/>
            <w:hideMark/>
          </w:tcPr>
          <w:p w14:paraId="0EBD65A4" w14:textId="77777777" w:rsidR="004F598C" w:rsidRPr="004F598C" w:rsidRDefault="004F598C" w:rsidP="004F598C">
            <w:pPr>
              <w:spacing w:after="0" w:line="240" w:lineRule="auto"/>
              <w:ind w:left="15"/>
              <w:textAlignment w:val="baseline"/>
              <w:rPr>
                <w:rFonts w:ascii="Segoe UI" w:eastAsia="Times New Roman" w:hAnsi="Segoe UI" w:cs="Segoe UI"/>
                <w:sz w:val="18"/>
                <w:szCs w:val="18"/>
              </w:rPr>
            </w:pPr>
            <w:r w:rsidRPr="004F598C">
              <w:rPr>
                <w:rFonts w:ascii="Arial" w:eastAsia="Times New Roman" w:hAnsi="Arial" w:cs="Arial"/>
                <w:color w:val="000000"/>
                <w:sz w:val="20"/>
                <w:szCs w:val="20"/>
              </w:rPr>
              <w:t>2 days  </w:t>
            </w:r>
          </w:p>
        </w:tc>
      </w:tr>
      <w:tr w:rsidR="004F598C" w:rsidRPr="004F598C" w14:paraId="789FF2D2" w14:textId="77777777" w:rsidTr="004F598C">
        <w:trPr>
          <w:trHeight w:val="420"/>
        </w:trPr>
        <w:tc>
          <w:tcPr>
            <w:tcW w:w="6345" w:type="dxa"/>
            <w:tcBorders>
              <w:top w:val="single" w:sz="18" w:space="0" w:color="FFFFFF"/>
              <w:left w:val="single" w:sz="18" w:space="0" w:color="FFFFFF"/>
              <w:bottom w:val="single" w:sz="18" w:space="0" w:color="FFFFFF"/>
              <w:right w:val="single" w:sz="18" w:space="0" w:color="FFFFFF"/>
            </w:tcBorders>
            <w:shd w:val="clear" w:color="auto" w:fill="F2F2F2"/>
            <w:hideMark/>
          </w:tcPr>
          <w:p w14:paraId="3F9477D7" w14:textId="33704CC8" w:rsidR="004F598C" w:rsidRPr="004F598C" w:rsidRDefault="004F598C">
            <w:pPr>
              <w:numPr>
                <w:ilvl w:val="0"/>
                <w:numId w:val="14"/>
              </w:numPr>
              <w:spacing w:after="0" w:line="240" w:lineRule="auto"/>
              <w:ind w:left="1080" w:firstLine="0"/>
              <w:textAlignment w:val="baseline"/>
              <w:rPr>
                <w:rFonts w:ascii="Arial" w:eastAsia="Times New Roman" w:hAnsi="Arial" w:cs="Arial"/>
                <w:sz w:val="20"/>
                <w:szCs w:val="20"/>
              </w:rPr>
            </w:pPr>
            <w:r w:rsidRPr="004F598C">
              <w:rPr>
                <w:rFonts w:ascii="Arial" w:eastAsia="Times New Roman" w:hAnsi="Arial" w:cs="Arial"/>
                <w:color w:val="000000"/>
                <w:sz w:val="20"/>
                <w:szCs w:val="20"/>
              </w:rPr>
              <w:t xml:space="preserve">A </w:t>
            </w:r>
            <w:proofErr w:type="spellStart"/>
            <w:r w:rsidRPr="004F598C">
              <w:rPr>
                <w:rFonts w:ascii="Arial" w:eastAsia="Times New Roman" w:hAnsi="Arial" w:cs="Arial"/>
                <w:color w:val="000000"/>
                <w:sz w:val="20"/>
                <w:szCs w:val="20"/>
              </w:rPr>
              <w:t>ToT</w:t>
            </w:r>
            <w:proofErr w:type="spellEnd"/>
            <w:r w:rsidRPr="004F598C">
              <w:rPr>
                <w:rFonts w:ascii="Arial" w:eastAsia="Times New Roman" w:hAnsi="Arial" w:cs="Arial"/>
                <w:color w:val="000000"/>
                <w:sz w:val="20"/>
                <w:szCs w:val="20"/>
              </w:rPr>
              <w:t xml:space="preserve"> training with IGNITE’s </w:t>
            </w:r>
            <w:r w:rsidR="009F61BD">
              <w:rPr>
                <w:rFonts w:ascii="Arial" w:eastAsia="Times New Roman" w:hAnsi="Arial" w:cs="Arial"/>
                <w:color w:val="000000"/>
                <w:sz w:val="20"/>
                <w:szCs w:val="20"/>
              </w:rPr>
              <w:t>L</w:t>
            </w:r>
            <w:r w:rsidRPr="004F598C">
              <w:rPr>
                <w:rFonts w:ascii="Arial" w:eastAsia="Times New Roman" w:hAnsi="Arial" w:cs="Arial"/>
                <w:color w:val="000000"/>
                <w:sz w:val="20"/>
                <w:szCs w:val="20"/>
              </w:rPr>
              <w:t xml:space="preserve">ocal </w:t>
            </w:r>
            <w:r w:rsidR="009F61BD">
              <w:rPr>
                <w:rFonts w:ascii="Arial" w:eastAsia="Times New Roman" w:hAnsi="Arial" w:cs="Arial"/>
                <w:color w:val="000000"/>
                <w:sz w:val="20"/>
                <w:szCs w:val="20"/>
              </w:rPr>
              <w:t>S</w:t>
            </w:r>
            <w:r w:rsidRPr="004F598C">
              <w:rPr>
                <w:rFonts w:ascii="Arial" w:eastAsia="Times New Roman" w:hAnsi="Arial" w:cs="Arial"/>
                <w:color w:val="000000"/>
                <w:sz w:val="20"/>
                <w:szCs w:val="20"/>
              </w:rPr>
              <w:t xml:space="preserve">ervice </w:t>
            </w:r>
            <w:r w:rsidR="009F61BD">
              <w:rPr>
                <w:rFonts w:ascii="Arial" w:eastAsia="Times New Roman" w:hAnsi="Arial" w:cs="Arial"/>
                <w:color w:val="000000"/>
                <w:sz w:val="20"/>
                <w:szCs w:val="20"/>
              </w:rPr>
              <w:t>P</w:t>
            </w:r>
            <w:r w:rsidRPr="004F598C">
              <w:rPr>
                <w:rFonts w:ascii="Arial" w:eastAsia="Times New Roman" w:hAnsi="Arial" w:cs="Arial"/>
                <w:color w:val="000000"/>
                <w:sz w:val="20"/>
                <w:szCs w:val="20"/>
              </w:rPr>
              <w:t>rovider  </w:t>
            </w:r>
          </w:p>
        </w:tc>
        <w:tc>
          <w:tcPr>
            <w:tcW w:w="4395" w:type="dxa"/>
            <w:tcBorders>
              <w:top w:val="single" w:sz="18" w:space="0" w:color="FFFFFF"/>
              <w:left w:val="single" w:sz="18" w:space="0" w:color="FFFFFF"/>
              <w:bottom w:val="single" w:sz="18" w:space="0" w:color="FFFFFF"/>
              <w:right w:val="single" w:sz="18" w:space="0" w:color="FFFFFF"/>
            </w:tcBorders>
            <w:shd w:val="clear" w:color="auto" w:fill="F2F2F2"/>
            <w:hideMark/>
          </w:tcPr>
          <w:p w14:paraId="3DC639B0" w14:textId="77777777" w:rsidR="004F598C" w:rsidRPr="004F598C" w:rsidRDefault="004F598C" w:rsidP="004F598C">
            <w:pPr>
              <w:spacing w:after="0" w:line="240" w:lineRule="auto"/>
              <w:ind w:left="15"/>
              <w:textAlignment w:val="baseline"/>
              <w:rPr>
                <w:rFonts w:ascii="Segoe UI" w:eastAsia="Times New Roman" w:hAnsi="Segoe UI" w:cs="Segoe UI"/>
                <w:sz w:val="18"/>
                <w:szCs w:val="18"/>
              </w:rPr>
            </w:pPr>
            <w:r w:rsidRPr="004F598C">
              <w:rPr>
                <w:rFonts w:ascii="Arial" w:eastAsia="Times New Roman" w:hAnsi="Arial" w:cs="Arial"/>
                <w:color w:val="000000"/>
                <w:sz w:val="20"/>
                <w:szCs w:val="20"/>
              </w:rPr>
              <w:t>5 days  </w:t>
            </w:r>
          </w:p>
        </w:tc>
      </w:tr>
      <w:tr w:rsidR="004F598C" w:rsidRPr="004F598C" w14:paraId="77F6486F" w14:textId="77777777" w:rsidTr="004F598C">
        <w:trPr>
          <w:trHeight w:val="420"/>
        </w:trPr>
        <w:tc>
          <w:tcPr>
            <w:tcW w:w="6345" w:type="dxa"/>
            <w:tcBorders>
              <w:top w:val="single" w:sz="18" w:space="0" w:color="FFFFFF"/>
              <w:left w:val="single" w:sz="18" w:space="0" w:color="FFFFFF"/>
              <w:bottom w:val="single" w:sz="18" w:space="0" w:color="FFFFFF"/>
              <w:right w:val="single" w:sz="18" w:space="0" w:color="FFFFFF"/>
            </w:tcBorders>
            <w:shd w:val="clear" w:color="auto" w:fill="F2F2F2"/>
            <w:hideMark/>
          </w:tcPr>
          <w:p w14:paraId="2B3352FC" w14:textId="5BD1ED6F" w:rsidR="004F598C" w:rsidRPr="004F598C" w:rsidRDefault="004F598C">
            <w:pPr>
              <w:numPr>
                <w:ilvl w:val="0"/>
                <w:numId w:val="15"/>
              </w:numPr>
              <w:spacing w:after="0" w:line="240" w:lineRule="auto"/>
              <w:ind w:left="1080" w:firstLine="0"/>
              <w:textAlignment w:val="baseline"/>
              <w:rPr>
                <w:rFonts w:ascii="Arial" w:eastAsia="Times New Roman" w:hAnsi="Arial" w:cs="Arial"/>
                <w:sz w:val="20"/>
                <w:szCs w:val="20"/>
              </w:rPr>
            </w:pPr>
            <w:proofErr w:type="spellStart"/>
            <w:r w:rsidRPr="004F598C">
              <w:rPr>
                <w:rFonts w:ascii="Arial" w:eastAsia="Times New Roman" w:hAnsi="Arial" w:cs="Arial"/>
                <w:color w:val="000000"/>
                <w:sz w:val="20"/>
                <w:szCs w:val="20"/>
              </w:rPr>
              <w:t>ToT</w:t>
            </w:r>
            <w:proofErr w:type="spellEnd"/>
            <w:r w:rsidRPr="004F598C">
              <w:rPr>
                <w:rFonts w:ascii="Arial" w:eastAsia="Times New Roman" w:hAnsi="Arial" w:cs="Arial"/>
                <w:color w:val="000000"/>
                <w:sz w:val="20"/>
                <w:szCs w:val="20"/>
              </w:rPr>
              <w:t xml:space="preserve"> </w:t>
            </w:r>
            <w:r w:rsidR="00021086">
              <w:rPr>
                <w:rFonts w:ascii="Arial" w:eastAsia="Times New Roman" w:hAnsi="Arial" w:cs="Arial"/>
                <w:color w:val="000000"/>
                <w:sz w:val="20"/>
                <w:szCs w:val="20"/>
              </w:rPr>
              <w:t xml:space="preserve">training </w:t>
            </w:r>
            <w:r w:rsidRPr="004F598C">
              <w:rPr>
                <w:rFonts w:ascii="Arial" w:eastAsia="Times New Roman" w:hAnsi="Arial" w:cs="Arial"/>
                <w:color w:val="000000"/>
                <w:sz w:val="20"/>
                <w:szCs w:val="20"/>
              </w:rPr>
              <w:t>report with pre and post evaluation </w:t>
            </w:r>
          </w:p>
        </w:tc>
        <w:tc>
          <w:tcPr>
            <w:tcW w:w="4395" w:type="dxa"/>
            <w:tcBorders>
              <w:top w:val="single" w:sz="18" w:space="0" w:color="FFFFFF"/>
              <w:left w:val="single" w:sz="18" w:space="0" w:color="FFFFFF"/>
              <w:bottom w:val="single" w:sz="18" w:space="0" w:color="FFFFFF"/>
              <w:right w:val="single" w:sz="18" w:space="0" w:color="FFFFFF"/>
            </w:tcBorders>
            <w:shd w:val="clear" w:color="auto" w:fill="F2F2F2"/>
            <w:hideMark/>
          </w:tcPr>
          <w:p w14:paraId="6B034837" w14:textId="77777777" w:rsidR="004F598C" w:rsidRPr="004F598C" w:rsidRDefault="004F598C" w:rsidP="004F598C">
            <w:pPr>
              <w:spacing w:after="0" w:line="240" w:lineRule="auto"/>
              <w:ind w:left="15"/>
              <w:textAlignment w:val="baseline"/>
              <w:rPr>
                <w:rFonts w:ascii="Segoe UI" w:eastAsia="Times New Roman" w:hAnsi="Segoe UI" w:cs="Segoe UI"/>
                <w:sz w:val="18"/>
                <w:szCs w:val="18"/>
              </w:rPr>
            </w:pPr>
            <w:r w:rsidRPr="004F598C">
              <w:rPr>
                <w:rFonts w:ascii="Arial" w:eastAsia="Times New Roman" w:hAnsi="Arial" w:cs="Arial"/>
                <w:color w:val="000000"/>
                <w:sz w:val="20"/>
                <w:szCs w:val="20"/>
              </w:rPr>
              <w:t>1 days </w:t>
            </w:r>
          </w:p>
        </w:tc>
      </w:tr>
      <w:tr w:rsidR="004F598C" w:rsidRPr="004F598C" w14:paraId="589392B2" w14:textId="77777777" w:rsidTr="004F598C">
        <w:trPr>
          <w:trHeight w:val="420"/>
        </w:trPr>
        <w:tc>
          <w:tcPr>
            <w:tcW w:w="6345" w:type="dxa"/>
            <w:tcBorders>
              <w:top w:val="single" w:sz="18" w:space="0" w:color="FFFFFF"/>
              <w:left w:val="single" w:sz="18" w:space="0" w:color="FFFFFF"/>
              <w:bottom w:val="single" w:sz="18" w:space="0" w:color="FFFFFF"/>
              <w:right w:val="single" w:sz="18" w:space="0" w:color="FFFFFF"/>
            </w:tcBorders>
            <w:shd w:val="clear" w:color="auto" w:fill="F2F2F2"/>
            <w:hideMark/>
          </w:tcPr>
          <w:p w14:paraId="266BB0E0" w14:textId="77777777" w:rsidR="004F598C" w:rsidRPr="00567193" w:rsidRDefault="004F598C" w:rsidP="004F598C">
            <w:pPr>
              <w:spacing w:after="0" w:line="240" w:lineRule="auto"/>
              <w:textAlignment w:val="baseline"/>
              <w:rPr>
                <w:rFonts w:ascii="Segoe UI" w:eastAsia="Times New Roman" w:hAnsi="Segoe UI" w:cs="Segoe UI"/>
                <w:b/>
                <w:bCs/>
                <w:sz w:val="18"/>
                <w:szCs w:val="18"/>
              </w:rPr>
            </w:pPr>
            <w:r w:rsidRPr="00567193">
              <w:rPr>
                <w:rFonts w:ascii="Arial" w:eastAsia="Times New Roman" w:hAnsi="Arial" w:cs="Arial"/>
                <w:b/>
                <w:bCs/>
                <w:color w:val="000000"/>
                <w:sz w:val="20"/>
                <w:szCs w:val="20"/>
              </w:rPr>
              <w:t>Total  </w:t>
            </w:r>
          </w:p>
        </w:tc>
        <w:tc>
          <w:tcPr>
            <w:tcW w:w="4395" w:type="dxa"/>
            <w:tcBorders>
              <w:top w:val="single" w:sz="18" w:space="0" w:color="FFFFFF"/>
              <w:left w:val="single" w:sz="18" w:space="0" w:color="FFFFFF"/>
              <w:bottom w:val="single" w:sz="18" w:space="0" w:color="FFFFFF"/>
              <w:right w:val="single" w:sz="18" w:space="0" w:color="FFFFFF"/>
            </w:tcBorders>
            <w:shd w:val="clear" w:color="auto" w:fill="F2F2F2"/>
            <w:hideMark/>
          </w:tcPr>
          <w:p w14:paraId="0C6D4F9B" w14:textId="77777777" w:rsidR="004F598C" w:rsidRPr="00567193" w:rsidRDefault="004F598C" w:rsidP="004F598C">
            <w:pPr>
              <w:spacing w:after="0" w:line="240" w:lineRule="auto"/>
              <w:ind w:left="15"/>
              <w:textAlignment w:val="baseline"/>
              <w:rPr>
                <w:rFonts w:ascii="Segoe UI" w:eastAsia="Times New Roman" w:hAnsi="Segoe UI" w:cs="Segoe UI"/>
                <w:sz w:val="18"/>
                <w:szCs w:val="18"/>
              </w:rPr>
            </w:pPr>
            <w:r w:rsidRPr="00567193">
              <w:rPr>
                <w:rFonts w:ascii="Arial" w:eastAsia="Times New Roman" w:hAnsi="Arial" w:cs="Arial"/>
                <w:b/>
                <w:bCs/>
                <w:color w:val="000000"/>
                <w:sz w:val="20"/>
                <w:szCs w:val="20"/>
              </w:rPr>
              <w:t> 21 Working Days</w:t>
            </w:r>
            <w:r w:rsidRPr="00567193">
              <w:rPr>
                <w:rFonts w:ascii="Arial" w:eastAsia="Times New Roman" w:hAnsi="Arial" w:cs="Arial"/>
                <w:color w:val="000000"/>
                <w:sz w:val="20"/>
                <w:szCs w:val="20"/>
              </w:rPr>
              <w:t> </w:t>
            </w:r>
          </w:p>
        </w:tc>
      </w:tr>
    </w:tbl>
    <w:p w14:paraId="63E4CC41" w14:textId="77777777" w:rsidR="004F598C" w:rsidRPr="00FE4EEC" w:rsidRDefault="004F598C" w:rsidP="00203256">
      <w:pPr>
        <w:spacing w:after="0" w:line="240" w:lineRule="auto"/>
        <w:jc w:val="both"/>
        <w:rPr>
          <w:rFonts w:ascii="Arial" w:hAnsi="Arial" w:cs="Arial"/>
          <w:color w:val="002E5D"/>
          <w:sz w:val="20"/>
          <w:szCs w:val="20"/>
        </w:rPr>
      </w:pPr>
    </w:p>
    <w:p w14:paraId="489270A0" w14:textId="77777777" w:rsidR="00203256" w:rsidRPr="00203256" w:rsidRDefault="00203256" w:rsidP="00203256">
      <w:pPr>
        <w:spacing w:after="0" w:line="240" w:lineRule="auto"/>
        <w:jc w:val="both"/>
        <w:rPr>
          <w:rFonts w:ascii="Arial" w:hAnsi="Arial" w:cs="Arial"/>
          <w:color w:val="002E5D"/>
          <w:sz w:val="20"/>
          <w:szCs w:val="20"/>
          <w:highlight w:val="yellow"/>
        </w:rPr>
      </w:pPr>
    </w:p>
    <w:p w14:paraId="0B8DFBDB" w14:textId="16ADCA39" w:rsidR="00B678E3" w:rsidRPr="00EE6BB8" w:rsidRDefault="00B678E3">
      <w:pPr>
        <w:pStyle w:val="ListParagraph"/>
        <w:numPr>
          <w:ilvl w:val="0"/>
          <w:numId w:val="3"/>
        </w:numPr>
        <w:ind w:left="360"/>
        <w:rPr>
          <w:rFonts w:ascii="Arial" w:hAnsi="Arial" w:cs="Arial"/>
          <w:b/>
          <w:bCs/>
          <w:color w:val="002E5D"/>
          <w:sz w:val="20"/>
          <w:szCs w:val="20"/>
        </w:rPr>
      </w:pPr>
      <w:r w:rsidRPr="00EE6BB8">
        <w:rPr>
          <w:rFonts w:ascii="Arial" w:hAnsi="Arial" w:cs="Arial"/>
          <w:b/>
          <w:bCs/>
          <w:color w:val="002E5D"/>
          <w:sz w:val="20"/>
          <w:szCs w:val="20"/>
        </w:rPr>
        <w:t>Deliverables</w:t>
      </w:r>
    </w:p>
    <w:p w14:paraId="0745F054" w14:textId="77777777" w:rsidR="00BE3841" w:rsidRPr="00BE3841" w:rsidRDefault="00BE3841">
      <w:pPr>
        <w:pStyle w:val="paragraph"/>
        <w:numPr>
          <w:ilvl w:val="0"/>
          <w:numId w:val="16"/>
        </w:numPr>
        <w:spacing w:before="0" w:beforeAutospacing="0" w:after="0" w:afterAutospacing="0"/>
        <w:jc w:val="both"/>
        <w:textAlignment w:val="baseline"/>
        <w:rPr>
          <w:rFonts w:ascii="Arial" w:hAnsi="Arial" w:cs="Arial"/>
          <w:color w:val="002060"/>
          <w:sz w:val="20"/>
          <w:szCs w:val="20"/>
        </w:rPr>
      </w:pPr>
      <w:r w:rsidRPr="00BE3841">
        <w:rPr>
          <w:rStyle w:val="normaltextrun"/>
          <w:rFonts w:ascii="Arial" w:hAnsi="Arial" w:cs="Arial"/>
          <w:color w:val="002060"/>
          <w:sz w:val="20"/>
          <w:szCs w:val="20"/>
        </w:rPr>
        <w:t>Inception report on method and approach of delivering training</w:t>
      </w:r>
      <w:r w:rsidRPr="00BE3841">
        <w:rPr>
          <w:rStyle w:val="eop"/>
          <w:rFonts w:ascii="Arial" w:hAnsi="Arial" w:cs="Arial"/>
          <w:color w:val="002060"/>
          <w:sz w:val="20"/>
          <w:szCs w:val="20"/>
        </w:rPr>
        <w:t> </w:t>
      </w:r>
    </w:p>
    <w:p w14:paraId="212181DC" w14:textId="77777777" w:rsidR="00BE3841" w:rsidRPr="00BE3841" w:rsidRDefault="00BE3841">
      <w:pPr>
        <w:pStyle w:val="paragraph"/>
        <w:numPr>
          <w:ilvl w:val="0"/>
          <w:numId w:val="16"/>
        </w:numPr>
        <w:spacing w:before="0" w:beforeAutospacing="0" w:after="0" w:afterAutospacing="0"/>
        <w:jc w:val="both"/>
        <w:textAlignment w:val="baseline"/>
        <w:rPr>
          <w:rFonts w:ascii="Arial" w:hAnsi="Arial" w:cs="Arial"/>
          <w:color w:val="002060"/>
          <w:sz w:val="20"/>
          <w:szCs w:val="20"/>
        </w:rPr>
      </w:pPr>
      <w:r w:rsidRPr="00BE3841">
        <w:rPr>
          <w:rStyle w:val="normaltextrun"/>
          <w:rFonts w:ascii="Arial" w:hAnsi="Arial" w:cs="Arial"/>
          <w:color w:val="002060"/>
          <w:sz w:val="20"/>
          <w:szCs w:val="20"/>
        </w:rPr>
        <w:t>Reviewed and provide feedback on the training modules</w:t>
      </w:r>
      <w:r w:rsidRPr="00BE3841">
        <w:rPr>
          <w:rStyle w:val="eop"/>
          <w:rFonts w:ascii="Arial" w:hAnsi="Arial" w:cs="Arial"/>
          <w:color w:val="002060"/>
          <w:sz w:val="20"/>
          <w:szCs w:val="20"/>
        </w:rPr>
        <w:t> </w:t>
      </w:r>
    </w:p>
    <w:p w14:paraId="1D7FA95E" w14:textId="78D73D56" w:rsidR="00BE3841" w:rsidRPr="00BE3841" w:rsidRDefault="00BE3841">
      <w:pPr>
        <w:pStyle w:val="paragraph"/>
        <w:numPr>
          <w:ilvl w:val="0"/>
          <w:numId w:val="16"/>
        </w:numPr>
        <w:spacing w:before="0" w:beforeAutospacing="0" w:after="0" w:afterAutospacing="0"/>
        <w:jc w:val="both"/>
        <w:textAlignment w:val="baseline"/>
        <w:rPr>
          <w:rFonts w:ascii="Arial" w:hAnsi="Arial" w:cs="Arial"/>
          <w:color w:val="002060"/>
          <w:sz w:val="20"/>
          <w:szCs w:val="20"/>
        </w:rPr>
      </w:pPr>
      <w:r w:rsidRPr="00BE3841">
        <w:rPr>
          <w:rStyle w:val="normaltextrun"/>
          <w:rFonts w:ascii="Arial" w:hAnsi="Arial" w:cs="Arial"/>
          <w:color w:val="002060"/>
          <w:sz w:val="20"/>
          <w:szCs w:val="20"/>
        </w:rPr>
        <w:t>Consultation notes with IGNITE AP/SFD-BF </w:t>
      </w:r>
      <w:r w:rsidRPr="00BE3841">
        <w:rPr>
          <w:rStyle w:val="eop"/>
          <w:rFonts w:ascii="Arial" w:hAnsi="Arial" w:cs="Arial"/>
          <w:color w:val="002060"/>
          <w:sz w:val="20"/>
          <w:szCs w:val="20"/>
        </w:rPr>
        <w:t> </w:t>
      </w:r>
    </w:p>
    <w:p w14:paraId="459149D3" w14:textId="70DC1AF3" w:rsidR="00BE3841" w:rsidRPr="00BE3841" w:rsidRDefault="00BE3841">
      <w:pPr>
        <w:pStyle w:val="paragraph"/>
        <w:numPr>
          <w:ilvl w:val="0"/>
          <w:numId w:val="16"/>
        </w:numPr>
        <w:spacing w:before="0" w:beforeAutospacing="0" w:after="0" w:afterAutospacing="0"/>
        <w:jc w:val="both"/>
        <w:textAlignment w:val="baseline"/>
        <w:rPr>
          <w:rFonts w:ascii="Arial" w:hAnsi="Arial" w:cs="Arial"/>
          <w:color w:val="002060"/>
          <w:sz w:val="20"/>
          <w:szCs w:val="20"/>
        </w:rPr>
      </w:pPr>
      <w:r w:rsidRPr="00BE3841">
        <w:rPr>
          <w:rStyle w:val="normaltextrun"/>
          <w:rFonts w:ascii="Arial" w:hAnsi="Arial" w:cs="Arial"/>
          <w:color w:val="002060"/>
          <w:sz w:val="20"/>
          <w:szCs w:val="20"/>
        </w:rPr>
        <w:lastRenderedPageBreak/>
        <w:t xml:space="preserve">Deliver three modules to AP/SFD-BF including delivery and analysis of pretest and </w:t>
      </w:r>
      <w:r w:rsidR="00077BC0" w:rsidRPr="00BE3841">
        <w:rPr>
          <w:rStyle w:val="normaltextrun"/>
          <w:rFonts w:ascii="Arial" w:hAnsi="Arial" w:cs="Arial"/>
          <w:color w:val="002060"/>
          <w:sz w:val="20"/>
          <w:szCs w:val="20"/>
        </w:rPr>
        <w:t>posttest</w:t>
      </w:r>
      <w:r w:rsidRPr="00BE3841">
        <w:rPr>
          <w:rStyle w:val="normaltextrun"/>
          <w:rFonts w:ascii="Arial" w:hAnsi="Arial" w:cs="Arial"/>
          <w:color w:val="002060"/>
          <w:sz w:val="20"/>
          <w:szCs w:val="20"/>
        </w:rPr>
        <w:t xml:space="preserve"> for trainees</w:t>
      </w:r>
      <w:r w:rsidRPr="00BE3841">
        <w:rPr>
          <w:rStyle w:val="eop"/>
          <w:rFonts w:ascii="Arial" w:hAnsi="Arial" w:cs="Arial"/>
          <w:color w:val="002060"/>
          <w:sz w:val="20"/>
          <w:szCs w:val="20"/>
        </w:rPr>
        <w:t> </w:t>
      </w:r>
    </w:p>
    <w:p w14:paraId="71C9F2D9" w14:textId="77777777" w:rsidR="00BE3841" w:rsidRPr="00BE3841" w:rsidRDefault="00BE3841">
      <w:pPr>
        <w:pStyle w:val="paragraph"/>
        <w:numPr>
          <w:ilvl w:val="0"/>
          <w:numId w:val="16"/>
        </w:numPr>
        <w:spacing w:before="0" w:beforeAutospacing="0" w:after="0" w:afterAutospacing="0"/>
        <w:jc w:val="both"/>
        <w:textAlignment w:val="baseline"/>
        <w:rPr>
          <w:rFonts w:ascii="Arial" w:hAnsi="Arial" w:cs="Arial"/>
          <w:color w:val="002060"/>
          <w:sz w:val="20"/>
          <w:szCs w:val="20"/>
        </w:rPr>
      </w:pPr>
      <w:r w:rsidRPr="00BE3841">
        <w:rPr>
          <w:rStyle w:val="normaltextrun"/>
          <w:rFonts w:ascii="Arial" w:hAnsi="Arial" w:cs="Arial"/>
          <w:color w:val="002060"/>
          <w:sz w:val="20"/>
          <w:szCs w:val="20"/>
        </w:rPr>
        <w:t>Consolidated training report including the knowledge change of participants</w:t>
      </w:r>
      <w:r w:rsidRPr="00BE3841">
        <w:rPr>
          <w:rStyle w:val="eop"/>
          <w:rFonts w:ascii="Arial" w:hAnsi="Arial" w:cs="Arial"/>
          <w:color w:val="002060"/>
          <w:sz w:val="20"/>
          <w:szCs w:val="20"/>
        </w:rPr>
        <w:t> </w:t>
      </w:r>
    </w:p>
    <w:p w14:paraId="6B766ECF" w14:textId="4860A69E" w:rsidR="00BE3841" w:rsidRPr="00BE3841" w:rsidRDefault="00BE3841">
      <w:pPr>
        <w:pStyle w:val="paragraph"/>
        <w:numPr>
          <w:ilvl w:val="0"/>
          <w:numId w:val="16"/>
        </w:numPr>
        <w:spacing w:before="0" w:beforeAutospacing="0" w:after="0" w:afterAutospacing="0"/>
        <w:jc w:val="both"/>
        <w:textAlignment w:val="baseline"/>
        <w:rPr>
          <w:rFonts w:ascii="Calibri" w:hAnsi="Calibri" w:cs="Calibri"/>
          <w:color w:val="002060"/>
          <w:sz w:val="20"/>
          <w:szCs w:val="20"/>
        </w:rPr>
      </w:pPr>
      <w:r w:rsidRPr="00BE3841">
        <w:rPr>
          <w:rStyle w:val="normaltextrun"/>
          <w:rFonts w:ascii="Arial" w:hAnsi="Arial" w:cs="Arial"/>
          <w:color w:val="002060"/>
          <w:sz w:val="20"/>
          <w:szCs w:val="20"/>
        </w:rPr>
        <w:t xml:space="preserve">Delivering a </w:t>
      </w:r>
      <w:proofErr w:type="spellStart"/>
      <w:r w:rsidRPr="00BE3841">
        <w:rPr>
          <w:rStyle w:val="normaltextrun"/>
          <w:rFonts w:ascii="Arial" w:hAnsi="Arial" w:cs="Arial"/>
          <w:color w:val="002060"/>
          <w:sz w:val="20"/>
          <w:szCs w:val="20"/>
        </w:rPr>
        <w:t>ToT</w:t>
      </w:r>
      <w:proofErr w:type="spellEnd"/>
      <w:r w:rsidRPr="00BE3841">
        <w:rPr>
          <w:rStyle w:val="normaltextrun"/>
          <w:rFonts w:ascii="Arial" w:hAnsi="Arial" w:cs="Arial"/>
          <w:color w:val="002060"/>
          <w:sz w:val="20"/>
          <w:szCs w:val="20"/>
        </w:rPr>
        <w:t xml:space="preserve"> </w:t>
      </w:r>
      <w:r w:rsidR="00F853F3">
        <w:rPr>
          <w:rStyle w:val="normaltextrun"/>
          <w:rFonts w:ascii="Arial" w:hAnsi="Arial" w:cs="Arial"/>
          <w:color w:val="002060"/>
          <w:sz w:val="20"/>
          <w:szCs w:val="20"/>
        </w:rPr>
        <w:t>for</w:t>
      </w:r>
      <w:r w:rsidRPr="00BE3841">
        <w:rPr>
          <w:rStyle w:val="normaltextrun"/>
          <w:rFonts w:ascii="Arial" w:hAnsi="Arial" w:cs="Arial"/>
          <w:color w:val="002060"/>
          <w:sz w:val="20"/>
          <w:szCs w:val="20"/>
        </w:rPr>
        <w:t xml:space="preserve"> </w:t>
      </w:r>
      <w:r w:rsidR="00C40BF9">
        <w:rPr>
          <w:rStyle w:val="normaltextrun"/>
          <w:rFonts w:ascii="Arial" w:hAnsi="Arial" w:cs="Arial"/>
          <w:color w:val="002060"/>
          <w:sz w:val="20"/>
          <w:szCs w:val="20"/>
        </w:rPr>
        <w:t>the</w:t>
      </w:r>
      <w:r w:rsidR="00B94783">
        <w:rPr>
          <w:rStyle w:val="normaltextrun"/>
          <w:rFonts w:ascii="Arial" w:hAnsi="Arial" w:cs="Arial"/>
          <w:color w:val="002060"/>
          <w:sz w:val="20"/>
          <w:szCs w:val="20"/>
        </w:rPr>
        <w:t xml:space="preserve"> L</w:t>
      </w:r>
      <w:r w:rsidR="00F853F3">
        <w:rPr>
          <w:rStyle w:val="normaltextrun"/>
          <w:rFonts w:ascii="Arial" w:hAnsi="Arial" w:cs="Arial"/>
          <w:color w:val="002060"/>
          <w:sz w:val="20"/>
          <w:szCs w:val="20"/>
        </w:rPr>
        <w:t xml:space="preserve">ocal </w:t>
      </w:r>
      <w:r w:rsidR="00B94783">
        <w:rPr>
          <w:rStyle w:val="normaltextrun"/>
          <w:rFonts w:ascii="Arial" w:hAnsi="Arial" w:cs="Arial"/>
          <w:color w:val="002060"/>
          <w:sz w:val="20"/>
          <w:szCs w:val="20"/>
        </w:rPr>
        <w:t>S</w:t>
      </w:r>
      <w:r w:rsidR="00F853F3">
        <w:rPr>
          <w:rStyle w:val="normaltextrun"/>
          <w:rFonts w:ascii="Arial" w:hAnsi="Arial" w:cs="Arial"/>
          <w:color w:val="002060"/>
          <w:sz w:val="20"/>
          <w:szCs w:val="20"/>
        </w:rPr>
        <w:t xml:space="preserve">ervice </w:t>
      </w:r>
      <w:r w:rsidR="00077BC0">
        <w:rPr>
          <w:rStyle w:val="normaltextrun"/>
          <w:rFonts w:ascii="Arial" w:hAnsi="Arial" w:cs="Arial"/>
          <w:color w:val="002060"/>
          <w:sz w:val="20"/>
          <w:szCs w:val="20"/>
        </w:rPr>
        <w:t>Provider</w:t>
      </w:r>
      <w:r w:rsidR="00077BC0" w:rsidRPr="00BE3841">
        <w:rPr>
          <w:rStyle w:val="normaltextrun"/>
          <w:rFonts w:ascii="Arial" w:hAnsi="Arial" w:cs="Arial"/>
          <w:color w:val="002060"/>
          <w:sz w:val="20"/>
          <w:szCs w:val="20"/>
        </w:rPr>
        <w:t xml:space="preserve"> on</w:t>
      </w:r>
      <w:r w:rsidRPr="00BE3841">
        <w:rPr>
          <w:rStyle w:val="normaltextrun"/>
          <w:rFonts w:ascii="Arial" w:hAnsi="Arial" w:cs="Arial"/>
          <w:color w:val="002060"/>
          <w:sz w:val="20"/>
          <w:szCs w:val="20"/>
        </w:rPr>
        <w:t xml:space="preserve"> the training package</w:t>
      </w:r>
      <w:r w:rsidRPr="00BE3841">
        <w:rPr>
          <w:rStyle w:val="eop"/>
          <w:rFonts w:ascii="Arial" w:hAnsi="Arial" w:cs="Arial"/>
          <w:color w:val="002060"/>
          <w:sz w:val="20"/>
          <w:szCs w:val="20"/>
        </w:rPr>
        <w:t> </w:t>
      </w:r>
    </w:p>
    <w:p w14:paraId="3985DE54" w14:textId="60F4B388" w:rsidR="00BE3841" w:rsidRPr="00BE3841" w:rsidRDefault="00BE3841">
      <w:pPr>
        <w:pStyle w:val="paragraph"/>
        <w:numPr>
          <w:ilvl w:val="0"/>
          <w:numId w:val="16"/>
        </w:numPr>
        <w:spacing w:before="0" w:beforeAutospacing="0" w:after="0" w:afterAutospacing="0"/>
        <w:jc w:val="both"/>
        <w:textAlignment w:val="baseline"/>
        <w:rPr>
          <w:rFonts w:ascii="Calibri" w:hAnsi="Calibri" w:cs="Calibri"/>
          <w:color w:val="002060"/>
          <w:sz w:val="20"/>
          <w:szCs w:val="20"/>
        </w:rPr>
      </w:pPr>
      <w:proofErr w:type="spellStart"/>
      <w:r w:rsidRPr="00BE3841">
        <w:rPr>
          <w:rStyle w:val="normaltextrun"/>
          <w:rFonts w:ascii="Arial" w:hAnsi="Arial" w:cs="Arial"/>
          <w:color w:val="002060"/>
          <w:sz w:val="20"/>
          <w:szCs w:val="20"/>
        </w:rPr>
        <w:t>ToT</w:t>
      </w:r>
      <w:proofErr w:type="spellEnd"/>
      <w:r w:rsidRPr="00BE3841">
        <w:rPr>
          <w:rStyle w:val="normaltextrun"/>
          <w:rFonts w:ascii="Arial" w:hAnsi="Arial" w:cs="Arial"/>
          <w:color w:val="002060"/>
          <w:sz w:val="20"/>
          <w:szCs w:val="20"/>
        </w:rPr>
        <w:t xml:space="preserve"> </w:t>
      </w:r>
      <w:r w:rsidR="00023969">
        <w:rPr>
          <w:rStyle w:val="normaltextrun"/>
          <w:rFonts w:ascii="Arial" w:hAnsi="Arial" w:cs="Arial"/>
          <w:color w:val="002060"/>
          <w:sz w:val="20"/>
          <w:szCs w:val="20"/>
        </w:rPr>
        <w:t>t</w:t>
      </w:r>
      <w:r w:rsidRPr="00BE3841">
        <w:rPr>
          <w:rStyle w:val="normaltextrun"/>
          <w:rFonts w:ascii="Arial" w:hAnsi="Arial" w:cs="Arial"/>
          <w:color w:val="002060"/>
          <w:sz w:val="20"/>
          <w:szCs w:val="20"/>
        </w:rPr>
        <w:t>raining report </w:t>
      </w:r>
      <w:r w:rsidRPr="00BE3841">
        <w:rPr>
          <w:rStyle w:val="eop"/>
          <w:rFonts w:ascii="Arial" w:hAnsi="Arial" w:cs="Arial"/>
          <w:color w:val="002060"/>
          <w:sz w:val="20"/>
          <w:szCs w:val="20"/>
        </w:rPr>
        <w:t> </w:t>
      </w:r>
    </w:p>
    <w:p w14:paraId="5FAF2257" w14:textId="77777777" w:rsidR="00BE3841" w:rsidRDefault="00BE3841" w:rsidP="00BE3841">
      <w:pPr>
        <w:pStyle w:val="paragraph"/>
        <w:spacing w:before="0" w:beforeAutospacing="0" w:after="0" w:afterAutospacing="0"/>
        <w:jc w:val="both"/>
        <w:textAlignment w:val="baseline"/>
        <w:rPr>
          <w:rFonts w:ascii="Arial" w:hAnsi="Arial" w:cs="Arial"/>
          <w:sz w:val="20"/>
          <w:szCs w:val="20"/>
        </w:rPr>
      </w:pPr>
      <w:r>
        <w:rPr>
          <w:rStyle w:val="eop"/>
          <w:rFonts w:ascii="Arial" w:hAnsi="Arial" w:cs="Arial"/>
          <w:color w:val="000000"/>
          <w:sz w:val="20"/>
          <w:szCs w:val="20"/>
        </w:rPr>
        <w:t> </w:t>
      </w:r>
    </w:p>
    <w:p w14:paraId="6D7371A3" w14:textId="77777777" w:rsidR="00B94783" w:rsidRDefault="00B94783" w:rsidP="00BE3841">
      <w:pPr>
        <w:pStyle w:val="paragraph"/>
        <w:spacing w:before="0" w:beforeAutospacing="0" w:after="0" w:afterAutospacing="0"/>
        <w:jc w:val="both"/>
        <w:textAlignment w:val="baseline"/>
        <w:rPr>
          <w:rFonts w:ascii="Arial" w:hAnsi="Arial" w:cs="Arial"/>
          <w:sz w:val="20"/>
          <w:szCs w:val="20"/>
        </w:rPr>
      </w:pPr>
    </w:p>
    <w:p w14:paraId="67328286" w14:textId="77777777" w:rsidR="001F07AC"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3. CONTRACT MECHANISM &amp; TERMS OF PAYMENT</w:t>
      </w:r>
    </w:p>
    <w:p w14:paraId="4C02BA57" w14:textId="77777777" w:rsidR="00FE79AB" w:rsidRPr="00080083" w:rsidRDefault="00FE79AB" w:rsidP="00FE79AB">
      <w:pPr>
        <w:spacing w:after="0" w:line="240" w:lineRule="auto"/>
        <w:textAlignment w:val="baseline"/>
        <w:rPr>
          <w:rFonts w:ascii="Arial" w:eastAsia="Times New Roman" w:hAnsi="Arial" w:cs="Arial"/>
          <w:color w:val="002E5D"/>
          <w:sz w:val="20"/>
          <w:szCs w:val="20"/>
        </w:rPr>
      </w:pPr>
      <w:r w:rsidRPr="001E6227">
        <w:rPr>
          <w:rFonts w:ascii="Arial" w:eastAsia="Times New Roman" w:hAnsi="Arial" w:cs="Arial"/>
          <w:color w:val="002E5D"/>
          <w:sz w:val="20"/>
          <w:szCs w:val="20"/>
        </w:rPr>
        <w:t>TANAGER anticipates issuing a fixed rate contract to an Offeror. </w:t>
      </w:r>
    </w:p>
    <w:p w14:paraId="1FB386D5" w14:textId="77777777" w:rsidR="00FE79AB" w:rsidRPr="001E6227" w:rsidRDefault="00FE79AB" w:rsidP="00FE79AB">
      <w:pPr>
        <w:spacing w:after="0" w:line="240" w:lineRule="auto"/>
        <w:textAlignment w:val="baseline"/>
        <w:rPr>
          <w:rFonts w:ascii="Segoe UI" w:eastAsia="Times New Roman" w:hAnsi="Segoe UI" w:cs="Segoe UI"/>
          <w:sz w:val="16"/>
          <w:szCs w:val="16"/>
        </w:rPr>
      </w:pPr>
    </w:p>
    <w:p w14:paraId="45484A15" w14:textId="77777777" w:rsidR="00FE79AB" w:rsidRPr="001E6227" w:rsidRDefault="00FE79AB" w:rsidP="00FE79AB">
      <w:pPr>
        <w:spacing w:after="0" w:line="240" w:lineRule="auto"/>
        <w:textAlignment w:val="baseline"/>
        <w:rPr>
          <w:rFonts w:ascii="Segoe UI" w:eastAsia="Times New Roman" w:hAnsi="Segoe UI" w:cs="Segoe UI"/>
          <w:sz w:val="16"/>
          <w:szCs w:val="16"/>
        </w:rPr>
      </w:pPr>
      <w:r w:rsidRPr="001E6227">
        <w:rPr>
          <w:rFonts w:ascii="Arial" w:eastAsia="Times New Roman" w:hAnsi="Arial" w:cs="Arial"/>
          <w:b/>
          <w:bCs/>
          <w:i/>
          <w:iCs/>
          <w:color w:val="002E5D"/>
          <w:sz w:val="20"/>
          <w:szCs w:val="20"/>
        </w:rPr>
        <w:t>Terms of payment for fixed rate purchase order ONLY:</w:t>
      </w:r>
      <w:r w:rsidRPr="001E6227">
        <w:rPr>
          <w:rFonts w:ascii="Arial" w:eastAsia="Times New Roman" w:hAnsi="Arial" w:cs="Arial"/>
          <w:color w:val="002E5D"/>
          <w:sz w:val="20"/>
          <w:szCs w:val="20"/>
        </w:rPr>
        <w:t> </w:t>
      </w:r>
    </w:p>
    <w:p w14:paraId="014EE405" w14:textId="19A154AE" w:rsidR="00FE79AB" w:rsidRDefault="00FE79AB" w:rsidP="00FE79AB">
      <w:pPr>
        <w:spacing w:after="0" w:line="240" w:lineRule="auto"/>
        <w:textAlignment w:val="baseline"/>
        <w:rPr>
          <w:rFonts w:ascii="Arial" w:eastAsia="Times New Roman" w:hAnsi="Arial" w:cs="Arial"/>
          <w:color w:val="002E5D"/>
          <w:sz w:val="20"/>
          <w:szCs w:val="20"/>
        </w:rPr>
      </w:pPr>
      <w:r w:rsidRPr="001E6227">
        <w:rPr>
          <w:rFonts w:ascii="Arial" w:eastAsia="Times New Roman" w:hAnsi="Arial" w:cs="Arial"/>
          <w:color w:val="002E5D"/>
          <w:sz w:val="20"/>
          <w:szCs w:val="20"/>
        </w:rPr>
        <w:t xml:space="preserve">To the </w:t>
      </w:r>
      <w:r>
        <w:rPr>
          <w:rFonts w:ascii="Arial" w:eastAsia="Times New Roman" w:hAnsi="Arial" w:cs="Arial"/>
          <w:color w:val="002E5D"/>
          <w:sz w:val="20"/>
          <w:szCs w:val="20"/>
        </w:rPr>
        <w:t xml:space="preserve">consultant </w:t>
      </w:r>
      <w:r w:rsidRPr="001E6227">
        <w:rPr>
          <w:rFonts w:ascii="Arial" w:eastAsia="Times New Roman" w:hAnsi="Arial" w:cs="Arial"/>
          <w:color w:val="002E5D"/>
          <w:sz w:val="20"/>
          <w:szCs w:val="20"/>
        </w:rPr>
        <w:t>selected TANAGER will issue fixed payment(s) based on submission of deliverables and TANAGER’s acceptance of the good(s)/service(s). Once a purchase order is issued, it will include a fixed rate payment schedule for the good(s) or service(s) specified above. A copy of the purchase order terms and conditions are attached to this RFP for informational purposes (Appendix A). </w:t>
      </w:r>
    </w:p>
    <w:p w14:paraId="5D3A5207" w14:textId="77777777" w:rsidR="00FE79AB" w:rsidRPr="001E6227" w:rsidRDefault="00FE79AB" w:rsidP="00FE79AB">
      <w:pPr>
        <w:spacing w:after="0" w:line="240" w:lineRule="auto"/>
        <w:textAlignment w:val="baseline"/>
        <w:rPr>
          <w:rFonts w:ascii="Segoe UI" w:eastAsia="Times New Roman" w:hAnsi="Segoe UI" w:cs="Segoe UI"/>
          <w:sz w:val="16"/>
          <w:szCs w:val="16"/>
        </w:rPr>
      </w:pPr>
    </w:p>
    <w:p w14:paraId="3377545B" w14:textId="77777777" w:rsidR="00B678E3"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4. PROPOSAL PREPARATION AND SUBMISSION REQUIREMENTS</w:t>
      </w:r>
    </w:p>
    <w:p w14:paraId="3A55AF8F" w14:textId="77777777" w:rsidR="00152D11" w:rsidRPr="00E76606" w:rsidRDefault="00152D11">
      <w:pPr>
        <w:pStyle w:val="ListParagraph"/>
        <w:numPr>
          <w:ilvl w:val="0"/>
          <w:numId w:val="4"/>
        </w:numPr>
        <w:spacing w:after="0"/>
        <w:ind w:left="360"/>
        <w:rPr>
          <w:rFonts w:ascii="Arial" w:hAnsi="Arial" w:cs="Arial"/>
          <w:b/>
          <w:bCs/>
          <w:color w:val="002E5D"/>
          <w:sz w:val="20"/>
          <w:szCs w:val="20"/>
        </w:rPr>
      </w:pPr>
      <w:r w:rsidRPr="597A2B4F">
        <w:rPr>
          <w:rFonts w:ascii="Arial" w:hAnsi="Arial" w:cs="Arial"/>
          <w:b/>
          <w:bCs/>
          <w:color w:val="002E5D"/>
          <w:sz w:val="20"/>
          <w:szCs w:val="20"/>
        </w:rPr>
        <w:t xml:space="preserve">Instructions for Proposal Preparation </w:t>
      </w:r>
    </w:p>
    <w:p w14:paraId="043CE73B" w14:textId="2CE2BD60" w:rsidR="00152D11" w:rsidRPr="00080083" w:rsidRDefault="0F1ACA99">
      <w:pPr>
        <w:pStyle w:val="ListParagraph"/>
        <w:numPr>
          <w:ilvl w:val="0"/>
          <w:numId w:val="1"/>
        </w:numPr>
        <w:rPr>
          <w:rStyle w:val="eop"/>
          <w:rFonts w:ascii="Arial" w:hAnsi="Arial" w:cs="Arial"/>
          <w:color w:val="002E5D"/>
          <w:sz w:val="18"/>
          <w:szCs w:val="18"/>
        </w:rPr>
      </w:pPr>
      <w:r w:rsidRPr="00080083">
        <w:rPr>
          <w:rStyle w:val="normaltextrun"/>
          <w:rFonts w:ascii="Arial" w:hAnsi="Arial" w:cs="Arial"/>
          <w:color w:val="002E5D"/>
          <w:sz w:val="20"/>
          <w:szCs w:val="20"/>
          <w:shd w:val="clear" w:color="auto" w:fill="FFFFFF"/>
        </w:rPr>
        <w:t xml:space="preserve">The selection committee will evaluate the Offerors based upon their written technical and cost proposals. Each section will be evaluated according to the criteria for evaluations in Section 5. Offerors are expected to examine the specifications and all instructions in the RFP. Additional information and questions regarding these RFP should be submitted in writing by sending an email to </w:t>
      </w:r>
      <w:hyperlink r:id="rId14" w:tgtFrame="_blank" w:history="1">
        <w:r w:rsidRPr="00080083">
          <w:rPr>
            <w:rStyle w:val="normaltextrun"/>
            <w:rFonts w:ascii="Arial" w:hAnsi="Arial" w:cs="Arial"/>
            <w:color w:val="0563C1"/>
            <w:sz w:val="20"/>
            <w:szCs w:val="20"/>
            <w:u w:val="single"/>
            <w:shd w:val="clear" w:color="auto" w:fill="FFFFFF"/>
          </w:rPr>
          <w:t>kenyainfo@tanagerintl.org</w:t>
        </w:r>
      </w:hyperlink>
      <w:r w:rsidRPr="00080083">
        <w:rPr>
          <w:rStyle w:val="normaltextrun"/>
          <w:rFonts w:ascii="Arial" w:hAnsi="Arial" w:cs="Arial"/>
          <w:color w:val="002E5D"/>
          <w:sz w:val="20"/>
          <w:szCs w:val="20"/>
          <w:shd w:val="clear" w:color="auto" w:fill="FFFFFF"/>
        </w:rPr>
        <w:t>. Tanager will host a session to respond to all questions by Friday, 12</w:t>
      </w:r>
      <w:proofErr w:type="gramStart"/>
      <w:r w:rsidRPr="6372945C">
        <w:rPr>
          <w:rStyle w:val="normaltextrun"/>
          <w:rFonts w:ascii="Arial" w:hAnsi="Arial" w:cs="Arial"/>
          <w:color w:val="002E5D"/>
          <w:sz w:val="20"/>
          <w:szCs w:val="20"/>
          <w:shd w:val="clear" w:color="auto" w:fill="FFFFFF"/>
          <w:vertAlign w:val="superscript"/>
        </w:rPr>
        <w:t>th</w:t>
      </w:r>
      <w:r w:rsidRPr="6372945C">
        <w:rPr>
          <w:rStyle w:val="normaltextrun"/>
          <w:rFonts w:ascii="Arial" w:hAnsi="Arial" w:cs="Arial"/>
          <w:color w:val="002E5D"/>
          <w:sz w:val="20"/>
          <w:szCs w:val="20"/>
          <w:shd w:val="clear" w:color="auto" w:fill="FFFFFF"/>
        </w:rPr>
        <w:t xml:space="preserve"> </w:t>
      </w:r>
      <w:r w:rsidRPr="6372945C">
        <w:rPr>
          <w:rStyle w:val="normaltextrun"/>
          <w:rFonts w:ascii="Arial" w:hAnsi="Arial" w:cs="Arial"/>
          <w:color w:val="002E5D"/>
          <w:sz w:val="16"/>
          <w:szCs w:val="16"/>
          <w:shd w:val="clear" w:color="auto" w:fill="FFFFFF"/>
          <w:vertAlign w:val="superscript"/>
        </w:rPr>
        <w:t xml:space="preserve"> </w:t>
      </w:r>
      <w:r w:rsidRPr="6372945C">
        <w:rPr>
          <w:rStyle w:val="normaltextrun"/>
          <w:rFonts w:ascii="Arial" w:hAnsi="Arial" w:cs="Arial"/>
          <w:color w:val="002E5D"/>
          <w:sz w:val="20"/>
          <w:szCs w:val="20"/>
          <w:shd w:val="clear" w:color="auto" w:fill="FFFFFF"/>
        </w:rPr>
        <w:t>August</w:t>
      </w:r>
      <w:proofErr w:type="gramEnd"/>
      <w:r w:rsidRPr="6372945C">
        <w:rPr>
          <w:rStyle w:val="normaltextrun"/>
          <w:rFonts w:ascii="Arial" w:hAnsi="Arial" w:cs="Arial"/>
          <w:color w:val="002E5D"/>
          <w:sz w:val="20"/>
          <w:szCs w:val="20"/>
          <w:shd w:val="clear" w:color="auto" w:fill="FFFFFF"/>
        </w:rPr>
        <w:t xml:space="preserve"> 2022</w:t>
      </w:r>
      <w:r w:rsidRPr="00080083">
        <w:rPr>
          <w:rStyle w:val="normaltextrun"/>
          <w:rFonts w:ascii="Arial" w:hAnsi="Arial" w:cs="Arial"/>
          <w:color w:val="002E5D"/>
          <w:sz w:val="20"/>
          <w:szCs w:val="20"/>
          <w:shd w:val="clear" w:color="auto" w:fill="FFFFFF"/>
        </w:rPr>
        <w:t xml:space="preserve"> (The date will be firmed up and communicated to bidders with questions later on. The proposal and all supporting documentation must be submitted via email to </w:t>
      </w:r>
      <w:hyperlink r:id="rId15" w:history="1">
        <w:r w:rsidRPr="00080083">
          <w:rPr>
            <w:rStyle w:val="Hyperlink"/>
            <w:rFonts w:ascii="Arial" w:hAnsi="Arial" w:cs="Arial"/>
            <w:sz w:val="20"/>
            <w:szCs w:val="20"/>
            <w:shd w:val="clear" w:color="auto" w:fill="FFFFFF"/>
          </w:rPr>
          <w:t>kenyainfo@tanagerintl.org</w:t>
        </w:r>
      </w:hyperlink>
      <w:r w:rsidRPr="00080083">
        <w:rPr>
          <w:rStyle w:val="normaltextrun"/>
          <w:rFonts w:ascii="Arial" w:hAnsi="Arial" w:cs="Arial"/>
          <w:color w:val="002E5D"/>
          <w:sz w:val="20"/>
          <w:szCs w:val="20"/>
          <w:shd w:val="clear" w:color="auto" w:fill="FFFFFF"/>
        </w:rPr>
        <w:t xml:space="preserve"> with the subject line “</w:t>
      </w:r>
      <w:r w:rsidRPr="00080083">
        <w:rPr>
          <w:rStyle w:val="normaltextrun"/>
          <w:rFonts w:ascii="Arial" w:hAnsi="Arial" w:cs="Arial"/>
          <w:b/>
          <w:bCs/>
          <w:color w:val="002E5D"/>
          <w:sz w:val="20"/>
          <w:szCs w:val="20"/>
          <w:shd w:val="clear" w:color="auto" w:fill="FFFFFF"/>
        </w:rPr>
        <w:t xml:space="preserve">Consultancy </w:t>
      </w:r>
      <w:r w:rsidR="2A9E105C">
        <w:rPr>
          <w:rStyle w:val="normaltextrun"/>
          <w:rFonts w:ascii="Arial" w:hAnsi="Arial" w:cs="Arial"/>
          <w:b/>
          <w:bCs/>
          <w:color w:val="002E5D"/>
          <w:sz w:val="20"/>
          <w:szCs w:val="20"/>
          <w:shd w:val="clear" w:color="auto" w:fill="FFFFFF"/>
        </w:rPr>
        <w:t>to Support Training</w:t>
      </w:r>
      <w:r w:rsidR="575CBC75">
        <w:rPr>
          <w:rStyle w:val="normaltextrun"/>
          <w:rFonts w:ascii="Arial" w:hAnsi="Arial" w:cs="Arial"/>
          <w:b/>
          <w:bCs/>
          <w:color w:val="002E5D"/>
          <w:sz w:val="20"/>
          <w:szCs w:val="20"/>
          <w:shd w:val="clear" w:color="auto" w:fill="FFFFFF"/>
        </w:rPr>
        <w:t xml:space="preserve"> on Gender and Financial Inclusion</w:t>
      </w:r>
      <w:r w:rsidRPr="00080083">
        <w:rPr>
          <w:rStyle w:val="normaltextrun"/>
          <w:rFonts w:ascii="Arial" w:hAnsi="Arial" w:cs="Arial"/>
          <w:color w:val="002E5D"/>
          <w:sz w:val="20"/>
          <w:szCs w:val="20"/>
          <w:shd w:val="clear" w:color="auto" w:fill="FFFFFF"/>
        </w:rPr>
        <w:t xml:space="preserve">” by COB, Friday, </w:t>
      </w:r>
      <w:r w:rsidRPr="6372945C">
        <w:rPr>
          <w:rStyle w:val="normaltextrun"/>
          <w:rFonts w:ascii="Arial" w:hAnsi="Arial" w:cs="Arial"/>
          <w:color w:val="002E5D"/>
          <w:sz w:val="20"/>
          <w:szCs w:val="20"/>
          <w:shd w:val="clear" w:color="auto" w:fill="FFFFFF"/>
        </w:rPr>
        <w:t>1</w:t>
      </w:r>
      <w:r w:rsidR="12DBCB0A" w:rsidRPr="6372945C">
        <w:rPr>
          <w:rStyle w:val="normaltextrun"/>
          <w:rFonts w:ascii="Arial" w:hAnsi="Arial" w:cs="Arial"/>
          <w:color w:val="002E5D"/>
          <w:sz w:val="20"/>
          <w:szCs w:val="20"/>
          <w:shd w:val="clear" w:color="auto" w:fill="FFFFFF"/>
        </w:rPr>
        <w:t>9</w:t>
      </w:r>
      <w:r w:rsidRPr="6372945C">
        <w:rPr>
          <w:rStyle w:val="normaltextrun"/>
          <w:rFonts w:ascii="Arial" w:hAnsi="Arial" w:cs="Arial"/>
          <w:color w:val="002E5D"/>
          <w:sz w:val="20"/>
          <w:szCs w:val="20"/>
          <w:shd w:val="clear" w:color="auto" w:fill="FFFFFF"/>
          <w:vertAlign w:val="superscript"/>
        </w:rPr>
        <w:t>th</w:t>
      </w:r>
      <w:r w:rsidRPr="6372945C">
        <w:rPr>
          <w:rStyle w:val="normaltextrun"/>
          <w:rFonts w:ascii="Arial" w:hAnsi="Arial" w:cs="Arial"/>
          <w:color w:val="002E5D"/>
          <w:sz w:val="20"/>
          <w:szCs w:val="20"/>
          <w:shd w:val="clear" w:color="auto" w:fill="FFFFFF"/>
        </w:rPr>
        <w:t xml:space="preserve"> August 2022</w:t>
      </w:r>
      <w:r w:rsidRPr="00080083">
        <w:rPr>
          <w:rStyle w:val="normaltextrun"/>
          <w:rFonts w:ascii="Arial" w:hAnsi="Arial" w:cs="Arial"/>
          <w:color w:val="002E5D"/>
          <w:sz w:val="20"/>
          <w:szCs w:val="20"/>
          <w:shd w:val="clear" w:color="auto" w:fill="FFFFFF"/>
        </w:rPr>
        <w:t>. Tanager will not compensate offerors for their preparation of responses to this RFP</w:t>
      </w:r>
      <w:r w:rsidR="56A3C8D4">
        <w:rPr>
          <w:rStyle w:val="normaltextrun"/>
          <w:rFonts w:ascii="Arial" w:hAnsi="Arial" w:cs="Arial"/>
          <w:color w:val="002E5D"/>
          <w:sz w:val="20"/>
          <w:szCs w:val="20"/>
          <w:shd w:val="clear" w:color="auto" w:fill="FFFFFF"/>
        </w:rPr>
        <w:t>.</w:t>
      </w:r>
      <w:r w:rsidRPr="00080083">
        <w:rPr>
          <w:rStyle w:val="normaltextrun"/>
          <w:rFonts w:ascii="Arial" w:hAnsi="Arial" w:cs="Arial"/>
          <w:color w:val="002E5D"/>
          <w:sz w:val="20"/>
          <w:szCs w:val="20"/>
          <w:shd w:val="clear" w:color="auto" w:fill="FFFFFF"/>
        </w:rPr>
        <w:t xml:space="preserve"> Failure to do so is at the Offerors’ risk. Interested Offerors must provide the following:</w:t>
      </w:r>
      <w:r w:rsidRPr="00080083">
        <w:rPr>
          <w:rStyle w:val="eop"/>
          <w:rFonts w:ascii="Arial" w:hAnsi="Arial" w:cs="Arial"/>
          <w:color w:val="002E5D"/>
          <w:sz w:val="20"/>
          <w:szCs w:val="20"/>
          <w:shd w:val="clear" w:color="auto" w:fill="FFFFFF"/>
        </w:rPr>
        <w:t> </w:t>
      </w:r>
    </w:p>
    <w:p w14:paraId="2F7F7397" w14:textId="77777777" w:rsidR="00152D11" w:rsidRDefault="00152D11" w:rsidP="00152D11">
      <w:pPr>
        <w:pStyle w:val="ListParagraph"/>
        <w:rPr>
          <w:rStyle w:val="eop"/>
          <w:rFonts w:ascii="Arial" w:hAnsi="Arial" w:cs="Arial"/>
          <w:color w:val="002E5D"/>
          <w:sz w:val="20"/>
          <w:szCs w:val="20"/>
        </w:rPr>
      </w:pPr>
    </w:p>
    <w:p w14:paraId="47822153" w14:textId="432F7CE2" w:rsidR="00152D11" w:rsidRPr="00545DC9" w:rsidRDefault="00152D11" w:rsidP="00152D11">
      <w:pPr>
        <w:pStyle w:val="ListParagraph"/>
        <w:rPr>
          <w:rStyle w:val="eop"/>
          <w:rFonts w:ascii="Arial" w:hAnsi="Arial" w:cs="Arial"/>
          <w:b/>
          <w:bCs/>
          <w:color w:val="002E5D"/>
          <w:sz w:val="20"/>
          <w:szCs w:val="20"/>
        </w:rPr>
      </w:pPr>
      <w:r w:rsidRPr="00545DC9">
        <w:rPr>
          <w:rStyle w:val="eop"/>
          <w:rFonts w:ascii="Arial" w:hAnsi="Arial" w:cs="Arial"/>
          <w:b/>
          <w:bCs/>
          <w:color w:val="002E5D"/>
          <w:sz w:val="20"/>
          <w:szCs w:val="20"/>
        </w:rPr>
        <w:t xml:space="preserve">Note: </w:t>
      </w:r>
      <w:r w:rsidR="00545DC9" w:rsidRPr="00545DC9">
        <w:rPr>
          <w:rStyle w:val="eop"/>
          <w:rFonts w:ascii="Arial" w:hAnsi="Arial" w:cs="Arial"/>
          <w:b/>
          <w:bCs/>
          <w:color w:val="002E5D"/>
          <w:sz w:val="20"/>
          <w:szCs w:val="20"/>
        </w:rPr>
        <w:t>Offerors,</w:t>
      </w:r>
      <w:r w:rsidRPr="00545DC9">
        <w:rPr>
          <w:rStyle w:val="eop"/>
          <w:rFonts w:ascii="Arial" w:hAnsi="Arial" w:cs="Arial"/>
          <w:b/>
          <w:bCs/>
          <w:color w:val="002E5D"/>
          <w:sz w:val="20"/>
          <w:szCs w:val="20"/>
        </w:rPr>
        <w:t xml:space="preserve"> please refer to appendix C to submit this section of the capability statement/technical </w:t>
      </w:r>
      <w:r w:rsidR="00545DC9" w:rsidRPr="00545DC9">
        <w:rPr>
          <w:rStyle w:val="eop"/>
          <w:rFonts w:ascii="Arial" w:hAnsi="Arial" w:cs="Arial"/>
          <w:b/>
          <w:bCs/>
          <w:color w:val="002E5D"/>
          <w:sz w:val="20"/>
          <w:szCs w:val="20"/>
        </w:rPr>
        <w:t>statement,</w:t>
      </w:r>
      <w:r w:rsidR="00545DC9" w:rsidRPr="00545DC9" w:rsidDel="00D01313">
        <w:rPr>
          <w:rStyle w:val="eop"/>
          <w:rFonts w:ascii="Arial" w:hAnsi="Arial" w:cs="Arial"/>
          <w:b/>
          <w:bCs/>
          <w:color w:val="002E5D"/>
          <w:sz w:val="20"/>
          <w:szCs w:val="20"/>
        </w:rPr>
        <w:t xml:space="preserve"> </w:t>
      </w:r>
      <w:r w:rsidR="00545DC9" w:rsidRPr="00545DC9">
        <w:rPr>
          <w:rStyle w:val="eop"/>
          <w:rFonts w:ascii="Arial" w:hAnsi="Arial" w:cs="Arial"/>
          <w:b/>
          <w:bCs/>
          <w:color w:val="002E5D"/>
          <w:sz w:val="20"/>
          <w:szCs w:val="20"/>
        </w:rPr>
        <w:t>experience</w:t>
      </w:r>
      <w:r w:rsidRPr="00545DC9">
        <w:rPr>
          <w:rStyle w:val="eop"/>
          <w:rFonts w:ascii="Arial" w:hAnsi="Arial" w:cs="Arial"/>
          <w:b/>
          <w:bCs/>
          <w:color w:val="002E5D"/>
          <w:sz w:val="20"/>
          <w:szCs w:val="20"/>
        </w:rPr>
        <w:t>, CV, and cost proposal.</w:t>
      </w:r>
    </w:p>
    <w:p w14:paraId="66455334" w14:textId="77777777" w:rsidR="00152D11" w:rsidRPr="00FF4B21" w:rsidRDefault="00152D11" w:rsidP="00152D11">
      <w:pPr>
        <w:pStyle w:val="ListParagraph"/>
        <w:rPr>
          <w:rStyle w:val="eop"/>
          <w:rFonts w:ascii="Arial" w:hAnsi="Arial" w:cs="Arial"/>
          <w:b/>
          <w:bCs/>
          <w:color w:val="002E5D"/>
          <w:sz w:val="20"/>
          <w:szCs w:val="20"/>
        </w:rPr>
      </w:pPr>
    </w:p>
    <w:p w14:paraId="0C95DADE" w14:textId="06E03FA8" w:rsidR="00152D11" w:rsidRPr="00C96464" w:rsidRDefault="00152D11">
      <w:pPr>
        <w:pStyle w:val="ListParagraph"/>
        <w:numPr>
          <w:ilvl w:val="0"/>
          <w:numId w:val="1"/>
        </w:numPr>
        <w:rPr>
          <w:rFonts w:ascii="Arial" w:hAnsi="Arial" w:cs="Arial"/>
          <w:color w:val="002E5D"/>
          <w:sz w:val="20"/>
          <w:szCs w:val="20"/>
        </w:rPr>
      </w:pPr>
      <w:r>
        <w:rPr>
          <w:rFonts w:ascii="Arial" w:hAnsi="Arial" w:cs="Arial"/>
          <w:i/>
          <w:iCs/>
          <w:color w:val="002E5D"/>
          <w:sz w:val="20"/>
          <w:szCs w:val="20"/>
        </w:rPr>
        <w:t>Capability Statement</w:t>
      </w:r>
      <w:r w:rsidR="002C0764">
        <w:rPr>
          <w:rFonts w:ascii="Arial" w:hAnsi="Arial" w:cs="Arial"/>
          <w:i/>
          <w:iCs/>
          <w:color w:val="002E5D"/>
          <w:sz w:val="20"/>
          <w:szCs w:val="20"/>
        </w:rPr>
        <w:t xml:space="preserve"> (</w:t>
      </w:r>
      <w:r w:rsidR="002C0764" w:rsidRPr="00E5093F">
        <w:rPr>
          <w:rFonts w:ascii="Arial" w:hAnsi="Arial" w:cs="Arial"/>
          <w:b/>
          <w:bCs/>
          <w:i/>
          <w:iCs/>
          <w:color w:val="002E5D"/>
          <w:sz w:val="20"/>
          <w:szCs w:val="20"/>
        </w:rPr>
        <w:t xml:space="preserve">Maximum 3 </w:t>
      </w:r>
      <w:r w:rsidR="009B07AD" w:rsidRPr="00E5093F">
        <w:rPr>
          <w:rFonts w:ascii="Arial" w:hAnsi="Arial" w:cs="Arial"/>
          <w:b/>
          <w:bCs/>
          <w:i/>
          <w:iCs/>
          <w:color w:val="002E5D"/>
          <w:sz w:val="20"/>
          <w:szCs w:val="20"/>
        </w:rPr>
        <w:t>pages</w:t>
      </w:r>
      <w:r w:rsidR="009B07AD">
        <w:rPr>
          <w:rFonts w:ascii="Arial" w:hAnsi="Arial" w:cs="Arial"/>
          <w:i/>
          <w:iCs/>
          <w:color w:val="002E5D"/>
          <w:sz w:val="20"/>
          <w:szCs w:val="20"/>
        </w:rPr>
        <w:t>) a</w:t>
      </w:r>
      <w:r>
        <w:rPr>
          <w:rFonts w:ascii="Arial" w:hAnsi="Arial" w:cs="Arial"/>
          <w:i/>
          <w:iCs/>
          <w:color w:val="002E5D"/>
          <w:sz w:val="20"/>
          <w:szCs w:val="20"/>
        </w:rPr>
        <w:t xml:space="preserve"> (Please use appendix C attached to submit </w:t>
      </w:r>
      <w:r w:rsidR="007A7572">
        <w:rPr>
          <w:rFonts w:ascii="Arial" w:hAnsi="Arial" w:cs="Arial"/>
          <w:i/>
          <w:iCs/>
          <w:color w:val="002E5D"/>
          <w:sz w:val="20"/>
          <w:szCs w:val="20"/>
        </w:rPr>
        <w:t>the</w:t>
      </w:r>
      <w:r>
        <w:rPr>
          <w:rFonts w:ascii="Arial" w:hAnsi="Arial" w:cs="Arial"/>
          <w:i/>
          <w:iCs/>
          <w:color w:val="002E5D"/>
          <w:sz w:val="20"/>
          <w:szCs w:val="20"/>
        </w:rPr>
        <w:t xml:space="preserve"> technical proposal).</w:t>
      </w:r>
    </w:p>
    <w:p w14:paraId="6BFA3C7B" w14:textId="77777777" w:rsidR="00152D11" w:rsidRPr="00203256" w:rsidRDefault="00152D11" w:rsidP="00152D11">
      <w:pPr>
        <w:pStyle w:val="ListParagraph"/>
        <w:rPr>
          <w:rFonts w:ascii="Arial" w:hAnsi="Arial" w:cs="Arial"/>
          <w:color w:val="002E5D"/>
          <w:sz w:val="20"/>
          <w:szCs w:val="20"/>
        </w:rPr>
      </w:pPr>
      <w:r w:rsidRPr="00203256">
        <w:rPr>
          <w:rFonts w:ascii="Arial" w:hAnsi="Arial" w:cs="Arial"/>
          <w:color w:val="002E5D"/>
          <w:sz w:val="20"/>
          <w:szCs w:val="20"/>
        </w:rPr>
        <w:t xml:space="preserve">Demonstrate capabilities and technical experience by providing the following: </w:t>
      </w:r>
      <w:r>
        <w:rPr>
          <w:rFonts w:ascii="Arial" w:hAnsi="Arial" w:cs="Arial"/>
          <w:color w:val="002E5D"/>
          <w:sz w:val="20"/>
          <w:szCs w:val="20"/>
        </w:rPr>
        <w:t>[</w:t>
      </w:r>
      <w:r w:rsidRPr="00C96464">
        <w:rPr>
          <w:rFonts w:ascii="Arial" w:hAnsi="Arial" w:cs="Arial"/>
          <w:color w:val="002E5D"/>
          <w:sz w:val="20"/>
          <w:szCs w:val="20"/>
        </w:rPr>
        <w:t>Illustrative only</w:t>
      </w:r>
      <w:r>
        <w:rPr>
          <w:rFonts w:ascii="Arial" w:hAnsi="Arial" w:cs="Arial"/>
          <w:color w:val="002E5D"/>
          <w:sz w:val="20"/>
          <w:szCs w:val="20"/>
        </w:rPr>
        <w:t>]</w:t>
      </w:r>
    </w:p>
    <w:p w14:paraId="32F9D5C9" w14:textId="229C796D" w:rsidR="0028366F" w:rsidRDefault="0028366F">
      <w:pPr>
        <w:pStyle w:val="ListParagraph"/>
        <w:numPr>
          <w:ilvl w:val="1"/>
          <w:numId w:val="1"/>
        </w:numPr>
        <w:rPr>
          <w:rFonts w:ascii="Arial" w:hAnsi="Arial" w:cs="Arial"/>
          <w:color w:val="002E5D"/>
          <w:sz w:val="20"/>
          <w:szCs w:val="20"/>
        </w:rPr>
      </w:pPr>
      <w:r>
        <w:rPr>
          <w:rFonts w:ascii="Arial" w:hAnsi="Arial" w:cs="Arial"/>
          <w:color w:val="002E5D"/>
          <w:sz w:val="20"/>
          <w:szCs w:val="20"/>
        </w:rPr>
        <w:t xml:space="preserve">An overview of the consultant </w:t>
      </w:r>
      <w:r w:rsidR="00742ACE">
        <w:rPr>
          <w:rFonts w:ascii="Arial" w:hAnsi="Arial" w:cs="Arial"/>
          <w:color w:val="002E5D"/>
          <w:sz w:val="20"/>
          <w:szCs w:val="20"/>
        </w:rPr>
        <w:t>or firm</w:t>
      </w:r>
      <w:r>
        <w:rPr>
          <w:rFonts w:ascii="Arial" w:hAnsi="Arial" w:cs="Arial"/>
          <w:color w:val="002E5D"/>
          <w:sz w:val="20"/>
          <w:szCs w:val="20"/>
        </w:rPr>
        <w:t xml:space="preserve"> and c</w:t>
      </w:r>
      <w:r w:rsidRPr="00203256">
        <w:rPr>
          <w:rFonts w:ascii="Arial" w:hAnsi="Arial" w:cs="Arial"/>
          <w:color w:val="002E5D"/>
          <w:sz w:val="20"/>
          <w:szCs w:val="20"/>
        </w:rPr>
        <w:t xml:space="preserve">apabilities </w:t>
      </w:r>
      <w:r>
        <w:rPr>
          <w:rFonts w:ascii="Arial" w:hAnsi="Arial" w:cs="Arial"/>
          <w:color w:val="002E5D"/>
          <w:sz w:val="20"/>
          <w:szCs w:val="20"/>
        </w:rPr>
        <w:t>s</w:t>
      </w:r>
      <w:r w:rsidRPr="00203256">
        <w:rPr>
          <w:rFonts w:ascii="Arial" w:hAnsi="Arial" w:cs="Arial"/>
          <w:color w:val="002E5D"/>
          <w:sz w:val="20"/>
          <w:szCs w:val="20"/>
        </w:rPr>
        <w:t>tatement</w:t>
      </w:r>
    </w:p>
    <w:p w14:paraId="6E4F8704" w14:textId="5A186E6D" w:rsidR="00655D02" w:rsidRPr="00203256" w:rsidRDefault="00655D02">
      <w:pPr>
        <w:pStyle w:val="ListParagraph"/>
        <w:numPr>
          <w:ilvl w:val="1"/>
          <w:numId w:val="1"/>
        </w:numPr>
        <w:rPr>
          <w:rFonts w:ascii="Arial" w:hAnsi="Arial" w:cs="Arial"/>
          <w:color w:val="002E5D"/>
          <w:sz w:val="20"/>
          <w:szCs w:val="20"/>
        </w:rPr>
      </w:pPr>
      <w:r>
        <w:rPr>
          <w:rFonts w:ascii="Arial" w:hAnsi="Arial" w:cs="Arial"/>
          <w:color w:val="002E5D"/>
          <w:sz w:val="20"/>
          <w:szCs w:val="20"/>
        </w:rPr>
        <w:t>Detailed CV</w:t>
      </w:r>
    </w:p>
    <w:p w14:paraId="586C9B0E" w14:textId="0D9B9301" w:rsidR="0003728D" w:rsidRDefault="00E37D50">
      <w:pPr>
        <w:pStyle w:val="ListParagraph"/>
        <w:numPr>
          <w:ilvl w:val="1"/>
          <w:numId w:val="1"/>
        </w:numPr>
        <w:rPr>
          <w:rFonts w:ascii="Arial" w:hAnsi="Arial" w:cs="Arial"/>
          <w:color w:val="002E5D"/>
          <w:sz w:val="20"/>
          <w:szCs w:val="20"/>
        </w:rPr>
      </w:pPr>
      <w:r w:rsidRPr="00203256">
        <w:rPr>
          <w:rFonts w:ascii="Arial" w:hAnsi="Arial" w:cs="Arial"/>
          <w:color w:val="002E5D"/>
          <w:sz w:val="20"/>
          <w:szCs w:val="20"/>
        </w:rPr>
        <w:t>Website</w:t>
      </w:r>
      <w:r w:rsidR="00FA3C9C">
        <w:rPr>
          <w:rFonts w:ascii="Arial" w:hAnsi="Arial" w:cs="Arial"/>
          <w:color w:val="002E5D"/>
          <w:sz w:val="20"/>
          <w:szCs w:val="20"/>
        </w:rPr>
        <w:t xml:space="preserve"> and </w:t>
      </w:r>
      <w:r>
        <w:rPr>
          <w:rFonts w:ascii="Arial" w:hAnsi="Arial" w:cs="Arial"/>
          <w:color w:val="002E5D"/>
          <w:sz w:val="20"/>
          <w:szCs w:val="20"/>
        </w:rPr>
        <w:t>relevant certification related to the scope of this RFP (if applicable)</w:t>
      </w:r>
    </w:p>
    <w:p w14:paraId="0F41209B" w14:textId="77777777" w:rsidR="00C85367" w:rsidRPr="00BE222F" w:rsidRDefault="00C85367" w:rsidP="00D23019">
      <w:pPr>
        <w:pStyle w:val="ListParagraph"/>
        <w:ind w:left="1440"/>
        <w:rPr>
          <w:rFonts w:ascii="Arial" w:hAnsi="Arial" w:cs="Arial"/>
          <w:color w:val="002E5D"/>
          <w:sz w:val="20"/>
          <w:szCs w:val="20"/>
        </w:rPr>
      </w:pPr>
    </w:p>
    <w:p w14:paraId="081536CE" w14:textId="73971C14" w:rsidR="00152D11" w:rsidRPr="006E2168" w:rsidRDefault="00C85367">
      <w:pPr>
        <w:pStyle w:val="ListParagraph"/>
        <w:numPr>
          <w:ilvl w:val="0"/>
          <w:numId w:val="1"/>
        </w:numPr>
        <w:rPr>
          <w:rFonts w:ascii="Arial" w:hAnsi="Arial" w:cs="Arial"/>
          <w:color w:val="002E5D"/>
          <w:sz w:val="20"/>
          <w:szCs w:val="20"/>
        </w:rPr>
      </w:pPr>
      <w:r w:rsidRPr="006E2168">
        <w:rPr>
          <w:rStyle w:val="normaltextrun"/>
          <w:rFonts w:ascii="Arial" w:hAnsi="Arial" w:cs="Arial"/>
          <w:i/>
          <w:iCs/>
          <w:color w:val="002060"/>
          <w:sz w:val="20"/>
          <w:szCs w:val="20"/>
          <w:shd w:val="clear" w:color="auto" w:fill="FFFFFF"/>
        </w:rPr>
        <w:t>Planning (</w:t>
      </w:r>
      <w:r w:rsidR="00D23019" w:rsidRPr="006E2168">
        <w:rPr>
          <w:rStyle w:val="normaltextrun"/>
          <w:rFonts w:ascii="Arial" w:hAnsi="Arial" w:cs="Arial"/>
          <w:i/>
          <w:iCs/>
          <w:color w:val="002060"/>
          <w:sz w:val="20"/>
          <w:szCs w:val="20"/>
          <w:shd w:val="clear" w:color="auto" w:fill="FFFFFF"/>
        </w:rPr>
        <w:t>Please use appendix C to submit to submit the proposed workplan)</w:t>
      </w:r>
      <w:r w:rsidRPr="006E2168">
        <w:rPr>
          <w:rStyle w:val="normaltextrun"/>
          <w:rFonts w:ascii="Arial" w:hAnsi="Arial" w:cs="Arial"/>
          <w:i/>
          <w:iCs/>
          <w:color w:val="002060"/>
          <w:sz w:val="20"/>
          <w:szCs w:val="20"/>
          <w:shd w:val="clear" w:color="auto" w:fill="FFFFFF"/>
        </w:rPr>
        <w:t xml:space="preserve"> </w:t>
      </w:r>
      <w:r w:rsidRPr="006E2168">
        <w:rPr>
          <w:rStyle w:val="normaltextrun"/>
          <w:rFonts w:ascii="Arial" w:hAnsi="Arial" w:cs="Arial"/>
          <w:color w:val="002060"/>
          <w:sz w:val="20"/>
          <w:szCs w:val="20"/>
          <w:shd w:val="clear" w:color="auto" w:fill="FFFFFF"/>
        </w:rPr>
        <w:t>Present a clear work plan with specific dates for each deliverable of the assignment</w:t>
      </w:r>
      <w:r w:rsidR="00420A9F" w:rsidRPr="006E2168">
        <w:rPr>
          <w:rStyle w:val="normaltextrun"/>
          <w:rFonts w:ascii="Arial" w:hAnsi="Arial" w:cs="Arial"/>
          <w:color w:val="002060"/>
          <w:sz w:val="20"/>
          <w:szCs w:val="20"/>
          <w:shd w:val="clear" w:color="auto" w:fill="FFFFFF"/>
        </w:rPr>
        <w:t xml:space="preserve">. </w:t>
      </w:r>
      <w:r w:rsidRPr="006E2168">
        <w:rPr>
          <w:rStyle w:val="normaltextrun"/>
          <w:rFonts w:ascii="Arial" w:hAnsi="Arial" w:cs="Arial"/>
          <w:color w:val="002060"/>
          <w:sz w:val="20"/>
          <w:szCs w:val="20"/>
          <w:shd w:val="clear" w:color="auto" w:fill="FFFFFF"/>
        </w:rPr>
        <w:t>What would your process be for developing this workplan with Tanager? </w:t>
      </w:r>
    </w:p>
    <w:p w14:paraId="618B3158" w14:textId="77777777" w:rsidR="006E2168" w:rsidRDefault="006E2168" w:rsidP="003A5487">
      <w:pPr>
        <w:spacing w:after="0" w:line="240" w:lineRule="auto"/>
        <w:textAlignment w:val="baseline"/>
        <w:rPr>
          <w:rFonts w:ascii="Arial" w:eastAsia="Times New Roman" w:hAnsi="Arial" w:cs="Arial"/>
          <w:sz w:val="20"/>
          <w:szCs w:val="20"/>
        </w:rPr>
      </w:pPr>
    </w:p>
    <w:p w14:paraId="30E432C9" w14:textId="4225C4A2" w:rsidR="00152D11" w:rsidRPr="006E2168" w:rsidRDefault="00152D11" w:rsidP="006E2168">
      <w:pPr>
        <w:pStyle w:val="ListParagraph"/>
        <w:numPr>
          <w:ilvl w:val="0"/>
          <w:numId w:val="1"/>
        </w:numPr>
        <w:spacing w:after="0" w:line="240" w:lineRule="auto"/>
        <w:textAlignment w:val="baseline"/>
        <w:rPr>
          <w:rFonts w:ascii="Arial" w:eastAsia="Times New Roman" w:hAnsi="Arial" w:cs="Arial"/>
          <w:sz w:val="20"/>
          <w:szCs w:val="20"/>
        </w:rPr>
      </w:pPr>
      <w:r w:rsidRPr="006E2168">
        <w:rPr>
          <w:rFonts w:ascii="Arial" w:hAnsi="Arial" w:cs="Arial"/>
          <w:i/>
          <w:color w:val="002E5D"/>
          <w:sz w:val="20"/>
          <w:szCs w:val="20"/>
        </w:rPr>
        <w:t>Cost Proposal (</w:t>
      </w:r>
      <w:r w:rsidR="00BB1B89" w:rsidRPr="006E2168">
        <w:rPr>
          <w:rFonts w:ascii="Arial" w:hAnsi="Arial" w:cs="Arial"/>
          <w:i/>
          <w:iCs/>
          <w:color w:val="002E5D"/>
          <w:sz w:val="20"/>
          <w:szCs w:val="20"/>
        </w:rPr>
        <w:t>A</w:t>
      </w:r>
      <w:r w:rsidRPr="006E2168">
        <w:rPr>
          <w:rFonts w:ascii="Arial" w:hAnsi="Arial" w:cs="Arial"/>
          <w:i/>
          <w:iCs/>
          <w:color w:val="002E5D"/>
          <w:sz w:val="20"/>
          <w:szCs w:val="20"/>
        </w:rPr>
        <w:t>ttach</w:t>
      </w:r>
      <w:r w:rsidRPr="006E2168">
        <w:rPr>
          <w:rFonts w:ascii="Arial" w:hAnsi="Arial" w:cs="Arial"/>
          <w:i/>
          <w:color w:val="002E5D"/>
          <w:sz w:val="20"/>
          <w:szCs w:val="20"/>
        </w:rPr>
        <w:t xml:space="preserve"> an </w:t>
      </w:r>
      <w:r w:rsidRPr="00401C18">
        <w:rPr>
          <w:rFonts w:ascii="Arial" w:hAnsi="Arial" w:cs="Arial"/>
          <w:b/>
          <w:bCs/>
          <w:i/>
          <w:color w:val="002E5D"/>
          <w:sz w:val="20"/>
          <w:szCs w:val="20"/>
        </w:rPr>
        <w:t>Excel</w:t>
      </w:r>
      <w:r w:rsidRPr="006E2168">
        <w:rPr>
          <w:rFonts w:ascii="Arial" w:hAnsi="Arial" w:cs="Arial"/>
          <w:i/>
          <w:color w:val="002E5D"/>
          <w:sz w:val="20"/>
          <w:szCs w:val="20"/>
        </w:rPr>
        <w:t xml:space="preserve"> as guided in appendix C) </w:t>
      </w:r>
      <w:r w:rsidRPr="006E2168">
        <w:rPr>
          <w:rFonts w:ascii="Arial" w:hAnsi="Arial" w:cs="Arial"/>
          <w:color w:val="002E5D"/>
          <w:sz w:val="20"/>
          <w:szCs w:val="20"/>
        </w:rPr>
        <w:t>Offerors will submit a proposed budget (</w:t>
      </w:r>
      <w:r w:rsidRPr="006E2168">
        <w:rPr>
          <w:rFonts w:ascii="Arial" w:hAnsi="Arial" w:cs="Arial"/>
          <w:b/>
          <w:bCs/>
          <w:color w:val="002E5D"/>
          <w:sz w:val="20"/>
          <w:szCs w:val="20"/>
        </w:rPr>
        <w:t xml:space="preserve">in </w:t>
      </w:r>
      <w:r w:rsidR="008F7DA1" w:rsidRPr="006E2168">
        <w:rPr>
          <w:rFonts w:ascii="Arial" w:hAnsi="Arial" w:cs="Arial"/>
          <w:b/>
          <w:bCs/>
          <w:color w:val="002E5D"/>
          <w:sz w:val="20"/>
          <w:szCs w:val="20"/>
        </w:rPr>
        <w:t>USD</w:t>
      </w:r>
      <w:r w:rsidRPr="006E2168">
        <w:rPr>
          <w:rFonts w:ascii="Arial" w:hAnsi="Arial" w:cs="Arial"/>
          <w:color w:val="002E5D"/>
          <w:sz w:val="20"/>
          <w:szCs w:val="20"/>
        </w:rPr>
        <w:t xml:space="preserve">) with their proposals. The proposed budget will have sufficient detail to allow evaluation of elements of costs proposed. Budgets should be submitted </w:t>
      </w:r>
      <w:r w:rsidRPr="006E2168">
        <w:rPr>
          <w:rFonts w:ascii="Arial" w:hAnsi="Arial" w:cs="Arial"/>
          <w:b/>
          <w:bCs/>
          <w:color w:val="002E5D"/>
          <w:sz w:val="20"/>
          <w:szCs w:val="20"/>
        </w:rPr>
        <w:t xml:space="preserve">in </w:t>
      </w:r>
      <w:r w:rsidR="008F7DA1" w:rsidRPr="006E2168">
        <w:rPr>
          <w:rFonts w:ascii="Arial" w:hAnsi="Arial" w:cs="Arial"/>
          <w:b/>
          <w:bCs/>
          <w:color w:val="002E5D"/>
          <w:sz w:val="20"/>
          <w:szCs w:val="20"/>
        </w:rPr>
        <w:t>USD</w:t>
      </w:r>
      <w:r w:rsidRPr="006E2168">
        <w:rPr>
          <w:rFonts w:ascii="Arial" w:hAnsi="Arial" w:cs="Arial"/>
          <w:color w:val="002E5D"/>
          <w:sz w:val="20"/>
          <w:szCs w:val="20"/>
        </w:rPr>
        <w:t xml:space="preserve"> in which the consultant will be paid; please label your budget with the name of the currency. Tanager reserves the right to request any additional information to support detailed cost and price. Tanager reserves the right to request any additional information to support detailed cost and price. Offerors should present costs inclusive of all taxes.  </w:t>
      </w:r>
      <w:r w:rsidR="00BE222F" w:rsidRPr="006E2168">
        <w:rPr>
          <w:rFonts w:ascii="Arial" w:hAnsi="Arial" w:cs="Arial"/>
          <w:color w:val="002E5D"/>
          <w:sz w:val="20"/>
          <w:szCs w:val="20"/>
        </w:rPr>
        <w:t>Please include a daily consultancy rate</w:t>
      </w:r>
      <w:r w:rsidR="0073474B" w:rsidRPr="006E2168">
        <w:rPr>
          <w:rFonts w:ascii="Arial" w:hAnsi="Arial" w:cs="Arial"/>
          <w:color w:val="002E5D"/>
          <w:sz w:val="20"/>
          <w:szCs w:val="20"/>
        </w:rPr>
        <w:t xml:space="preserve"> within the Excel sheet.</w:t>
      </w:r>
    </w:p>
    <w:p w14:paraId="3D7D1A78" w14:textId="77777777" w:rsidR="00152D11" w:rsidRPr="00203256" w:rsidRDefault="00152D11" w:rsidP="00152D11">
      <w:pPr>
        <w:pStyle w:val="ListParagraph"/>
        <w:ind w:left="1440"/>
        <w:rPr>
          <w:rFonts w:ascii="Arial" w:hAnsi="Arial" w:cs="Arial"/>
          <w:color w:val="002E5D"/>
          <w:sz w:val="20"/>
          <w:szCs w:val="20"/>
          <w:highlight w:val="yellow"/>
        </w:rPr>
      </w:pPr>
    </w:p>
    <w:p w14:paraId="0F2703DB" w14:textId="7EB91BAD" w:rsidR="00152D11" w:rsidRPr="002702EB" w:rsidRDefault="00152D11" w:rsidP="002702EB">
      <w:pPr>
        <w:pStyle w:val="ListParagraph"/>
        <w:numPr>
          <w:ilvl w:val="0"/>
          <w:numId w:val="1"/>
        </w:numPr>
        <w:rPr>
          <w:rFonts w:ascii="Arial" w:hAnsi="Arial" w:cs="Arial"/>
          <w:color w:val="002E5D"/>
          <w:sz w:val="20"/>
          <w:szCs w:val="20"/>
        </w:rPr>
      </w:pPr>
      <w:r>
        <w:rPr>
          <w:rFonts w:ascii="Arial" w:hAnsi="Arial" w:cs="Arial"/>
          <w:i/>
          <w:color w:val="002E5D"/>
          <w:sz w:val="20"/>
          <w:szCs w:val="20"/>
        </w:rPr>
        <w:t>References and Reference Letters (</w:t>
      </w:r>
      <w:r w:rsidRPr="2E43DE2F">
        <w:rPr>
          <w:rFonts w:ascii="Arial" w:hAnsi="Arial" w:cs="Arial"/>
          <w:i/>
          <w:iCs/>
          <w:color w:val="002E5D"/>
          <w:sz w:val="20"/>
          <w:szCs w:val="20"/>
        </w:rPr>
        <w:t>Attach</w:t>
      </w:r>
      <w:r>
        <w:rPr>
          <w:rFonts w:ascii="Arial" w:hAnsi="Arial" w:cs="Arial"/>
          <w:i/>
          <w:color w:val="002E5D"/>
          <w:sz w:val="20"/>
          <w:szCs w:val="20"/>
        </w:rPr>
        <w:t xml:space="preserve"> with appendix C)</w:t>
      </w:r>
      <w:r w:rsidR="002702EB">
        <w:rPr>
          <w:rFonts w:ascii="Arial" w:hAnsi="Arial" w:cs="Arial"/>
          <w:i/>
          <w:color w:val="002E5D"/>
          <w:sz w:val="20"/>
          <w:szCs w:val="20"/>
        </w:rPr>
        <w:t xml:space="preserve"> </w:t>
      </w:r>
      <w:r w:rsidRPr="002702EB">
        <w:rPr>
          <w:rFonts w:ascii="Arial" w:hAnsi="Arial" w:cs="Arial"/>
          <w:color w:val="002E5D"/>
          <w:sz w:val="20"/>
          <w:szCs w:val="20"/>
        </w:rPr>
        <w:t xml:space="preserve">Please include three client references, reference letters, and contact information. References should have worked with you or your organization in a similar capacity as this RFP within the past two years in connection with the subject matter applicable to this RFP. For each assignment delivered for your reference please include the respective signed contract as supporting documentation for your role and your fee.  </w:t>
      </w:r>
    </w:p>
    <w:p w14:paraId="4DCF300A" w14:textId="2072D5D6" w:rsidR="003F4D4A" w:rsidRDefault="003F4D4A" w:rsidP="00152D11">
      <w:pPr>
        <w:pStyle w:val="ListParagraph"/>
        <w:rPr>
          <w:rFonts w:ascii="Arial" w:hAnsi="Arial" w:cs="Arial"/>
          <w:color w:val="002E5D"/>
          <w:sz w:val="20"/>
          <w:szCs w:val="20"/>
        </w:rPr>
      </w:pPr>
    </w:p>
    <w:p w14:paraId="2FA60EFB" w14:textId="77777777" w:rsidR="00152D11" w:rsidRPr="006E1F46" w:rsidRDefault="00152D11">
      <w:pPr>
        <w:pStyle w:val="Heading2"/>
        <w:numPr>
          <w:ilvl w:val="0"/>
          <w:numId w:val="4"/>
        </w:numPr>
        <w:ind w:left="360"/>
      </w:pPr>
      <w:r w:rsidRPr="006E1F46">
        <w:rPr>
          <w:rFonts w:eastAsia="Times New Roman"/>
        </w:rPr>
        <w:t>Instructions for Submission of Proposal </w:t>
      </w:r>
    </w:p>
    <w:p w14:paraId="10998529" w14:textId="146B4C92" w:rsidR="00152D11" w:rsidRDefault="00152D11" w:rsidP="00152D11">
      <w:pPr>
        <w:spacing w:after="0" w:line="240" w:lineRule="auto"/>
        <w:textAlignment w:val="baseline"/>
        <w:rPr>
          <w:rFonts w:ascii="Arial" w:eastAsia="Times New Roman" w:hAnsi="Arial" w:cs="Arial"/>
          <w:color w:val="002060"/>
          <w:sz w:val="20"/>
          <w:szCs w:val="20"/>
        </w:rPr>
      </w:pPr>
      <w:r w:rsidRPr="006E1F46">
        <w:rPr>
          <w:rFonts w:ascii="Arial" w:eastAsia="Times New Roman" w:hAnsi="Arial" w:cs="Arial"/>
          <w:color w:val="002060"/>
          <w:sz w:val="20"/>
          <w:szCs w:val="20"/>
        </w:rPr>
        <w:t xml:space="preserve">Tanager will only accept completed proposals from </w:t>
      </w:r>
      <w:r>
        <w:rPr>
          <w:rFonts w:ascii="Arial" w:eastAsia="Times New Roman" w:hAnsi="Arial" w:cs="Arial"/>
          <w:color w:val="002060"/>
          <w:sz w:val="20"/>
          <w:szCs w:val="20"/>
        </w:rPr>
        <w:t>O</w:t>
      </w:r>
      <w:r w:rsidRPr="006E1F46">
        <w:rPr>
          <w:rFonts w:ascii="Arial" w:eastAsia="Times New Roman" w:hAnsi="Arial" w:cs="Arial"/>
          <w:color w:val="002060"/>
          <w:sz w:val="20"/>
          <w:szCs w:val="20"/>
        </w:rPr>
        <w:t xml:space="preserve">fferors. A completed proposal contains all the relevant documents needed to illustrate the requirements outlined above </w:t>
      </w:r>
      <w:r w:rsidRPr="006E1F46">
        <w:rPr>
          <w:rFonts w:ascii="Arial" w:eastAsia="Times New Roman" w:hAnsi="Arial" w:cs="Arial"/>
          <w:b/>
          <w:bCs/>
          <w:color w:val="002060"/>
          <w:sz w:val="20"/>
          <w:szCs w:val="20"/>
        </w:rPr>
        <w:t>Section 4. Proposal Preparation and Submission Requirements</w:t>
      </w:r>
      <w:r w:rsidRPr="006E1F46">
        <w:rPr>
          <w:rFonts w:ascii="Arial" w:eastAsia="Times New Roman" w:hAnsi="Arial" w:cs="Arial"/>
          <w:color w:val="002060"/>
          <w:sz w:val="20"/>
          <w:szCs w:val="20"/>
        </w:rPr>
        <w:t xml:space="preserve">: </w:t>
      </w:r>
      <w:r w:rsidRPr="006E1F46">
        <w:rPr>
          <w:rFonts w:ascii="Arial" w:eastAsia="Times New Roman" w:hAnsi="Arial" w:cs="Arial"/>
          <w:color w:val="002060"/>
          <w:sz w:val="20"/>
          <w:szCs w:val="20"/>
        </w:rPr>
        <w:lastRenderedPageBreak/>
        <w:t>Appendix B &amp;C, the Technical Proposal</w:t>
      </w:r>
      <w:r>
        <w:rPr>
          <w:rFonts w:ascii="Arial" w:eastAsia="Times New Roman" w:hAnsi="Arial" w:cs="Arial"/>
          <w:color w:val="002060"/>
          <w:sz w:val="20"/>
          <w:szCs w:val="20"/>
        </w:rPr>
        <w:t xml:space="preserve"> (in English) which will include any relevant attachments like workplan, CV</w:t>
      </w:r>
      <w:r w:rsidR="00546612">
        <w:rPr>
          <w:rFonts w:ascii="Arial" w:eastAsia="Times New Roman" w:hAnsi="Arial" w:cs="Arial"/>
          <w:color w:val="002060"/>
          <w:sz w:val="20"/>
          <w:szCs w:val="20"/>
        </w:rPr>
        <w:t>s</w:t>
      </w:r>
      <w:r>
        <w:rPr>
          <w:rFonts w:ascii="Arial" w:eastAsia="Times New Roman" w:hAnsi="Arial" w:cs="Arial"/>
          <w:color w:val="002060"/>
          <w:sz w:val="20"/>
          <w:szCs w:val="20"/>
        </w:rPr>
        <w:t>, references etc.,</w:t>
      </w:r>
      <w:r w:rsidRPr="006E1F46">
        <w:rPr>
          <w:rFonts w:ascii="Arial" w:eastAsia="Times New Roman" w:hAnsi="Arial" w:cs="Arial"/>
          <w:color w:val="002060"/>
          <w:sz w:val="20"/>
          <w:szCs w:val="20"/>
        </w:rPr>
        <w:t xml:space="preserve"> a cost proposal (</w:t>
      </w:r>
      <w:r w:rsidRPr="006E2168">
        <w:rPr>
          <w:rFonts w:ascii="Arial" w:eastAsia="Times New Roman" w:hAnsi="Arial" w:cs="Arial"/>
          <w:b/>
          <w:bCs/>
          <w:color w:val="002060"/>
          <w:sz w:val="20"/>
          <w:szCs w:val="20"/>
        </w:rPr>
        <w:t>in Excel</w:t>
      </w:r>
      <w:r w:rsidRPr="006E1F46">
        <w:rPr>
          <w:rFonts w:ascii="Arial" w:eastAsia="Times New Roman" w:hAnsi="Arial" w:cs="Arial"/>
          <w:color w:val="002060"/>
          <w:sz w:val="20"/>
          <w:szCs w:val="20"/>
        </w:rPr>
        <w:t>)</w:t>
      </w:r>
      <w:r>
        <w:rPr>
          <w:rFonts w:ascii="Arial" w:eastAsia="Times New Roman" w:hAnsi="Arial" w:cs="Arial"/>
          <w:color w:val="002060"/>
          <w:sz w:val="20"/>
          <w:szCs w:val="20"/>
        </w:rPr>
        <w:t>.</w:t>
      </w:r>
    </w:p>
    <w:p w14:paraId="79E603BC" w14:textId="77777777" w:rsidR="0046163F" w:rsidRPr="00683AD9" w:rsidRDefault="0046163F" w:rsidP="0046163F">
      <w:pPr>
        <w:pStyle w:val="ListParagraph"/>
        <w:spacing w:after="0" w:line="240" w:lineRule="auto"/>
        <w:jc w:val="both"/>
        <w:textAlignment w:val="baseline"/>
        <w:rPr>
          <w:rFonts w:ascii="Segoe UI" w:eastAsia="Times New Roman" w:hAnsi="Segoe UI" w:cs="Segoe UI"/>
          <w:sz w:val="18"/>
          <w:szCs w:val="18"/>
        </w:rPr>
      </w:pPr>
      <w:r w:rsidRPr="00683AD9">
        <w:rPr>
          <w:rFonts w:ascii="Arial" w:eastAsia="Times New Roman" w:hAnsi="Arial" w:cs="Arial"/>
          <w:color w:val="002E5D"/>
        </w:rPr>
        <w:t> </w:t>
      </w:r>
    </w:p>
    <w:p w14:paraId="5DCF0F3D"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5</w:t>
      </w:r>
      <w:r w:rsidR="001F07AC" w:rsidRPr="00565F75">
        <w:rPr>
          <w:rFonts w:ascii="Arial" w:hAnsi="Arial" w:cs="Arial"/>
          <w:b/>
          <w:color w:val="FFFFFF" w:themeColor="background1"/>
          <w:szCs w:val="24"/>
        </w:rPr>
        <w:t>. CRITERIA FOR EVALUATION</w:t>
      </w:r>
    </w:p>
    <w:p w14:paraId="6B88769E" w14:textId="67291819" w:rsid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Tanager will evaluate proposals based on a best-value determination. The successful Offeror will be selected based on the proposal that represents the best value to </w:t>
      </w:r>
      <w:r w:rsidR="007A21F2">
        <w:rPr>
          <w:rFonts w:ascii="Arial" w:hAnsi="Arial" w:cs="Arial"/>
          <w:color w:val="002E5D"/>
          <w:sz w:val="20"/>
          <w:szCs w:val="20"/>
        </w:rPr>
        <w:t>TANAGER</w:t>
      </w:r>
      <w:r w:rsidRPr="001F07AC">
        <w:rPr>
          <w:rFonts w:ascii="Arial" w:hAnsi="Arial" w:cs="Arial"/>
          <w:color w:val="002E5D"/>
          <w:sz w:val="20"/>
          <w:szCs w:val="20"/>
        </w:rPr>
        <w:t>. Superior weight will be given to the technical services than to price, but price remains an important determinant for selection. Evaluation of the proposals may include the following criteria</w:t>
      </w:r>
      <w:r w:rsidR="001438D0">
        <w:rPr>
          <w:rFonts w:ascii="Arial" w:hAnsi="Arial" w:cs="Arial"/>
          <w:color w:val="002E5D"/>
          <w:sz w:val="20"/>
          <w:szCs w:val="20"/>
        </w:rPr>
        <w:t>:</w:t>
      </w:r>
    </w:p>
    <w:p w14:paraId="2D92BF07" w14:textId="4802EAF8" w:rsidR="00A31EEF" w:rsidRPr="00A31EEF" w:rsidRDefault="00A31EEF" w:rsidP="00A31EEF">
      <w:pPr>
        <w:pStyle w:val="paragraph"/>
        <w:spacing w:before="0" w:beforeAutospacing="0" w:after="0" w:afterAutospacing="0"/>
        <w:jc w:val="both"/>
        <w:textAlignment w:val="baseline"/>
        <w:rPr>
          <w:rFonts w:ascii="Segoe UI" w:hAnsi="Segoe UI" w:cs="Segoe UI"/>
          <w:color w:val="002060"/>
          <w:sz w:val="18"/>
          <w:szCs w:val="18"/>
        </w:rPr>
      </w:pPr>
      <w:r w:rsidRPr="00A31EEF">
        <w:rPr>
          <w:rStyle w:val="normaltextrun"/>
          <w:rFonts w:ascii="Arial" w:hAnsi="Arial" w:cs="Arial"/>
          <w:color w:val="002060"/>
          <w:sz w:val="20"/>
          <w:szCs w:val="20"/>
        </w:rPr>
        <w:t>The consultant should have:</w:t>
      </w:r>
      <w:r w:rsidRPr="00A31EEF">
        <w:rPr>
          <w:rStyle w:val="eop"/>
          <w:rFonts w:ascii="Arial" w:hAnsi="Arial" w:cs="Arial"/>
          <w:color w:val="002060"/>
          <w:sz w:val="20"/>
          <w:szCs w:val="20"/>
        </w:rPr>
        <w:t> </w:t>
      </w:r>
    </w:p>
    <w:p w14:paraId="71B7318D" w14:textId="0C0E4576" w:rsidR="00A31EEF" w:rsidRPr="00A31EEF" w:rsidRDefault="440EF77F" w:rsidP="6372945C">
      <w:pPr>
        <w:pStyle w:val="paragraph"/>
        <w:numPr>
          <w:ilvl w:val="0"/>
          <w:numId w:val="20"/>
        </w:numPr>
        <w:spacing w:before="0" w:beforeAutospacing="0" w:after="0" w:afterAutospacing="0"/>
        <w:jc w:val="both"/>
        <w:textAlignment w:val="baseline"/>
        <w:rPr>
          <w:rFonts w:ascii="Arial" w:hAnsi="Arial" w:cs="Arial"/>
          <w:color w:val="002060"/>
          <w:sz w:val="20"/>
          <w:szCs w:val="20"/>
        </w:rPr>
      </w:pPr>
      <w:r w:rsidRPr="6372945C">
        <w:rPr>
          <w:rStyle w:val="normaltextrun"/>
          <w:rFonts w:ascii="Arial" w:hAnsi="Arial" w:cs="Arial"/>
          <w:color w:val="002060"/>
          <w:sz w:val="20"/>
          <w:szCs w:val="20"/>
        </w:rPr>
        <w:t>Master’s degree or other advanced degree in socials sciences, economics, finance systems or related/relevant field. </w:t>
      </w:r>
      <w:r w:rsidRPr="6372945C">
        <w:rPr>
          <w:rStyle w:val="eop"/>
          <w:rFonts w:ascii="Arial" w:hAnsi="Arial" w:cs="Arial"/>
          <w:color w:val="002060"/>
          <w:sz w:val="20"/>
          <w:szCs w:val="20"/>
        </w:rPr>
        <w:t> </w:t>
      </w:r>
    </w:p>
    <w:p w14:paraId="1BF4EF67" w14:textId="25E9954D" w:rsidR="00A31EEF" w:rsidRPr="00CB1D28" w:rsidRDefault="00A31EEF">
      <w:pPr>
        <w:pStyle w:val="paragraph"/>
        <w:numPr>
          <w:ilvl w:val="0"/>
          <w:numId w:val="20"/>
        </w:numPr>
        <w:spacing w:before="0" w:beforeAutospacing="0" w:after="0" w:afterAutospacing="0"/>
        <w:jc w:val="both"/>
        <w:textAlignment w:val="baseline"/>
        <w:rPr>
          <w:rFonts w:ascii="Arial" w:hAnsi="Arial" w:cs="Arial"/>
          <w:b/>
          <w:bCs/>
          <w:color w:val="002060"/>
          <w:sz w:val="20"/>
          <w:szCs w:val="20"/>
        </w:rPr>
      </w:pPr>
      <w:r w:rsidRPr="00CB1D28">
        <w:rPr>
          <w:rStyle w:val="normaltextrun"/>
          <w:rFonts w:ascii="Arial" w:hAnsi="Arial" w:cs="Arial"/>
          <w:b/>
          <w:bCs/>
          <w:color w:val="002060"/>
          <w:sz w:val="20"/>
          <w:szCs w:val="20"/>
        </w:rPr>
        <w:t>At least five years of professional experience in inclusive finance</w:t>
      </w:r>
      <w:r w:rsidR="003C7690">
        <w:rPr>
          <w:rStyle w:val="normaltextrun"/>
          <w:rFonts w:ascii="Arial" w:hAnsi="Arial" w:cs="Arial"/>
          <w:b/>
          <w:bCs/>
          <w:color w:val="002060"/>
          <w:sz w:val="20"/>
          <w:szCs w:val="20"/>
        </w:rPr>
        <w:t xml:space="preserve"> and</w:t>
      </w:r>
      <w:r w:rsidRPr="00CB1D28">
        <w:rPr>
          <w:rStyle w:val="normaltextrun"/>
          <w:rFonts w:ascii="Arial" w:hAnsi="Arial" w:cs="Arial"/>
          <w:b/>
          <w:bCs/>
          <w:color w:val="002060"/>
          <w:sz w:val="20"/>
          <w:szCs w:val="20"/>
        </w:rPr>
        <w:t xml:space="preserve"> microfinance, </w:t>
      </w:r>
    </w:p>
    <w:p w14:paraId="1E90FB97" w14:textId="7005106E" w:rsidR="00A31EEF" w:rsidRPr="00A31EEF" w:rsidRDefault="00A31EEF">
      <w:pPr>
        <w:pStyle w:val="paragraph"/>
        <w:numPr>
          <w:ilvl w:val="0"/>
          <w:numId w:val="20"/>
        </w:numPr>
        <w:spacing w:before="0" w:beforeAutospacing="0" w:after="0" w:afterAutospacing="0"/>
        <w:jc w:val="both"/>
        <w:textAlignment w:val="baseline"/>
        <w:rPr>
          <w:rFonts w:ascii="Arial" w:hAnsi="Arial" w:cs="Arial"/>
          <w:color w:val="002060"/>
          <w:sz w:val="20"/>
          <w:szCs w:val="20"/>
        </w:rPr>
      </w:pPr>
      <w:r w:rsidRPr="00A31EEF">
        <w:rPr>
          <w:rStyle w:val="normaltextrun"/>
          <w:rFonts w:ascii="Arial" w:hAnsi="Arial" w:cs="Arial"/>
          <w:color w:val="002060"/>
          <w:sz w:val="20"/>
          <w:szCs w:val="20"/>
        </w:rPr>
        <w:t xml:space="preserve">Experience in training and coaching the private sector and financial institutions </w:t>
      </w:r>
      <w:r w:rsidR="003C7690" w:rsidRPr="00A31EEF">
        <w:rPr>
          <w:rStyle w:val="normaltextrun"/>
          <w:rFonts w:ascii="Arial" w:hAnsi="Arial" w:cs="Arial"/>
          <w:color w:val="002060"/>
          <w:sz w:val="20"/>
          <w:szCs w:val="20"/>
        </w:rPr>
        <w:t>on access</w:t>
      </w:r>
      <w:r w:rsidRPr="00A31EEF">
        <w:rPr>
          <w:rStyle w:val="normaltextrun"/>
          <w:rFonts w:ascii="Arial" w:hAnsi="Arial" w:cs="Arial"/>
          <w:color w:val="002060"/>
          <w:sz w:val="20"/>
          <w:szCs w:val="20"/>
        </w:rPr>
        <w:t xml:space="preserve"> to financial services  </w:t>
      </w:r>
      <w:r w:rsidRPr="00A31EEF">
        <w:rPr>
          <w:rStyle w:val="eop"/>
          <w:rFonts w:ascii="Arial" w:hAnsi="Arial" w:cs="Arial"/>
          <w:color w:val="002060"/>
          <w:sz w:val="20"/>
          <w:szCs w:val="20"/>
        </w:rPr>
        <w:t> </w:t>
      </w:r>
    </w:p>
    <w:p w14:paraId="3B109A09" w14:textId="77777777" w:rsidR="00A31EEF" w:rsidRPr="00A31EEF" w:rsidRDefault="00A31EEF">
      <w:pPr>
        <w:pStyle w:val="paragraph"/>
        <w:numPr>
          <w:ilvl w:val="0"/>
          <w:numId w:val="20"/>
        </w:numPr>
        <w:spacing w:before="0" w:beforeAutospacing="0" w:after="0" w:afterAutospacing="0"/>
        <w:jc w:val="both"/>
        <w:textAlignment w:val="baseline"/>
        <w:rPr>
          <w:rFonts w:ascii="Arial" w:hAnsi="Arial" w:cs="Arial"/>
          <w:color w:val="002060"/>
          <w:sz w:val="20"/>
          <w:szCs w:val="20"/>
        </w:rPr>
      </w:pPr>
      <w:r w:rsidRPr="00A31EEF">
        <w:rPr>
          <w:rStyle w:val="normaltextrun"/>
          <w:rFonts w:ascii="Arial" w:hAnsi="Arial" w:cs="Arial"/>
          <w:color w:val="002060"/>
          <w:sz w:val="20"/>
          <w:szCs w:val="20"/>
        </w:rPr>
        <w:t>Experience developing training modules for financial institutions</w:t>
      </w:r>
      <w:r w:rsidRPr="00A31EEF">
        <w:rPr>
          <w:rStyle w:val="eop"/>
          <w:rFonts w:ascii="Arial" w:hAnsi="Arial" w:cs="Arial"/>
          <w:color w:val="002060"/>
          <w:sz w:val="20"/>
          <w:szCs w:val="20"/>
        </w:rPr>
        <w:t> </w:t>
      </w:r>
    </w:p>
    <w:p w14:paraId="5CDB0D5E" w14:textId="7643391D" w:rsidR="00A31EEF" w:rsidRPr="00A31EEF" w:rsidRDefault="00A31EEF" w:rsidP="25D5333D">
      <w:pPr>
        <w:pStyle w:val="paragraph"/>
        <w:numPr>
          <w:ilvl w:val="0"/>
          <w:numId w:val="20"/>
        </w:numPr>
        <w:spacing w:before="0" w:beforeAutospacing="0" w:after="0" w:afterAutospacing="0"/>
        <w:jc w:val="both"/>
        <w:textAlignment w:val="baseline"/>
        <w:rPr>
          <w:rStyle w:val="normaltextrun"/>
          <w:rFonts w:ascii="Arial" w:hAnsi="Arial" w:cs="Arial"/>
          <w:color w:val="002060"/>
          <w:sz w:val="20"/>
          <w:szCs w:val="20"/>
        </w:rPr>
      </w:pPr>
      <w:r w:rsidRPr="00A31EEF">
        <w:rPr>
          <w:rStyle w:val="normaltextrun"/>
          <w:rFonts w:ascii="Arial" w:hAnsi="Arial" w:cs="Arial"/>
          <w:color w:val="002060"/>
          <w:sz w:val="20"/>
          <w:szCs w:val="20"/>
        </w:rPr>
        <w:t xml:space="preserve">In-depth knowledge of the financial landscape, particularly the microfinance </w:t>
      </w:r>
      <w:r w:rsidRPr="25D5333D">
        <w:rPr>
          <w:rStyle w:val="normaltextrun"/>
          <w:rFonts w:ascii="Arial" w:hAnsi="Arial" w:cs="Arial"/>
          <w:color w:val="002060"/>
          <w:sz w:val="20"/>
          <w:szCs w:val="20"/>
        </w:rPr>
        <w:t>sector,</w:t>
      </w:r>
    </w:p>
    <w:p w14:paraId="06F21E5E" w14:textId="46BC7A49" w:rsidR="00A31EEF" w:rsidRPr="00A31EEF" w:rsidRDefault="00A31EEF">
      <w:pPr>
        <w:pStyle w:val="paragraph"/>
        <w:numPr>
          <w:ilvl w:val="0"/>
          <w:numId w:val="20"/>
        </w:numPr>
        <w:spacing w:before="0" w:beforeAutospacing="0" w:after="0" w:afterAutospacing="0"/>
        <w:jc w:val="both"/>
        <w:textAlignment w:val="baseline"/>
        <w:rPr>
          <w:color w:val="002060"/>
          <w:sz w:val="20"/>
          <w:szCs w:val="20"/>
        </w:rPr>
      </w:pPr>
      <w:r w:rsidRPr="25D5333D">
        <w:rPr>
          <w:rStyle w:val="normaltextrun"/>
          <w:rFonts w:ascii="Arial" w:hAnsi="Arial" w:cs="Arial"/>
          <w:color w:val="002060"/>
          <w:sz w:val="20"/>
          <w:szCs w:val="20"/>
        </w:rPr>
        <w:t xml:space="preserve">Knowledge on gender and </w:t>
      </w:r>
      <w:r w:rsidR="006E2168">
        <w:rPr>
          <w:rStyle w:val="normaltextrun"/>
          <w:rFonts w:ascii="Arial" w:hAnsi="Arial" w:cs="Arial"/>
          <w:color w:val="002060"/>
          <w:sz w:val="20"/>
          <w:szCs w:val="20"/>
        </w:rPr>
        <w:t>a</w:t>
      </w:r>
      <w:r w:rsidRPr="25D5333D">
        <w:rPr>
          <w:rStyle w:val="normaltextrun"/>
          <w:rFonts w:ascii="Arial" w:hAnsi="Arial" w:cs="Arial"/>
          <w:color w:val="002060"/>
          <w:sz w:val="20"/>
          <w:szCs w:val="20"/>
        </w:rPr>
        <w:t xml:space="preserve">griculture </w:t>
      </w:r>
      <w:r w:rsidRPr="00A31EEF">
        <w:rPr>
          <w:rStyle w:val="normaltextrun"/>
          <w:rFonts w:ascii="Arial" w:hAnsi="Arial" w:cs="Arial"/>
          <w:color w:val="002060"/>
          <w:sz w:val="20"/>
          <w:szCs w:val="20"/>
        </w:rPr>
        <w:t xml:space="preserve">would be an </w:t>
      </w:r>
      <w:r w:rsidR="00B7745F" w:rsidRPr="00A31EEF">
        <w:rPr>
          <w:rStyle w:val="normaltextrun"/>
          <w:rFonts w:ascii="Arial" w:hAnsi="Arial" w:cs="Arial"/>
          <w:color w:val="002060"/>
          <w:sz w:val="20"/>
          <w:szCs w:val="20"/>
        </w:rPr>
        <w:t>asset.</w:t>
      </w:r>
      <w:r w:rsidRPr="00A31EEF">
        <w:rPr>
          <w:rStyle w:val="normaltextrun"/>
          <w:rFonts w:ascii="Arial" w:hAnsi="Arial" w:cs="Arial"/>
          <w:color w:val="002060"/>
          <w:sz w:val="20"/>
          <w:szCs w:val="20"/>
        </w:rPr>
        <w:t>  </w:t>
      </w:r>
      <w:r w:rsidRPr="00A31EEF">
        <w:rPr>
          <w:rStyle w:val="eop"/>
          <w:rFonts w:ascii="Arial" w:hAnsi="Arial" w:cs="Arial"/>
          <w:color w:val="002060"/>
          <w:sz w:val="20"/>
          <w:szCs w:val="20"/>
        </w:rPr>
        <w:t> </w:t>
      </w:r>
    </w:p>
    <w:p w14:paraId="1183C07C" w14:textId="77777777" w:rsidR="00A31EEF" w:rsidRPr="00A31EEF" w:rsidRDefault="00A31EEF">
      <w:pPr>
        <w:pStyle w:val="paragraph"/>
        <w:numPr>
          <w:ilvl w:val="0"/>
          <w:numId w:val="20"/>
        </w:numPr>
        <w:spacing w:before="0" w:beforeAutospacing="0" w:after="0" w:afterAutospacing="0"/>
        <w:jc w:val="both"/>
        <w:textAlignment w:val="baseline"/>
        <w:rPr>
          <w:rFonts w:ascii="Arial" w:hAnsi="Arial" w:cs="Arial"/>
          <w:color w:val="002060"/>
          <w:sz w:val="20"/>
          <w:szCs w:val="20"/>
        </w:rPr>
      </w:pPr>
      <w:r w:rsidRPr="00A31EEF">
        <w:rPr>
          <w:rStyle w:val="normaltextrun"/>
          <w:rFonts w:ascii="Arial" w:hAnsi="Arial" w:cs="Arial"/>
          <w:color w:val="002060"/>
          <w:sz w:val="20"/>
          <w:szCs w:val="20"/>
        </w:rPr>
        <w:t>Fluency in English and French is required. Knowledge of the "</w:t>
      </w:r>
      <w:proofErr w:type="spellStart"/>
      <w:r w:rsidRPr="00A31EEF">
        <w:rPr>
          <w:rStyle w:val="normaltextrun"/>
          <w:rFonts w:ascii="Arial" w:hAnsi="Arial" w:cs="Arial"/>
          <w:color w:val="002060"/>
          <w:sz w:val="20"/>
          <w:szCs w:val="20"/>
        </w:rPr>
        <w:t>mooré</w:t>
      </w:r>
      <w:proofErr w:type="spellEnd"/>
      <w:r w:rsidRPr="00A31EEF">
        <w:rPr>
          <w:rStyle w:val="normaltextrun"/>
          <w:rFonts w:ascii="Arial" w:hAnsi="Arial" w:cs="Arial"/>
          <w:color w:val="002060"/>
          <w:sz w:val="20"/>
          <w:szCs w:val="20"/>
        </w:rPr>
        <w:t>" and "</w:t>
      </w:r>
      <w:proofErr w:type="spellStart"/>
      <w:r w:rsidRPr="00A31EEF">
        <w:rPr>
          <w:rStyle w:val="normaltextrun"/>
          <w:rFonts w:ascii="Arial" w:hAnsi="Arial" w:cs="Arial"/>
          <w:color w:val="002060"/>
          <w:sz w:val="20"/>
          <w:szCs w:val="20"/>
        </w:rPr>
        <w:t>dioula</w:t>
      </w:r>
      <w:proofErr w:type="spellEnd"/>
      <w:r w:rsidRPr="00A31EEF">
        <w:rPr>
          <w:rStyle w:val="normaltextrun"/>
          <w:rFonts w:ascii="Arial" w:hAnsi="Arial" w:cs="Arial"/>
          <w:color w:val="002060"/>
          <w:sz w:val="20"/>
          <w:szCs w:val="20"/>
        </w:rPr>
        <w:t>" languages is desirable.</w:t>
      </w:r>
      <w:r w:rsidRPr="00A31EEF">
        <w:rPr>
          <w:rStyle w:val="eop"/>
          <w:rFonts w:ascii="Arial" w:hAnsi="Arial" w:cs="Arial"/>
          <w:color w:val="002060"/>
          <w:sz w:val="20"/>
          <w:szCs w:val="20"/>
        </w:rPr>
        <w:t> </w:t>
      </w:r>
    </w:p>
    <w:p w14:paraId="067C21B4" w14:textId="77777777" w:rsidR="00A31EEF" w:rsidRPr="00A31EEF" w:rsidRDefault="00A31EEF">
      <w:pPr>
        <w:pStyle w:val="paragraph"/>
        <w:numPr>
          <w:ilvl w:val="0"/>
          <w:numId w:val="20"/>
        </w:numPr>
        <w:spacing w:before="0" w:beforeAutospacing="0" w:after="0" w:afterAutospacing="0"/>
        <w:jc w:val="both"/>
        <w:textAlignment w:val="baseline"/>
        <w:rPr>
          <w:rFonts w:ascii="Arial" w:hAnsi="Arial" w:cs="Arial"/>
          <w:color w:val="002060"/>
          <w:sz w:val="20"/>
          <w:szCs w:val="20"/>
        </w:rPr>
      </w:pPr>
      <w:r w:rsidRPr="00A31EEF">
        <w:rPr>
          <w:rStyle w:val="normaltextrun"/>
          <w:rFonts w:ascii="Arial" w:hAnsi="Arial" w:cs="Arial"/>
          <w:color w:val="002060"/>
          <w:sz w:val="20"/>
          <w:szCs w:val="20"/>
        </w:rPr>
        <w:t>Strong training skills for TOT  </w:t>
      </w:r>
      <w:r w:rsidRPr="00A31EEF">
        <w:rPr>
          <w:rStyle w:val="eop"/>
          <w:rFonts w:ascii="Arial" w:hAnsi="Arial" w:cs="Arial"/>
          <w:color w:val="002060"/>
          <w:sz w:val="20"/>
          <w:szCs w:val="20"/>
        </w:rPr>
        <w:t> </w:t>
      </w:r>
    </w:p>
    <w:p w14:paraId="6325A2E5" w14:textId="70B20168" w:rsidR="00A31EEF" w:rsidRDefault="00A31EEF">
      <w:pPr>
        <w:pStyle w:val="paragraph"/>
        <w:numPr>
          <w:ilvl w:val="0"/>
          <w:numId w:val="20"/>
        </w:numPr>
        <w:spacing w:before="0" w:beforeAutospacing="0" w:after="0" w:afterAutospacing="0"/>
        <w:jc w:val="both"/>
        <w:textAlignment w:val="baseline"/>
        <w:rPr>
          <w:rStyle w:val="eop"/>
          <w:rFonts w:ascii="Arial" w:hAnsi="Arial" w:cs="Arial"/>
          <w:color w:val="002060"/>
          <w:sz w:val="20"/>
          <w:szCs w:val="20"/>
        </w:rPr>
      </w:pPr>
      <w:r w:rsidRPr="00A31EEF">
        <w:rPr>
          <w:rStyle w:val="normaltextrun"/>
          <w:rFonts w:ascii="Arial" w:hAnsi="Arial" w:cs="Arial"/>
          <w:color w:val="002060"/>
          <w:sz w:val="20"/>
          <w:szCs w:val="20"/>
        </w:rPr>
        <w:t>Computer literacy with good PowerPoint skills.</w:t>
      </w:r>
      <w:r w:rsidRPr="00A31EEF">
        <w:rPr>
          <w:rStyle w:val="eop"/>
          <w:rFonts w:ascii="Arial" w:hAnsi="Arial" w:cs="Arial"/>
          <w:color w:val="002060"/>
          <w:sz w:val="20"/>
          <w:szCs w:val="20"/>
        </w:rPr>
        <w:t> </w:t>
      </w:r>
    </w:p>
    <w:p w14:paraId="7807E452" w14:textId="77777777" w:rsidR="00A31EEF" w:rsidRPr="00A31EEF" w:rsidRDefault="00A31EEF" w:rsidP="00A31EEF">
      <w:pPr>
        <w:pStyle w:val="paragraph"/>
        <w:spacing w:before="0" w:beforeAutospacing="0" w:after="0" w:afterAutospacing="0"/>
        <w:ind w:left="1080"/>
        <w:jc w:val="both"/>
        <w:textAlignment w:val="baseline"/>
        <w:rPr>
          <w:rFonts w:ascii="Arial" w:hAnsi="Arial" w:cs="Arial"/>
          <w:color w:val="002060"/>
          <w:sz w:val="20"/>
          <w:szCs w:val="20"/>
        </w:rPr>
      </w:pPr>
    </w:p>
    <w:p w14:paraId="328A18D4" w14:textId="31BEB5CA" w:rsidR="00A31EEF" w:rsidRPr="00A31EEF" w:rsidRDefault="00A31EEF" w:rsidP="00A31EEF">
      <w:pPr>
        <w:spacing w:after="0" w:line="240" w:lineRule="auto"/>
        <w:textAlignment w:val="baseline"/>
        <w:rPr>
          <w:rFonts w:ascii="Segoe UI" w:eastAsia="Times New Roman" w:hAnsi="Segoe UI" w:cs="Segoe UI"/>
          <w:sz w:val="16"/>
          <w:szCs w:val="16"/>
        </w:rPr>
      </w:pPr>
      <w:r w:rsidRPr="00A31EEF">
        <w:rPr>
          <w:rFonts w:ascii="Arial" w:eastAsia="Times New Roman" w:hAnsi="Arial" w:cs="Arial"/>
          <w:b/>
          <w:bCs/>
          <w:color w:val="002E5D"/>
          <w:sz w:val="20"/>
          <w:szCs w:val="20"/>
        </w:rPr>
        <w:t xml:space="preserve">Basis of </w:t>
      </w:r>
      <w:r w:rsidR="007F227C">
        <w:rPr>
          <w:rFonts w:ascii="Arial" w:eastAsia="Times New Roman" w:hAnsi="Arial" w:cs="Arial"/>
          <w:b/>
          <w:bCs/>
          <w:color w:val="002E5D"/>
          <w:sz w:val="20"/>
          <w:szCs w:val="20"/>
        </w:rPr>
        <w:t>E</w:t>
      </w:r>
      <w:r w:rsidRPr="00A31EEF">
        <w:rPr>
          <w:rFonts w:ascii="Arial" w:eastAsia="Times New Roman" w:hAnsi="Arial" w:cs="Arial"/>
          <w:b/>
          <w:bCs/>
          <w:color w:val="002E5D"/>
          <w:sz w:val="20"/>
          <w:szCs w:val="20"/>
        </w:rPr>
        <w:t>valuation </w:t>
      </w:r>
      <w:r w:rsidRPr="00A31EEF">
        <w:rPr>
          <w:rFonts w:ascii="Arial" w:eastAsia="Times New Roman" w:hAnsi="Arial" w:cs="Arial"/>
          <w:color w:val="002E5D"/>
          <w:sz w:val="20"/>
          <w:szCs w:val="20"/>
        </w:rPr>
        <w:t> </w:t>
      </w:r>
    </w:p>
    <w:tbl>
      <w:tblPr>
        <w:tblW w:w="0" w:type="dxa"/>
        <w:tblInd w:w="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40"/>
        <w:gridCol w:w="1980"/>
      </w:tblGrid>
      <w:tr w:rsidR="00A31EEF" w:rsidRPr="00683AD9" w14:paraId="563A1C69" w14:textId="77777777" w:rsidTr="00D631E5">
        <w:trPr>
          <w:trHeight w:val="225"/>
        </w:trPr>
        <w:tc>
          <w:tcPr>
            <w:tcW w:w="6840" w:type="dxa"/>
            <w:tcBorders>
              <w:top w:val="single" w:sz="6" w:space="0" w:color="000000"/>
              <w:left w:val="single" w:sz="6" w:space="0" w:color="000000"/>
              <w:bottom w:val="single" w:sz="6" w:space="0" w:color="000000"/>
              <w:right w:val="single" w:sz="6" w:space="0" w:color="000000"/>
            </w:tcBorders>
            <w:shd w:val="clear" w:color="auto" w:fill="000066"/>
            <w:hideMark/>
          </w:tcPr>
          <w:p w14:paraId="76E74A1D" w14:textId="77777777" w:rsidR="00A31EEF" w:rsidRPr="00683AD9" w:rsidRDefault="00A31EEF" w:rsidP="00D631E5">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b/>
                <w:bCs/>
                <w:color w:val="FFFFFF"/>
                <w:sz w:val="20"/>
                <w:szCs w:val="20"/>
              </w:rPr>
              <w:t>Specific Criteria</w:t>
            </w:r>
            <w:r w:rsidRPr="00683AD9">
              <w:rPr>
                <w:rFonts w:ascii="Arial" w:eastAsia="Times New Roman" w:hAnsi="Arial" w:cs="Arial"/>
                <w:color w:val="FFFFFF"/>
                <w:sz w:val="20"/>
                <w:szCs w:val="20"/>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000066"/>
            <w:hideMark/>
          </w:tcPr>
          <w:p w14:paraId="22133738" w14:textId="77777777" w:rsidR="00A31EEF" w:rsidRPr="00683AD9" w:rsidRDefault="00A31EEF" w:rsidP="00D631E5">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b/>
                <w:bCs/>
                <w:color w:val="FFFFFF"/>
                <w:sz w:val="20"/>
                <w:szCs w:val="20"/>
              </w:rPr>
              <w:t>Maximum Score</w:t>
            </w:r>
            <w:r w:rsidRPr="00683AD9">
              <w:rPr>
                <w:rFonts w:ascii="Arial" w:eastAsia="Times New Roman" w:hAnsi="Arial" w:cs="Arial"/>
                <w:color w:val="FFFFFF"/>
                <w:sz w:val="20"/>
                <w:szCs w:val="20"/>
              </w:rPr>
              <w:t> </w:t>
            </w:r>
          </w:p>
        </w:tc>
      </w:tr>
      <w:tr w:rsidR="00A31EEF" w:rsidRPr="00683AD9" w14:paraId="6541C3A7" w14:textId="77777777" w:rsidTr="00D631E5">
        <w:trPr>
          <w:trHeight w:val="225"/>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0E60C369" w14:textId="77777777" w:rsidR="00A31EEF" w:rsidRPr="00683AD9" w:rsidRDefault="00A31EEF" w:rsidP="00D631E5">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color w:val="44546A"/>
                <w:sz w:val="20"/>
                <w:szCs w:val="20"/>
              </w:rPr>
              <w:t>Technical Merits and interpretation of the RFP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1354FC3" w14:textId="77777777" w:rsidR="00A31EEF" w:rsidRPr="00683AD9" w:rsidRDefault="00A31EEF" w:rsidP="00D631E5">
            <w:pPr>
              <w:spacing w:after="0" w:line="240" w:lineRule="auto"/>
              <w:ind w:left="795" w:right="780"/>
              <w:jc w:val="both"/>
              <w:textAlignment w:val="baseline"/>
              <w:rPr>
                <w:rFonts w:ascii="Times New Roman" w:eastAsia="Times New Roman" w:hAnsi="Times New Roman" w:cs="Times New Roman"/>
              </w:rPr>
            </w:pPr>
            <w:r w:rsidRPr="00683AD9">
              <w:rPr>
                <w:rFonts w:ascii="Arial" w:eastAsia="Times New Roman" w:hAnsi="Arial" w:cs="Arial"/>
                <w:color w:val="44546A"/>
                <w:sz w:val="20"/>
                <w:szCs w:val="20"/>
              </w:rPr>
              <w:t>40 </w:t>
            </w:r>
          </w:p>
        </w:tc>
      </w:tr>
      <w:tr w:rsidR="00A31EEF" w:rsidRPr="00683AD9" w14:paraId="70439285" w14:textId="77777777" w:rsidTr="00D631E5">
        <w:trPr>
          <w:trHeight w:val="225"/>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26FBD960" w14:textId="77777777" w:rsidR="00A31EEF" w:rsidRPr="00683AD9" w:rsidRDefault="00A31EEF" w:rsidP="00D631E5">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color w:val="44546A"/>
                <w:sz w:val="20"/>
                <w:szCs w:val="20"/>
              </w:rPr>
              <w:t>Organizational/Individual capacity, portfolio, and past performance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6CF0D72" w14:textId="77777777" w:rsidR="00A31EEF" w:rsidRPr="00683AD9" w:rsidRDefault="00A31EEF" w:rsidP="00D631E5">
            <w:pPr>
              <w:spacing w:after="0" w:line="240" w:lineRule="auto"/>
              <w:ind w:left="795" w:right="780"/>
              <w:jc w:val="both"/>
              <w:textAlignment w:val="baseline"/>
              <w:rPr>
                <w:rFonts w:ascii="Times New Roman" w:eastAsia="Times New Roman" w:hAnsi="Times New Roman" w:cs="Times New Roman"/>
              </w:rPr>
            </w:pPr>
            <w:r w:rsidRPr="00683AD9">
              <w:rPr>
                <w:rFonts w:ascii="Arial" w:eastAsia="Times New Roman" w:hAnsi="Arial" w:cs="Arial"/>
                <w:color w:val="44546A"/>
                <w:sz w:val="20"/>
                <w:szCs w:val="20"/>
              </w:rPr>
              <w:t>30 </w:t>
            </w:r>
          </w:p>
        </w:tc>
      </w:tr>
      <w:tr w:rsidR="00A31EEF" w:rsidRPr="00683AD9" w14:paraId="60127224" w14:textId="77777777" w:rsidTr="00D631E5">
        <w:trPr>
          <w:trHeight w:val="225"/>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6B58FCCA" w14:textId="77777777" w:rsidR="00A31EEF" w:rsidRPr="00683AD9" w:rsidRDefault="00A31EEF" w:rsidP="00D631E5">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color w:val="44546A"/>
                <w:sz w:val="20"/>
                <w:szCs w:val="20"/>
              </w:rPr>
              <w:t>Price reasonableness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FE6B09E" w14:textId="77777777" w:rsidR="00A31EEF" w:rsidRPr="00683AD9" w:rsidRDefault="00A31EEF" w:rsidP="00D631E5">
            <w:pPr>
              <w:spacing w:after="0" w:line="240" w:lineRule="auto"/>
              <w:ind w:left="795" w:right="780"/>
              <w:jc w:val="both"/>
              <w:textAlignment w:val="baseline"/>
              <w:rPr>
                <w:rFonts w:ascii="Times New Roman" w:eastAsia="Times New Roman" w:hAnsi="Times New Roman" w:cs="Times New Roman"/>
              </w:rPr>
            </w:pPr>
            <w:r w:rsidRPr="00683AD9">
              <w:rPr>
                <w:rFonts w:ascii="Arial" w:eastAsia="Times New Roman" w:hAnsi="Arial" w:cs="Arial"/>
                <w:color w:val="44546A"/>
                <w:sz w:val="20"/>
                <w:szCs w:val="20"/>
              </w:rPr>
              <w:t>30 </w:t>
            </w:r>
          </w:p>
        </w:tc>
      </w:tr>
      <w:tr w:rsidR="00A31EEF" w:rsidRPr="00683AD9" w14:paraId="66B2EA00" w14:textId="77777777" w:rsidTr="00D631E5">
        <w:trPr>
          <w:trHeight w:val="225"/>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3EB1B9A0" w14:textId="77777777" w:rsidR="00A31EEF" w:rsidRPr="00683AD9" w:rsidRDefault="00A31EEF" w:rsidP="00D631E5">
            <w:pPr>
              <w:spacing w:after="0" w:line="240" w:lineRule="auto"/>
              <w:ind w:left="105"/>
              <w:jc w:val="both"/>
              <w:textAlignment w:val="baseline"/>
              <w:rPr>
                <w:rFonts w:ascii="Times New Roman" w:eastAsia="Times New Roman" w:hAnsi="Times New Roman" w:cs="Times New Roman"/>
              </w:rPr>
            </w:pPr>
            <w:r w:rsidRPr="00683AD9">
              <w:rPr>
                <w:rFonts w:ascii="Arial" w:eastAsia="Times New Roman" w:hAnsi="Arial" w:cs="Arial"/>
                <w:b/>
                <w:bCs/>
                <w:color w:val="44546A"/>
                <w:sz w:val="20"/>
                <w:szCs w:val="20"/>
              </w:rPr>
              <w:t>Total Score </w:t>
            </w:r>
            <w:r w:rsidRPr="00683AD9">
              <w:rPr>
                <w:rFonts w:ascii="Arial" w:eastAsia="Times New Roman" w:hAnsi="Arial" w:cs="Arial"/>
                <w:color w:val="44546A"/>
                <w:sz w:val="20"/>
                <w:szCs w:val="20"/>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32B1434" w14:textId="77777777" w:rsidR="00A31EEF" w:rsidRPr="00683AD9" w:rsidRDefault="00A31EEF" w:rsidP="00D631E5">
            <w:pPr>
              <w:spacing w:after="0" w:line="240" w:lineRule="auto"/>
              <w:ind w:left="105" w:right="780"/>
              <w:jc w:val="both"/>
              <w:textAlignment w:val="baseline"/>
              <w:rPr>
                <w:rFonts w:ascii="Times New Roman" w:eastAsia="Times New Roman" w:hAnsi="Times New Roman" w:cs="Times New Roman"/>
              </w:rPr>
            </w:pPr>
            <w:r w:rsidRPr="00683AD9">
              <w:rPr>
                <w:rFonts w:ascii="Arial" w:eastAsia="Times New Roman" w:hAnsi="Arial" w:cs="Arial"/>
                <w:b/>
                <w:bCs/>
                <w:color w:val="44546A"/>
                <w:sz w:val="20"/>
                <w:szCs w:val="20"/>
              </w:rPr>
              <w:t>          100</w:t>
            </w:r>
            <w:r w:rsidRPr="00683AD9">
              <w:rPr>
                <w:rFonts w:ascii="Arial" w:eastAsia="Times New Roman" w:hAnsi="Arial" w:cs="Arial"/>
                <w:color w:val="44546A"/>
                <w:sz w:val="20"/>
                <w:szCs w:val="20"/>
              </w:rPr>
              <w:t> </w:t>
            </w:r>
          </w:p>
        </w:tc>
      </w:tr>
    </w:tbl>
    <w:p w14:paraId="3CAAF708" w14:textId="77777777" w:rsidR="00A31EEF" w:rsidRDefault="00A31EEF" w:rsidP="001F07AC">
      <w:pPr>
        <w:tabs>
          <w:tab w:val="left" w:pos="4284"/>
        </w:tabs>
        <w:rPr>
          <w:rFonts w:ascii="Arial" w:hAnsi="Arial" w:cs="Arial"/>
          <w:color w:val="002E5D"/>
          <w:sz w:val="20"/>
          <w:szCs w:val="20"/>
        </w:rPr>
      </w:pPr>
    </w:p>
    <w:p w14:paraId="227DCFC1" w14:textId="4041F042" w:rsid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The evaluation committee will review the Technical Offer based upon the criteria listed above and suitability to meet the deliverables listed in Section </w:t>
      </w:r>
      <w:r w:rsidR="00306ACE">
        <w:rPr>
          <w:rFonts w:ascii="Arial" w:hAnsi="Arial" w:cs="Arial"/>
          <w:color w:val="002E5D"/>
          <w:sz w:val="20"/>
          <w:szCs w:val="20"/>
        </w:rPr>
        <w:t>2</w:t>
      </w:r>
      <w:r w:rsidR="00B87DF6">
        <w:rPr>
          <w:rFonts w:ascii="Arial" w:hAnsi="Arial" w:cs="Arial"/>
          <w:color w:val="002E5D"/>
          <w:sz w:val="20"/>
          <w:szCs w:val="20"/>
        </w:rPr>
        <w:t>.B</w:t>
      </w:r>
      <w:r w:rsidRPr="001F07AC">
        <w:rPr>
          <w:rFonts w:ascii="Arial" w:hAnsi="Arial" w:cs="Arial"/>
          <w:color w:val="002E5D"/>
          <w:sz w:val="20"/>
          <w:szCs w:val="20"/>
        </w:rPr>
        <w:t>. The quotations will be reviewed to ensure they are complete and free of computational errors. The committee will also assess the reasonableness of costs</w:t>
      </w:r>
      <w:r w:rsidR="00597B94">
        <w:rPr>
          <w:rFonts w:ascii="Arial" w:hAnsi="Arial" w:cs="Arial"/>
          <w:color w:val="002E5D"/>
          <w:sz w:val="20"/>
          <w:szCs w:val="20"/>
        </w:rPr>
        <w:t>, cost-effectiveness of the budget, and will determine whether the costs reflect a clear understanding of project requirements</w:t>
      </w:r>
      <w:r w:rsidRPr="001F07AC">
        <w:rPr>
          <w:rFonts w:ascii="Arial" w:hAnsi="Arial" w:cs="Arial"/>
          <w:color w:val="002E5D"/>
          <w:sz w:val="20"/>
          <w:szCs w:val="20"/>
        </w:rPr>
        <w:t>. A contract will be offered to the responsible Offeror whose proposal follows the RFP instructions and is judged to be</w:t>
      </w:r>
      <w:r>
        <w:rPr>
          <w:rFonts w:ascii="Arial" w:hAnsi="Arial" w:cs="Arial"/>
          <w:color w:val="002E5D"/>
          <w:sz w:val="20"/>
          <w:szCs w:val="20"/>
        </w:rPr>
        <w:t xml:space="preserve"> the most advantageous to Tanager.</w:t>
      </w:r>
    </w:p>
    <w:p w14:paraId="4F97F222"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6</w:t>
      </w:r>
      <w:r w:rsidR="001F07AC" w:rsidRPr="00565F75">
        <w:rPr>
          <w:rFonts w:ascii="Arial" w:hAnsi="Arial" w:cs="Arial"/>
          <w:b/>
          <w:color w:val="FFFFFF" w:themeColor="background1"/>
          <w:szCs w:val="24"/>
        </w:rPr>
        <w:t>. SOLICITATION PROCESS</w:t>
      </w:r>
    </w:p>
    <w:p w14:paraId="1330E616" w14:textId="2AFDC6F9" w:rsidR="001F07AC" w:rsidRPr="001F07AC" w:rsidRDefault="001F07AC" w:rsidP="001F07AC">
      <w:pPr>
        <w:tabs>
          <w:tab w:val="left" w:pos="4284"/>
        </w:tabs>
        <w:rPr>
          <w:rFonts w:ascii="Arial" w:hAnsi="Arial" w:cs="Arial"/>
          <w:color w:val="002E5D"/>
          <w:sz w:val="20"/>
          <w:szCs w:val="20"/>
          <w:highlight w:val="yellow"/>
        </w:rPr>
      </w:pPr>
      <w:r w:rsidRPr="001F07AC">
        <w:rPr>
          <w:rFonts w:ascii="Arial" w:hAnsi="Arial" w:cs="Arial"/>
          <w:color w:val="002E5D"/>
          <w:sz w:val="20"/>
          <w:szCs w:val="20"/>
        </w:rPr>
        <w:t xml:space="preserve">Once the RFP is released, the Offeror must submit a formal proposal to be sent to the contact person at </w:t>
      </w:r>
      <w:r w:rsidR="007A21F2">
        <w:rPr>
          <w:rFonts w:ascii="Arial" w:hAnsi="Arial" w:cs="Arial"/>
          <w:color w:val="002E5D"/>
          <w:sz w:val="20"/>
          <w:szCs w:val="20"/>
        </w:rPr>
        <w:t>TANAGER</w:t>
      </w:r>
      <w:r w:rsidRPr="001F07AC">
        <w:rPr>
          <w:rFonts w:ascii="Arial" w:hAnsi="Arial" w:cs="Arial"/>
          <w:color w:val="002E5D"/>
          <w:sz w:val="20"/>
          <w:szCs w:val="20"/>
        </w:rPr>
        <w:t xml:space="preserve"> as indicated in Section </w:t>
      </w:r>
      <w:r w:rsidR="00B87DF6">
        <w:rPr>
          <w:rFonts w:ascii="Arial" w:hAnsi="Arial" w:cs="Arial"/>
          <w:color w:val="002E5D"/>
          <w:sz w:val="20"/>
          <w:szCs w:val="20"/>
        </w:rPr>
        <w:t>4.B.2.</w:t>
      </w:r>
      <w:r w:rsidRPr="001F07AC">
        <w:rPr>
          <w:rFonts w:ascii="Arial" w:hAnsi="Arial" w:cs="Arial"/>
          <w:color w:val="002E5D"/>
          <w:sz w:val="20"/>
          <w:szCs w:val="20"/>
        </w:rPr>
        <w:t xml:space="preserve">  The submitted proposals will be reviewed against the criteria for evaluation defined in Section </w:t>
      </w:r>
      <w:r w:rsidR="004569B4">
        <w:rPr>
          <w:rFonts w:ascii="Arial" w:hAnsi="Arial" w:cs="Arial"/>
          <w:color w:val="002E5D"/>
          <w:sz w:val="20"/>
          <w:szCs w:val="20"/>
        </w:rPr>
        <w:t>5</w:t>
      </w:r>
      <w:r w:rsidRPr="001F07AC">
        <w:rPr>
          <w:rFonts w:ascii="Arial" w:hAnsi="Arial" w:cs="Arial"/>
          <w:color w:val="002E5D"/>
          <w:sz w:val="20"/>
          <w:szCs w:val="20"/>
        </w:rPr>
        <w:t xml:space="preserve"> above and rated on their ability to satisfy the requirements stated in this RFP document.  A preferred Offeror will be chosen and formally notified.  A formal contract will be negotiated with the selected Offeror and, if endorsed, the Offeror will </w:t>
      </w:r>
      <w:r w:rsidR="004569B4">
        <w:rPr>
          <w:rFonts w:ascii="Arial" w:hAnsi="Arial" w:cs="Arial"/>
          <w:color w:val="002E5D"/>
          <w:sz w:val="20"/>
          <w:szCs w:val="20"/>
        </w:rPr>
        <w:t xml:space="preserve">begin work on the project. </w:t>
      </w:r>
    </w:p>
    <w:p w14:paraId="55F78467"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7</w:t>
      </w:r>
      <w:r w:rsidR="001F07AC" w:rsidRPr="00565F75">
        <w:rPr>
          <w:rFonts w:ascii="Arial" w:hAnsi="Arial" w:cs="Arial"/>
          <w:b/>
          <w:color w:val="FFFFFF" w:themeColor="background1"/>
          <w:szCs w:val="24"/>
        </w:rPr>
        <w:t>. TERMS AND CONDITIONS</w:t>
      </w:r>
    </w:p>
    <w:p w14:paraId="139F35EB" w14:textId="48C30A19" w:rsidR="001F07AC" w:rsidRDefault="001F07AC">
      <w:pPr>
        <w:pStyle w:val="Heading2"/>
        <w:numPr>
          <w:ilvl w:val="0"/>
          <w:numId w:val="5"/>
        </w:numPr>
        <w:ind w:left="360"/>
      </w:pPr>
      <w:r>
        <w:t>Late Submissions</w:t>
      </w:r>
    </w:p>
    <w:p w14:paraId="5DE42B52"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w:t>
      </w:r>
      <w:r w:rsidR="00DA0B7A">
        <w:rPr>
          <w:rFonts w:ascii="Arial" w:hAnsi="Arial" w:cs="Arial"/>
          <w:color w:val="002E5D"/>
          <w:sz w:val="20"/>
          <w:szCs w:val="20"/>
        </w:rPr>
        <w:t>TANAGER</w:t>
      </w:r>
      <w:r w:rsidRPr="001F07AC">
        <w:rPr>
          <w:rFonts w:ascii="Arial" w:hAnsi="Arial" w:cs="Arial"/>
          <w:color w:val="002E5D"/>
          <w:sz w:val="20"/>
          <w:szCs w:val="20"/>
        </w:rPr>
        <w:t xml:space="preserve"> or its employees/agents, or if it is in </w:t>
      </w:r>
      <w:r>
        <w:rPr>
          <w:rFonts w:ascii="Arial" w:hAnsi="Arial" w:cs="Arial"/>
          <w:color w:val="002E5D"/>
          <w:sz w:val="20"/>
          <w:szCs w:val="20"/>
        </w:rPr>
        <w:t>the best interest of Tanager</w:t>
      </w:r>
      <w:r w:rsidRPr="001F07AC">
        <w:rPr>
          <w:rFonts w:ascii="Arial" w:hAnsi="Arial" w:cs="Arial"/>
          <w:color w:val="002E5D"/>
          <w:sz w:val="20"/>
          <w:szCs w:val="20"/>
        </w:rPr>
        <w:t xml:space="preserve"> and the project.</w:t>
      </w:r>
    </w:p>
    <w:p w14:paraId="155ED669" w14:textId="248B7CA9" w:rsidR="001F07AC" w:rsidRDefault="001F07AC">
      <w:pPr>
        <w:pStyle w:val="Heading2"/>
        <w:numPr>
          <w:ilvl w:val="0"/>
          <w:numId w:val="5"/>
        </w:numPr>
        <w:ind w:left="360"/>
      </w:pPr>
      <w:r>
        <w:t>Modification of RFP Requirements</w:t>
      </w:r>
    </w:p>
    <w:p w14:paraId="72544A04"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retains the right to terminate the RFP or modify the requirements upon notification of the Offeror.  </w:t>
      </w:r>
    </w:p>
    <w:p w14:paraId="26A86D6C" w14:textId="40AACB3A" w:rsidR="001F07AC" w:rsidRPr="00043306" w:rsidRDefault="001F07AC">
      <w:pPr>
        <w:pStyle w:val="ListParagraph"/>
        <w:numPr>
          <w:ilvl w:val="0"/>
          <w:numId w:val="5"/>
        </w:numPr>
        <w:tabs>
          <w:tab w:val="left" w:pos="4284"/>
        </w:tabs>
        <w:spacing w:after="0"/>
        <w:ind w:left="360"/>
        <w:rPr>
          <w:rFonts w:ascii="Arial" w:hAnsi="Arial" w:cs="Arial"/>
          <w:b/>
          <w:bCs/>
          <w:color w:val="002E5D"/>
          <w:sz w:val="20"/>
          <w:szCs w:val="20"/>
        </w:rPr>
      </w:pPr>
      <w:r w:rsidRPr="00043306">
        <w:rPr>
          <w:rFonts w:ascii="Arial" w:hAnsi="Arial" w:cs="Arial"/>
          <w:b/>
          <w:bCs/>
          <w:color w:val="002E5D"/>
          <w:sz w:val="20"/>
          <w:szCs w:val="20"/>
        </w:rPr>
        <w:t>Withdrawals of Proposals</w:t>
      </w:r>
    </w:p>
    <w:p w14:paraId="267A865A"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Proposals may be withdrawn by written notice via email at any time before award. Proposals may be withdrawn in person by the Offeror or authorized </w:t>
      </w:r>
      <w:proofErr w:type="gramStart"/>
      <w:r w:rsidRPr="001F07AC">
        <w:rPr>
          <w:rFonts w:ascii="Arial" w:hAnsi="Arial" w:cs="Arial"/>
          <w:color w:val="002E5D"/>
          <w:sz w:val="20"/>
          <w:szCs w:val="20"/>
        </w:rPr>
        <w:t>representative, if</w:t>
      </w:r>
      <w:proofErr w:type="gramEnd"/>
      <w:r w:rsidRPr="001F07AC">
        <w:rPr>
          <w:rFonts w:ascii="Arial" w:hAnsi="Arial" w:cs="Arial"/>
          <w:color w:val="002E5D"/>
          <w:sz w:val="20"/>
          <w:szCs w:val="20"/>
        </w:rPr>
        <w:t xml:space="preserve"> the representative’s identity is made known and the representative signs a receipt for the proposal before award.</w:t>
      </w:r>
    </w:p>
    <w:p w14:paraId="4580F46D" w14:textId="24B0A8A5" w:rsidR="001F07AC" w:rsidRDefault="001F07AC">
      <w:pPr>
        <w:pStyle w:val="Heading2"/>
        <w:numPr>
          <w:ilvl w:val="0"/>
          <w:numId w:val="5"/>
        </w:numPr>
        <w:ind w:left="360"/>
      </w:pPr>
      <w:r>
        <w:t>Right of Negotiation and Acceptance of Proposal</w:t>
      </w:r>
    </w:p>
    <w:p w14:paraId="7F2DC93E"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lastRenderedPageBreak/>
        <w:t xml:space="preserve">This RFP represents a definition of requirements and is an invitation for submission of proposals. </w:t>
      </w:r>
      <w:r w:rsidR="007A21F2">
        <w:rPr>
          <w:rFonts w:ascii="Arial" w:hAnsi="Arial" w:cs="Arial"/>
          <w:color w:val="002E5D"/>
          <w:sz w:val="20"/>
          <w:szCs w:val="20"/>
        </w:rPr>
        <w:t>TANAGER</w:t>
      </w:r>
      <w:r w:rsidRPr="001F07AC">
        <w:rPr>
          <w:rFonts w:ascii="Arial" w:hAnsi="Arial" w:cs="Arial"/>
          <w:color w:val="002E5D"/>
          <w:sz w:val="20"/>
          <w:szCs w:val="20"/>
        </w:rPr>
        <w:t xml:space="preserve"> reserves the right to fund/award any or none of the submitted proposals. No commitment is made, either expressed or implied, to compensate Offerors for costs incurred in the preparation and submission of their proposal.</w:t>
      </w:r>
    </w:p>
    <w:p w14:paraId="1A8E52F3"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w:t>
      </w:r>
      <w:r>
        <w:rPr>
          <w:rFonts w:ascii="Arial" w:hAnsi="Arial" w:cs="Arial"/>
          <w:color w:val="002E5D"/>
          <w:sz w:val="20"/>
          <w:szCs w:val="20"/>
        </w:rPr>
        <w:t>TANAGER</w:t>
      </w:r>
      <w:r w:rsidR="001F07AC" w:rsidRPr="001F07AC">
        <w:rPr>
          <w:rFonts w:ascii="Arial" w:hAnsi="Arial" w:cs="Arial"/>
          <w:color w:val="002E5D"/>
          <w:sz w:val="20"/>
          <w:szCs w:val="20"/>
        </w:rPr>
        <w:t xml:space="preserve"> may reserve the right to waive any minor discrepancies in a proposal.  </w:t>
      </w:r>
    </w:p>
    <w:p w14:paraId="6110FED4"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reserves the right to issue an award based on the initial evaluation of proposals without discussion. </w:t>
      </w:r>
      <w:r>
        <w:rPr>
          <w:rFonts w:ascii="Arial" w:hAnsi="Arial" w:cs="Arial"/>
          <w:color w:val="002E5D"/>
          <w:sz w:val="20"/>
          <w:szCs w:val="20"/>
        </w:rPr>
        <w:t>TANAGER</w:t>
      </w:r>
      <w:r w:rsidR="001F07AC" w:rsidRPr="001F07AC">
        <w:rPr>
          <w:rFonts w:ascii="Arial" w:hAnsi="Arial" w:cs="Arial"/>
          <w:color w:val="002E5D"/>
          <w:sz w:val="20"/>
          <w:szCs w:val="20"/>
        </w:rPr>
        <w:t xml:space="preserve"> also reserves the right to </w:t>
      </w:r>
      <w:proofErr w:type="gramStart"/>
      <w:r w:rsidR="001F07AC" w:rsidRPr="001F07AC">
        <w:rPr>
          <w:rFonts w:ascii="Arial" w:hAnsi="Arial" w:cs="Arial"/>
          <w:color w:val="002E5D"/>
          <w:sz w:val="20"/>
          <w:szCs w:val="20"/>
        </w:rPr>
        <w:t>enter into</w:t>
      </w:r>
      <w:proofErr w:type="gramEnd"/>
      <w:r w:rsidR="001F07AC" w:rsidRPr="001F07AC">
        <w:rPr>
          <w:rFonts w:ascii="Arial" w:hAnsi="Arial" w:cs="Arial"/>
          <w:color w:val="002E5D"/>
          <w:sz w:val="20"/>
          <w:szCs w:val="20"/>
        </w:rPr>
        <w:t xml:space="preserve"> best and final negotiations with any responsive Offeror for all or part of the proposed scope.  </w:t>
      </w:r>
    </w:p>
    <w:p w14:paraId="640D00F3" w14:textId="3F7D50D1" w:rsidR="001F07AC" w:rsidRPr="001F07AC" w:rsidRDefault="001F07AC">
      <w:pPr>
        <w:pStyle w:val="Heading2"/>
        <w:numPr>
          <w:ilvl w:val="0"/>
          <w:numId w:val="5"/>
        </w:numPr>
        <w:ind w:left="360"/>
      </w:pPr>
      <w:r>
        <w:t>Validity of Proposal</w:t>
      </w:r>
    </w:p>
    <w:p w14:paraId="61EA66BB" w14:textId="6836E38A"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Proposals submitted shall remain open for acceptance for </w:t>
      </w:r>
      <w:sdt>
        <w:sdtPr>
          <w:rPr>
            <w:rFonts w:ascii="Arial" w:hAnsi="Arial" w:cs="Arial"/>
            <w:color w:val="002E5D"/>
            <w:sz w:val="20"/>
            <w:szCs w:val="20"/>
          </w:rPr>
          <w:id w:val="-1895432593"/>
          <w:placeholder>
            <w:docPart w:val="67E46151CEB745D79D1346546DC8F542"/>
          </w:placeholder>
          <w:text/>
        </w:sdtPr>
        <w:sdtContent>
          <w:r w:rsidR="002976AC">
            <w:rPr>
              <w:rFonts w:ascii="Arial" w:hAnsi="Arial" w:cs="Arial"/>
              <w:color w:val="002E5D"/>
              <w:sz w:val="20"/>
              <w:szCs w:val="20"/>
            </w:rPr>
            <w:t>60</w:t>
          </w:r>
        </w:sdtContent>
      </w:sdt>
      <w:r w:rsidR="0090431E" w:rsidRPr="001F07AC">
        <w:rPr>
          <w:rFonts w:ascii="Arial" w:hAnsi="Arial" w:cs="Arial"/>
          <w:color w:val="002E5D"/>
          <w:sz w:val="20"/>
          <w:szCs w:val="20"/>
        </w:rPr>
        <w:t xml:space="preserve"> </w:t>
      </w:r>
      <w:r w:rsidRPr="001F07AC">
        <w:rPr>
          <w:rFonts w:ascii="Arial" w:hAnsi="Arial" w:cs="Arial"/>
          <w:color w:val="002E5D"/>
          <w:sz w:val="20"/>
          <w:szCs w:val="20"/>
        </w:rPr>
        <w:t>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787408D2" w14:textId="73C9232B" w:rsidR="001F07AC" w:rsidRDefault="001F07AC">
      <w:pPr>
        <w:pStyle w:val="Heading2"/>
        <w:numPr>
          <w:ilvl w:val="0"/>
          <w:numId w:val="5"/>
        </w:numPr>
        <w:ind w:left="360"/>
      </w:pPr>
      <w:r>
        <w:t>Minimum Offeror Qualifications</w:t>
      </w:r>
    </w:p>
    <w:p w14:paraId="168347EB" w14:textId="54372E52" w:rsidR="007A21F2" w:rsidRPr="007A21F2" w:rsidRDefault="007A21F2" w:rsidP="007A21F2">
      <w:pPr>
        <w:spacing w:after="0" w:line="240" w:lineRule="auto"/>
        <w:rPr>
          <w:rFonts w:ascii="Arial" w:hAnsi="Arial" w:cs="Arial"/>
          <w:color w:val="002E5D"/>
          <w:sz w:val="20"/>
          <w:szCs w:val="20"/>
        </w:rPr>
      </w:pPr>
      <w:r w:rsidRPr="007A21F2">
        <w:rPr>
          <w:rFonts w:ascii="Arial" w:hAnsi="Arial" w:cs="Arial"/>
          <w:color w:val="002E5D"/>
          <w:sz w:val="20"/>
          <w:szCs w:val="20"/>
        </w:rPr>
        <w:t>Offerors</w:t>
      </w:r>
      <w:r w:rsidRPr="009C34DC">
        <w:rPr>
          <w:rFonts w:ascii="Arial" w:eastAsia="MS Mincho" w:hAnsi="Arial" w:cs="Arial"/>
        </w:rPr>
        <w:t xml:space="preserve"> </w:t>
      </w:r>
      <w:r w:rsidRPr="007A21F2">
        <w:rPr>
          <w:rFonts w:ascii="Arial" w:hAnsi="Arial" w:cs="Arial"/>
          <w:color w:val="002E5D"/>
          <w:sz w:val="20"/>
          <w:szCs w:val="20"/>
        </w:rPr>
        <w:t xml:space="preserve">submitting proposals must (1) be officially licensed to do such business in </w:t>
      </w:r>
      <w:sdt>
        <w:sdtPr>
          <w:rPr>
            <w:rFonts w:ascii="Arial" w:hAnsi="Arial" w:cs="Arial"/>
            <w:color w:val="002E5D"/>
            <w:sz w:val="20"/>
            <w:szCs w:val="20"/>
          </w:rPr>
          <w:id w:val="322167983"/>
          <w:placeholder>
            <w:docPart w:val="4C1C43F5D1F84FD983B3365ED08D20E9"/>
          </w:placeholder>
          <w:text/>
        </w:sdtPr>
        <w:sdtContent>
          <w:r w:rsidR="006E1526">
            <w:rPr>
              <w:rFonts w:ascii="Arial" w:hAnsi="Arial" w:cs="Arial"/>
              <w:color w:val="002E5D"/>
              <w:sz w:val="20"/>
              <w:szCs w:val="20"/>
            </w:rPr>
            <w:t>Burkina Faso</w:t>
          </w:r>
        </w:sdtContent>
      </w:sdt>
      <w:r w:rsidR="00B50779">
        <w:rPr>
          <w:rFonts w:ascii="Arial" w:hAnsi="Arial" w:cs="Arial"/>
          <w:color w:val="002E5D"/>
          <w:sz w:val="20"/>
          <w:szCs w:val="20"/>
        </w:rPr>
        <w:t>,</w:t>
      </w:r>
      <w:r w:rsidRPr="007A21F2">
        <w:rPr>
          <w:rFonts w:ascii="Arial" w:hAnsi="Arial" w:cs="Arial"/>
          <w:color w:val="002E5D"/>
          <w:sz w:val="20"/>
          <w:szCs w:val="20"/>
        </w:rPr>
        <w:t xml:space="preserve"> (2) not have been identified as a terrorist. In addition, Offeror may be required to provide the following information:</w:t>
      </w:r>
    </w:p>
    <w:p w14:paraId="456ABDF0" w14:textId="77777777" w:rsidR="007A21F2" w:rsidRPr="00FB68EF" w:rsidRDefault="007A21F2">
      <w:pPr>
        <w:pStyle w:val="ListParagraph"/>
        <w:numPr>
          <w:ilvl w:val="0"/>
          <w:numId w:val="2"/>
        </w:numPr>
        <w:spacing w:after="0" w:line="240" w:lineRule="auto"/>
        <w:jc w:val="both"/>
        <w:rPr>
          <w:rFonts w:ascii="Arial" w:hAnsi="Arial" w:cs="Arial"/>
          <w:color w:val="002E5D"/>
          <w:sz w:val="20"/>
          <w:szCs w:val="20"/>
        </w:rPr>
      </w:pPr>
      <w:r w:rsidRPr="00FB68EF">
        <w:rPr>
          <w:rFonts w:ascii="Arial" w:hAnsi="Arial" w:cs="Arial"/>
          <w:color w:val="002E5D"/>
          <w:sz w:val="20"/>
          <w:szCs w:val="20"/>
        </w:rPr>
        <w:t>Documentation to verify licensure (e.g., tax id, registration certificate, etc.)</w:t>
      </w:r>
    </w:p>
    <w:p w14:paraId="2B05898A" w14:textId="77777777" w:rsidR="007A21F2" w:rsidRPr="00FB68EF" w:rsidRDefault="007A21F2">
      <w:pPr>
        <w:pStyle w:val="ListParagraph"/>
        <w:numPr>
          <w:ilvl w:val="0"/>
          <w:numId w:val="2"/>
        </w:numPr>
        <w:spacing w:after="0" w:line="240" w:lineRule="auto"/>
        <w:jc w:val="both"/>
        <w:rPr>
          <w:rFonts w:ascii="Arial" w:hAnsi="Arial" w:cs="Arial"/>
          <w:color w:val="002E5D"/>
          <w:sz w:val="20"/>
          <w:szCs w:val="20"/>
        </w:rPr>
      </w:pPr>
      <w:r w:rsidRPr="00FB68EF">
        <w:rPr>
          <w:rFonts w:ascii="Arial" w:hAnsi="Arial" w:cs="Arial"/>
          <w:color w:val="002E5D"/>
          <w:sz w:val="20"/>
          <w:szCs w:val="20"/>
        </w:rPr>
        <w:t>Demonstration of adequate management and financial resources to perform the contract</w:t>
      </w:r>
    </w:p>
    <w:p w14:paraId="0E7A3573" w14:textId="77777777" w:rsidR="007A21F2" w:rsidRPr="00FB68EF" w:rsidRDefault="007A21F2">
      <w:pPr>
        <w:pStyle w:val="ListParagraph"/>
        <w:numPr>
          <w:ilvl w:val="0"/>
          <w:numId w:val="2"/>
        </w:numPr>
        <w:spacing w:after="0" w:line="240" w:lineRule="auto"/>
        <w:jc w:val="both"/>
        <w:rPr>
          <w:rFonts w:ascii="Arial" w:hAnsi="Arial" w:cs="Arial"/>
          <w:color w:val="002E5D"/>
          <w:sz w:val="20"/>
          <w:szCs w:val="20"/>
        </w:rPr>
      </w:pPr>
      <w:r w:rsidRPr="00FB68EF">
        <w:rPr>
          <w:rFonts w:ascii="Arial" w:hAnsi="Arial" w:cs="Arial"/>
          <w:color w:val="002E5D"/>
          <w:sz w:val="20"/>
          <w:szCs w:val="20"/>
        </w:rPr>
        <w:t xml:space="preserve">Satisfactory records of performance history, </w:t>
      </w:r>
      <w:proofErr w:type="gramStart"/>
      <w:r w:rsidRPr="00FB68EF">
        <w:rPr>
          <w:rFonts w:ascii="Arial" w:hAnsi="Arial" w:cs="Arial"/>
          <w:color w:val="002E5D"/>
          <w:sz w:val="20"/>
          <w:szCs w:val="20"/>
        </w:rPr>
        <w:t>integrity</w:t>
      </w:r>
      <w:proofErr w:type="gramEnd"/>
      <w:r w:rsidRPr="00FB68EF">
        <w:rPr>
          <w:rFonts w:ascii="Arial" w:hAnsi="Arial" w:cs="Arial"/>
          <w:color w:val="002E5D"/>
          <w:sz w:val="20"/>
          <w:szCs w:val="20"/>
        </w:rPr>
        <w:t xml:space="preserve"> and business ethics</w:t>
      </w:r>
    </w:p>
    <w:p w14:paraId="016126BE" w14:textId="0573561B" w:rsidR="007A21F2" w:rsidRPr="00FB68EF" w:rsidRDefault="007A21F2">
      <w:pPr>
        <w:pStyle w:val="ListParagraph"/>
        <w:numPr>
          <w:ilvl w:val="0"/>
          <w:numId w:val="2"/>
        </w:numPr>
        <w:spacing w:after="0" w:line="240" w:lineRule="auto"/>
        <w:jc w:val="both"/>
        <w:rPr>
          <w:rFonts w:ascii="Arial" w:hAnsi="Arial" w:cs="Arial"/>
          <w:i/>
          <w:iCs/>
          <w:color w:val="002E5D"/>
          <w:sz w:val="20"/>
          <w:szCs w:val="20"/>
        </w:rPr>
      </w:pPr>
      <w:r w:rsidRPr="00FB68EF">
        <w:rPr>
          <w:rFonts w:ascii="Arial" w:hAnsi="Arial" w:cs="Arial"/>
          <w:i/>
          <w:iCs/>
          <w:color w:val="002E5D"/>
          <w:sz w:val="20"/>
          <w:szCs w:val="20"/>
        </w:rPr>
        <w:t>[Insert any other qualifications; see instructions for items that may be included here]</w:t>
      </w:r>
    </w:p>
    <w:p w14:paraId="34BAEDC6" w14:textId="33BAB4AC" w:rsidR="00833770" w:rsidRPr="00FB68EF" w:rsidRDefault="00833770" w:rsidP="00833770">
      <w:pPr>
        <w:spacing w:after="0" w:line="240" w:lineRule="auto"/>
        <w:jc w:val="both"/>
        <w:rPr>
          <w:rFonts w:ascii="Arial" w:hAnsi="Arial" w:cs="Arial"/>
          <w:color w:val="002E5D"/>
          <w:sz w:val="20"/>
          <w:szCs w:val="20"/>
        </w:rPr>
      </w:pPr>
    </w:p>
    <w:p w14:paraId="3E0456A4" w14:textId="3049486B" w:rsidR="00833770" w:rsidRPr="001F07AC" w:rsidRDefault="00833770" w:rsidP="00833770">
      <w:pPr>
        <w:tabs>
          <w:tab w:val="left" w:pos="4284"/>
        </w:tabs>
        <w:spacing w:after="0"/>
        <w:rPr>
          <w:rFonts w:ascii="Arial" w:hAnsi="Arial" w:cs="Arial"/>
          <w:color w:val="002E5D"/>
          <w:sz w:val="20"/>
          <w:szCs w:val="20"/>
        </w:rPr>
      </w:pPr>
      <w:r>
        <w:rPr>
          <w:rFonts w:ascii="Arial" w:hAnsi="Arial" w:cs="Arial"/>
          <w:b/>
          <w:bCs/>
          <w:color w:val="002E5D"/>
          <w:sz w:val="20"/>
          <w:szCs w:val="20"/>
        </w:rPr>
        <w:t>G. Intellectual Property Rights</w:t>
      </w:r>
    </w:p>
    <w:p w14:paraId="0717EFB7" w14:textId="2DC49C53" w:rsidR="007A21F2" w:rsidRDefault="00833770" w:rsidP="007A21F2">
      <w:pPr>
        <w:spacing w:after="0" w:line="240" w:lineRule="auto"/>
        <w:jc w:val="both"/>
        <w:rPr>
          <w:rFonts w:ascii="Arial" w:hAnsi="Arial" w:cs="Arial"/>
          <w:color w:val="002E5D"/>
          <w:sz w:val="20"/>
          <w:szCs w:val="20"/>
        </w:rPr>
      </w:pPr>
      <w:r w:rsidRPr="00833770">
        <w:rPr>
          <w:rFonts w:ascii="Arial" w:hAnsi="Arial" w:cs="Arial"/>
          <w:color w:val="002E5D"/>
          <w:sz w:val="20"/>
          <w:szCs w:val="20"/>
        </w:rPr>
        <w:t xml:space="preserve">All tangible or intangible property created or acquired under this contract shall be the exclusive property of </w:t>
      </w:r>
      <w:r w:rsidR="00FB68EF">
        <w:rPr>
          <w:rFonts w:ascii="Arial" w:hAnsi="Arial" w:cs="Arial"/>
          <w:color w:val="002E5D"/>
          <w:sz w:val="20"/>
          <w:szCs w:val="20"/>
        </w:rPr>
        <w:t xml:space="preserve">Tanager </w:t>
      </w:r>
      <w:r w:rsidRPr="00833770">
        <w:rPr>
          <w:rFonts w:ascii="Arial" w:hAnsi="Arial" w:cs="Arial"/>
          <w:color w:val="002E5D"/>
          <w:sz w:val="20"/>
          <w:szCs w:val="20"/>
        </w:rPr>
        <w:t>and the donor. The term “property” includes all data and reports associated with this engagement.</w:t>
      </w:r>
    </w:p>
    <w:p w14:paraId="0B2E7FC8" w14:textId="77777777" w:rsidR="00833770" w:rsidRDefault="00833770" w:rsidP="007A21F2">
      <w:pPr>
        <w:spacing w:after="0" w:line="240" w:lineRule="auto"/>
        <w:jc w:val="both"/>
        <w:rPr>
          <w:rFonts w:ascii="Arial" w:hAnsi="Arial" w:cs="Arial"/>
          <w:color w:val="002E5D"/>
          <w:sz w:val="20"/>
          <w:szCs w:val="20"/>
          <w:highlight w:val="yellow"/>
        </w:rPr>
      </w:pPr>
    </w:p>
    <w:p w14:paraId="3C53E4CC" w14:textId="77777777" w:rsidR="007A21F2" w:rsidRPr="00565F75" w:rsidRDefault="007A21F2" w:rsidP="007A21F2">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8. ATTACHMENTS</w:t>
      </w:r>
    </w:p>
    <w:p w14:paraId="797D369E" w14:textId="77777777" w:rsidR="007A21F2" w:rsidRDefault="007A21F2">
      <w:pPr>
        <w:pStyle w:val="ListParagraph"/>
        <w:numPr>
          <w:ilvl w:val="0"/>
          <w:numId w:val="6"/>
        </w:numPr>
        <w:spacing w:after="0" w:line="240" w:lineRule="auto"/>
        <w:jc w:val="both"/>
        <w:rPr>
          <w:rFonts w:ascii="Arial" w:hAnsi="Arial" w:cs="Arial"/>
          <w:color w:val="002E5D"/>
          <w:sz w:val="20"/>
          <w:szCs w:val="20"/>
        </w:rPr>
      </w:pPr>
      <w:r>
        <w:rPr>
          <w:rFonts w:ascii="Arial" w:hAnsi="Arial" w:cs="Arial"/>
          <w:color w:val="002E5D"/>
          <w:sz w:val="20"/>
          <w:szCs w:val="20"/>
        </w:rPr>
        <w:t>Appendix A: Purchase Order General Terms and Conditions</w:t>
      </w:r>
    </w:p>
    <w:p w14:paraId="53A53F16" w14:textId="77777777" w:rsidR="007A21F2" w:rsidRDefault="007A21F2">
      <w:pPr>
        <w:pStyle w:val="ListParagraph"/>
        <w:numPr>
          <w:ilvl w:val="0"/>
          <w:numId w:val="6"/>
        </w:numPr>
        <w:spacing w:after="0" w:line="240" w:lineRule="auto"/>
        <w:jc w:val="both"/>
        <w:rPr>
          <w:rFonts w:ascii="Arial" w:hAnsi="Arial" w:cs="Arial"/>
          <w:color w:val="002E5D"/>
          <w:sz w:val="20"/>
          <w:szCs w:val="20"/>
        </w:rPr>
      </w:pPr>
      <w:r>
        <w:rPr>
          <w:rFonts w:ascii="Arial" w:hAnsi="Arial" w:cs="Arial"/>
          <w:color w:val="002E5D"/>
          <w:sz w:val="20"/>
          <w:szCs w:val="20"/>
        </w:rPr>
        <w:t>Appendix B: Technical Proposal Submission Sheet</w:t>
      </w:r>
    </w:p>
    <w:p w14:paraId="0564870D" w14:textId="1C6A51D1" w:rsidR="007A21F2" w:rsidRPr="006E2168" w:rsidRDefault="00773BEA" w:rsidP="006E2168">
      <w:pPr>
        <w:pStyle w:val="ListParagraph"/>
        <w:numPr>
          <w:ilvl w:val="0"/>
          <w:numId w:val="6"/>
        </w:numPr>
        <w:spacing w:after="0" w:line="240" w:lineRule="auto"/>
        <w:jc w:val="both"/>
        <w:rPr>
          <w:rStyle w:val="normaltextrun"/>
          <w:rFonts w:ascii="Arial" w:hAnsi="Arial" w:cs="Arial"/>
          <w:color w:val="002E5D"/>
          <w:sz w:val="20"/>
          <w:szCs w:val="20"/>
        </w:rPr>
      </w:pPr>
      <w:r w:rsidRPr="00885B68">
        <w:rPr>
          <w:rFonts w:ascii="Arial" w:hAnsi="Arial" w:cs="Arial"/>
          <w:color w:val="002E5D"/>
          <w:sz w:val="20"/>
          <w:szCs w:val="20"/>
        </w:rPr>
        <w:t>Appendix C:</w:t>
      </w:r>
      <w:r w:rsidRPr="00885B68">
        <w:rPr>
          <w:rStyle w:val="PlaceholderText"/>
          <w:rFonts w:ascii="Arial" w:hAnsi="Arial" w:cs="Arial"/>
          <w:color w:val="002E5D"/>
          <w:sz w:val="20"/>
          <w:szCs w:val="20"/>
          <w:shd w:val="clear" w:color="auto" w:fill="FFFFFF"/>
        </w:rPr>
        <w:t xml:space="preserve"> </w:t>
      </w:r>
      <w:r w:rsidRPr="00885B68">
        <w:rPr>
          <w:rStyle w:val="normaltextrun"/>
          <w:rFonts w:ascii="Arial" w:hAnsi="Arial" w:cs="Arial"/>
          <w:color w:val="002E5D"/>
          <w:sz w:val="20"/>
          <w:szCs w:val="20"/>
          <w:shd w:val="clear" w:color="auto" w:fill="FFFFFF"/>
        </w:rPr>
        <w:t>Technical Qualifications and Cost Proposal </w:t>
      </w:r>
    </w:p>
    <w:p w14:paraId="00103D39" w14:textId="77777777" w:rsidR="006E2168" w:rsidRPr="006E2168" w:rsidRDefault="006E2168" w:rsidP="006E2168">
      <w:pPr>
        <w:pStyle w:val="ListParagraph"/>
        <w:spacing w:after="0" w:line="240" w:lineRule="auto"/>
        <w:jc w:val="both"/>
        <w:rPr>
          <w:rFonts w:ascii="Arial" w:hAnsi="Arial" w:cs="Arial"/>
          <w:color w:val="002E5D"/>
          <w:sz w:val="20"/>
          <w:szCs w:val="20"/>
        </w:rPr>
      </w:pPr>
    </w:p>
    <w:p w14:paraId="7C9DB3BE" w14:textId="2F712546" w:rsidR="007A21F2" w:rsidRPr="00A012FD" w:rsidRDefault="007A21F2" w:rsidP="00A012FD">
      <w:pPr>
        <w:pStyle w:val="Heading1"/>
        <w:ind w:left="-270"/>
        <w:rPr>
          <w:sz w:val="16"/>
          <w:szCs w:val="16"/>
          <w:u w:val="single"/>
        </w:rPr>
      </w:pPr>
      <w:r w:rsidRPr="00A012FD">
        <w:t xml:space="preserve">APPENDIX A- GENERAL </w:t>
      </w:r>
      <w:r w:rsidR="00574645">
        <w:t xml:space="preserve">PURCHASE ORDER </w:t>
      </w:r>
      <w:r w:rsidRPr="00A012FD">
        <w:t>TERMS AND CONDITIONS</w:t>
      </w:r>
    </w:p>
    <w:p w14:paraId="49057ECD" w14:textId="77777777" w:rsidR="007A21F2" w:rsidRPr="00A012FD" w:rsidRDefault="007A21F2" w:rsidP="007A21F2">
      <w:pPr>
        <w:pStyle w:val="List"/>
        <w:ind w:left="-288" w:firstLine="0"/>
        <w:jc w:val="both"/>
        <w:rPr>
          <w:rFonts w:ascii="Arial" w:hAnsi="Arial" w:cs="Arial"/>
          <w:sz w:val="16"/>
          <w:szCs w:val="16"/>
          <w:u w:val="single"/>
        </w:rPr>
      </w:pPr>
      <w:r w:rsidRPr="00A012FD">
        <w:rPr>
          <w:rFonts w:ascii="Arial" w:hAnsi="Arial" w:cs="Arial"/>
          <w:sz w:val="16"/>
          <w:szCs w:val="16"/>
          <w:u w:val="single"/>
        </w:rPr>
        <w:t>1. Offer &amp; Agreement.</w:t>
      </w:r>
      <w:r w:rsidRPr="00A012FD">
        <w:rPr>
          <w:rFonts w:ascii="Arial" w:hAnsi="Arial" w:cs="Arial"/>
          <w:sz w:val="16"/>
          <w:szCs w:val="16"/>
        </w:rPr>
        <w:t xml:space="preserve">   The rights and obligations of both Parties shall be subject to and governed by the following documents in order listed</w:t>
      </w:r>
      <w:proofErr w:type="gramStart"/>
      <w:r w:rsidRPr="00A012FD">
        <w:rPr>
          <w:rFonts w:ascii="Arial" w:hAnsi="Arial" w:cs="Arial"/>
          <w:sz w:val="16"/>
          <w:szCs w:val="16"/>
        </w:rPr>
        <w:t>:  (</w:t>
      </w:r>
      <w:proofErr w:type="gramEnd"/>
      <w:r w:rsidRPr="00A012FD">
        <w:rPr>
          <w:rFonts w:ascii="Arial" w:hAnsi="Arial" w:cs="Arial"/>
          <w:sz w:val="16"/>
          <w:szCs w:val="16"/>
        </w:rPr>
        <w:t xml:space="preserve">a) This Purchase Order, including all attachments; (b) the Prime award noted at Block 9; (c) Vendor’s proposal, including all certifications and representations.  Any conflict occurring among these documents will be resolved in the stated order of precedence. </w:t>
      </w:r>
      <w:r w:rsidRPr="00A012FD">
        <w:rPr>
          <w:rFonts w:ascii="Arial" w:hAnsi="Arial" w:cs="Arial"/>
          <w:sz w:val="16"/>
          <w:szCs w:val="16"/>
          <w:u w:val="single"/>
        </w:rPr>
        <w:t xml:space="preserve">2. </w:t>
      </w:r>
      <w:proofErr w:type="gramStart"/>
      <w:r w:rsidRPr="00A012FD">
        <w:rPr>
          <w:rFonts w:ascii="Arial" w:hAnsi="Arial" w:cs="Arial"/>
          <w:sz w:val="16"/>
          <w:szCs w:val="16"/>
          <w:u w:val="single"/>
        </w:rPr>
        <w:t>Assignment;</w:t>
      </w:r>
      <w:r w:rsidRPr="00A012FD">
        <w:rPr>
          <w:rFonts w:ascii="Arial" w:hAnsi="Arial" w:cs="Arial"/>
          <w:sz w:val="16"/>
          <w:szCs w:val="16"/>
        </w:rPr>
        <w:t xml:space="preserve">  Vendor</w:t>
      </w:r>
      <w:proofErr w:type="gramEnd"/>
      <w:r w:rsidRPr="00A012FD">
        <w:rPr>
          <w:rFonts w:ascii="Arial" w:hAnsi="Arial" w:cs="Arial"/>
          <w:sz w:val="16"/>
          <w:szCs w:val="16"/>
        </w:rPr>
        <w:t xml:space="preserve"> shall not have any right to assign this order or any benefits arising from this order without the prior written consent of TANAGER</w:t>
      </w:r>
    </w:p>
    <w:p w14:paraId="72DE6532"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3. Proprietary Information &amp; Confidentiality</w:t>
      </w:r>
      <w:r w:rsidRPr="00A012FD">
        <w:rPr>
          <w:rFonts w:ascii="Arial" w:hAnsi="Arial" w:cs="Arial"/>
          <w:sz w:val="16"/>
          <w:szCs w:val="16"/>
        </w:rPr>
        <w:t xml:space="preserve">. Vendor shall consider all data, documentation, drawings, specifications software and other information furnished by TANAGER to be confidential and proprietary and shall not disclose any such information to any other </w:t>
      </w:r>
      <w:proofErr w:type="gramStart"/>
      <w:r w:rsidRPr="00A012FD">
        <w:rPr>
          <w:rFonts w:ascii="Arial" w:hAnsi="Arial" w:cs="Arial"/>
          <w:sz w:val="16"/>
          <w:szCs w:val="16"/>
        </w:rPr>
        <w:t>person, or</w:t>
      </w:r>
      <w:proofErr w:type="gramEnd"/>
      <w:r w:rsidRPr="00A012FD">
        <w:rPr>
          <w:rFonts w:ascii="Arial" w:hAnsi="Arial" w:cs="Arial"/>
          <w:sz w:val="16"/>
          <w:szCs w:val="16"/>
        </w:rPr>
        <w:t xml:space="preserve"> use such information itself for any purpose other than that for which it was intended in completing this order, unless Vendor obtains written permission from TANAGER to do so. Vendor agrees to execute TANAGER’s standard Non-Disclosure Agreement upon request. </w:t>
      </w:r>
    </w:p>
    <w:p w14:paraId="58DD307D"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4. Terms of Payment</w:t>
      </w:r>
      <w:r w:rsidRPr="00A012FD">
        <w:rPr>
          <w:rFonts w:ascii="Arial" w:hAnsi="Arial" w:cs="Arial"/>
          <w:sz w:val="16"/>
          <w:szCs w:val="16"/>
        </w:rPr>
        <w:t xml:space="preserve">.  Subject to any </w:t>
      </w:r>
      <w:proofErr w:type="spellStart"/>
      <w:r w:rsidRPr="00A012FD">
        <w:rPr>
          <w:rFonts w:ascii="Arial" w:hAnsi="Arial" w:cs="Arial"/>
          <w:sz w:val="16"/>
          <w:szCs w:val="16"/>
        </w:rPr>
        <w:t>superceding</w:t>
      </w:r>
      <w:proofErr w:type="spellEnd"/>
      <w:r w:rsidRPr="00A012FD">
        <w:rPr>
          <w:rFonts w:ascii="Arial" w:hAnsi="Arial" w:cs="Arial"/>
          <w:sz w:val="16"/>
          <w:szCs w:val="16"/>
        </w:rPr>
        <w:t xml:space="preserve"> terms on the face hereof, Vendor shall invoice TANAGER at 50 F ST. NW, Suite 1075, NW, Washington, D.C. 20001, Attn: TANAGER Purchase Agent (Block 10</w:t>
      </w:r>
      <w:proofErr w:type="gramStart"/>
      <w:r w:rsidRPr="00A012FD">
        <w:rPr>
          <w:rFonts w:ascii="Arial" w:hAnsi="Arial" w:cs="Arial"/>
          <w:sz w:val="16"/>
          <w:szCs w:val="16"/>
        </w:rPr>
        <w:t>)  or</w:t>
      </w:r>
      <w:proofErr w:type="gramEnd"/>
      <w:r w:rsidRPr="00A012FD">
        <w:rPr>
          <w:rFonts w:ascii="Arial" w:hAnsi="Arial" w:cs="Arial"/>
          <w:sz w:val="16"/>
          <w:szCs w:val="16"/>
        </w:rPr>
        <w:t xml:space="preserve"> at the local office address as directed by the authorized TANAGER personnel, and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 </w:t>
      </w:r>
      <w:proofErr w:type="gramStart"/>
      <w:r w:rsidRPr="00A012FD">
        <w:rPr>
          <w:rFonts w:ascii="Arial" w:hAnsi="Arial" w:cs="Arial"/>
          <w:sz w:val="16"/>
          <w:szCs w:val="16"/>
        </w:rPr>
        <w:t>documents..</w:t>
      </w:r>
      <w:proofErr w:type="gramEnd"/>
    </w:p>
    <w:p w14:paraId="389A1908"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5. Compliance with Law</w:t>
      </w:r>
      <w:r w:rsidRPr="00A012FD">
        <w:rPr>
          <w:rFonts w:ascii="Arial" w:hAnsi="Arial" w:cs="Arial"/>
          <w:b/>
          <w:sz w:val="16"/>
          <w:szCs w:val="16"/>
        </w:rPr>
        <w:t>.</w:t>
      </w:r>
      <w:r w:rsidRPr="00A012FD">
        <w:rPr>
          <w:rFonts w:ascii="Arial" w:hAnsi="Arial" w:cs="Arial"/>
          <w:sz w:val="16"/>
          <w:szCs w:val="16"/>
        </w:rPr>
        <w:t xml:space="preserve"> Vendor’s performance of work hereunder and all products to be delivered hereunder shall be in accordance with </w:t>
      </w:r>
      <w:proofErr w:type="gramStart"/>
      <w:r w:rsidRPr="00A012FD">
        <w:rPr>
          <w:rFonts w:ascii="Arial" w:hAnsi="Arial" w:cs="Arial"/>
          <w:sz w:val="16"/>
          <w:szCs w:val="16"/>
        </w:rPr>
        <w:t>any and all</w:t>
      </w:r>
      <w:proofErr w:type="gramEnd"/>
      <w:r w:rsidRPr="00A012FD">
        <w:rPr>
          <w:rFonts w:ascii="Arial" w:hAnsi="Arial" w:cs="Arial"/>
          <w:sz w:val="16"/>
          <w:szCs w:val="16"/>
        </w:rPr>
        <w:t xml:space="preserve"> applicable executive orders, Federal, State, municipal, and local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r w:rsidRPr="00A012FD">
        <w:rPr>
          <w:rFonts w:ascii="Arial" w:hAnsi="Arial" w:cs="Arial"/>
          <w:sz w:val="16"/>
          <w:szCs w:val="16"/>
          <w:u w:val="single"/>
        </w:rPr>
        <w:t>6. Title and Risk of Loss</w:t>
      </w:r>
      <w:r w:rsidRPr="00A012FD">
        <w:rPr>
          <w:rFonts w:ascii="Arial" w:hAnsi="Arial" w:cs="Arial"/>
          <w:b/>
          <w:sz w:val="16"/>
          <w:szCs w:val="16"/>
        </w:rPr>
        <w:t>.</w:t>
      </w:r>
      <w:r w:rsidRPr="00A012FD">
        <w:rPr>
          <w:rFonts w:ascii="Arial" w:hAnsi="Arial" w:cs="Arial"/>
          <w:sz w:val="16"/>
          <w:szCs w:val="16"/>
        </w:rPr>
        <w:t xml:space="preserve"> Title to and risk of loss of, each product and/or service to be delivered/provided hereunder shall, unless otherwise provided herein, pass from Vendor to TANAGER upon acceptance of such product/service by TANAGER.</w:t>
      </w:r>
    </w:p>
    <w:p w14:paraId="0ABF17C9"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7. Inspection</w:t>
      </w:r>
      <w:r w:rsidRPr="00A012FD">
        <w:rPr>
          <w:rFonts w:ascii="Arial" w:hAnsi="Arial" w:cs="Arial"/>
          <w:b/>
          <w:sz w:val="16"/>
          <w:szCs w:val="16"/>
        </w:rPr>
        <w:t>.</w:t>
      </w:r>
      <w:r w:rsidRPr="00A012FD">
        <w:rPr>
          <w:rFonts w:ascii="Arial" w:hAnsi="Arial" w:cs="Arial"/>
          <w:sz w:val="16"/>
          <w:szCs w:val="16"/>
        </w:rPr>
        <w:t xml:space="preserve"> (a) Vendor shall work within professional standards and limitations specified on work statements, drawings and specifications covering the work and shall make such inspections as are deemed necessary to </w:t>
      </w:r>
      <w:proofErr w:type="gramStart"/>
      <w:r w:rsidRPr="00A012FD">
        <w:rPr>
          <w:rFonts w:ascii="Arial" w:hAnsi="Arial" w:cs="Arial"/>
          <w:sz w:val="16"/>
          <w:szCs w:val="16"/>
        </w:rPr>
        <w:t>insure</w:t>
      </w:r>
      <w:proofErr w:type="gramEnd"/>
      <w:r w:rsidRPr="00A012FD">
        <w:rPr>
          <w:rFonts w:ascii="Arial" w:hAnsi="Arial" w:cs="Arial"/>
          <w:sz w:val="16"/>
          <w:szCs w:val="16"/>
        </w:rPr>
        <w:t xml:space="preserve"> Vendor compliance, unless deviation there from is authorized in writing by TANAGER. (b) All shipments of materials shall be subject to final inspection by TANAGER after receipt by TANAGER at destination. If material supplied or work performed by Vendor is found to be defective, Vendor shall be given the opportunity to correct any deficiencies within a reasonable </w:t>
      </w:r>
      <w:proofErr w:type="gramStart"/>
      <w:r w:rsidRPr="00A012FD">
        <w:rPr>
          <w:rFonts w:ascii="Arial" w:hAnsi="Arial" w:cs="Arial"/>
          <w:sz w:val="16"/>
          <w:szCs w:val="16"/>
        </w:rPr>
        <w:t>period of time</w:t>
      </w:r>
      <w:proofErr w:type="gramEnd"/>
      <w:r w:rsidRPr="00A012FD">
        <w:rPr>
          <w:rFonts w:ascii="Arial" w:hAnsi="Arial" w:cs="Arial"/>
          <w:sz w:val="16"/>
          <w:szCs w:val="16"/>
        </w:rPr>
        <w:t xml:space="preserve">. If correction of such work is impracticable, Vendor shall bear all risk after notice of rejection and shall, if </w:t>
      </w:r>
      <w:proofErr w:type="gramStart"/>
      <w:r w:rsidRPr="00A012FD">
        <w:rPr>
          <w:rFonts w:ascii="Arial" w:hAnsi="Arial" w:cs="Arial"/>
          <w:sz w:val="16"/>
          <w:szCs w:val="16"/>
        </w:rPr>
        <w:t>so</w:t>
      </w:r>
      <w:proofErr w:type="gramEnd"/>
      <w:r w:rsidRPr="00A012FD">
        <w:rPr>
          <w:rFonts w:ascii="Arial" w:hAnsi="Arial" w:cs="Arial"/>
          <w:sz w:val="16"/>
          <w:szCs w:val="16"/>
        </w:rPr>
        <w:t xml:space="preserve">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 AS A RESULT OF VENDOR’S INABILITY TO </w:t>
      </w:r>
      <w:r w:rsidRPr="00A012FD">
        <w:rPr>
          <w:rFonts w:ascii="Arial" w:hAnsi="Arial" w:cs="Arial"/>
          <w:sz w:val="16"/>
          <w:szCs w:val="16"/>
        </w:rPr>
        <w:lastRenderedPageBreak/>
        <w:t>PERFORM THAT EXCEED THE AGREED UPON PRICE HEREIN. (d) Final inspection and acceptance by TANAGER shall be conclusive except for latent defects, fraud, or for any rights provided by any product warranty.</w:t>
      </w:r>
    </w:p>
    <w:p w14:paraId="60001F42"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8. Force Majeure</w:t>
      </w:r>
      <w:r w:rsidRPr="00A012FD">
        <w:rPr>
          <w:rFonts w:ascii="Arial" w:hAnsi="Arial" w:cs="Arial"/>
          <w:b/>
          <w:sz w:val="16"/>
          <w:szCs w:val="16"/>
        </w:rPr>
        <w:t>.</w:t>
      </w:r>
      <w:r w:rsidRPr="00A012FD">
        <w:rPr>
          <w:rFonts w:ascii="Arial" w:hAnsi="Arial" w:cs="Arial"/>
          <w:sz w:val="16"/>
          <w:szCs w:val="16"/>
        </w:rPr>
        <w:t xml:space="preserve">  Neither Party shall be liable by reason of any failure in performance of this Agreement in accordance with its terms if such failure arises out of causes beyond the control and without the fault or negligence of Vendor.  Such cases may include, but are not restricted to, acts of God, acts of government or municipal or other authorities, fires, floods, epidemics, quarantines, strikes, and labor disputes. Such causes do not include deficiencies on the part of its suppliers.</w:t>
      </w:r>
    </w:p>
    <w:p w14:paraId="7FBC0B60"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9. General Warranty</w:t>
      </w:r>
      <w:r w:rsidRPr="00A012FD">
        <w:rPr>
          <w:rFonts w:ascii="Arial" w:hAnsi="Arial" w:cs="Arial"/>
          <w:b/>
          <w:sz w:val="16"/>
          <w:szCs w:val="16"/>
        </w:rPr>
        <w:t>.</w:t>
      </w:r>
      <w:r w:rsidRPr="00A012FD">
        <w:rPr>
          <w:rFonts w:ascii="Arial" w:hAnsi="Arial" w:cs="Arial"/>
          <w:sz w:val="16"/>
          <w:szCs w:val="16"/>
        </w:rPr>
        <w:t xml:space="preserve"> Vendor warrants all supplies/services to be free from all materials defects and expressly represents that all such required supplies/services </w:t>
      </w:r>
      <w:proofErr w:type="gramStart"/>
      <w:r w:rsidRPr="00A012FD">
        <w:rPr>
          <w:rFonts w:ascii="Arial" w:hAnsi="Arial" w:cs="Arial"/>
          <w:sz w:val="16"/>
          <w:szCs w:val="16"/>
        </w:rPr>
        <w:t>are capable of providing/performing</w:t>
      </w:r>
      <w:proofErr w:type="gramEnd"/>
      <w:r w:rsidRPr="00A012FD">
        <w:rPr>
          <w:rFonts w:ascii="Arial" w:hAnsi="Arial" w:cs="Arial"/>
          <w:sz w:val="16"/>
          <w:szCs w:val="16"/>
        </w:rPr>
        <w:t xml:space="preserve"> the function service for which they were intended. Vendor agrees to pass on all manufacturer’s warranties to TANAGER. </w:t>
      </w:r>
    </w:p>
    <w:p w14:paraId="6C0D715C"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10. Liens</w:t>
      </w:r>
      <w:r w:rsidRPr="00A012FD">
        <w:rPr>
          <w:rFonts w:ascii="Arial" w:hAnsi="Arial" w:cs="Arial"/>
          <w:b/>
          <w:sz w:val="16"/>
          <w:szCs w:val="16"/>
        </w:rPr>
        <w:t>.</w:t>
      </w:r>
      <w:r w:rsidRPr="00A012FD">
        <w:rPr>
          <w:rFonts w:ascii="Arial" w:hAnsi="Arial" w:cs="Arial"/>
          <w:sz w:val="16"/>
          <w:szCs w:val="16"/>
        </w:rPr>
        <w:t xml:space="preserve">  Vendor agrees to deliver/provide the products/services which are the subject-matter of this order to TANAGER free and clear of all liens, claims, and encumbrances.</w:t>
      </w:r>
    </w:p>
    <w:p w14:paraId="5AC2D0A1"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11. Stop Work and Termination</w:t>
      </w:r>
      <w:r w:rsidRPr="00A012FD">
        <w:rPr>
          <w:rFonts w:ascii="Arial" w:hAnsi="Arial" w:cs="Arial"/>
          <w:sz w:val="16"/>
          <w:szCs w:val="16"/>
        </w:rPr>
        <w:t xml:space="preserve">.  (a) TANAGER shall have the right to direct Vendor to stop work at any time.  Such direction must be in writing and shall be effective for a period of no more than 30 days after which time Vendor may continue work absent direction to do so or a notice of termination.     Vendor may be paid for work completed and or reasonable actual costs for work in process incurred to time of termination </w:t>
      </w:r>
      <w:proofErr w:type="gramStart"/>
      <w:r w:rsidRPr="00A012FD">
        <w:rPr>
          <w:rFonts w:ascii="Arial" w:hAnsi="Arial" w:cs="Arial"/>
          <w:sz w:val="16"/>
          <w:szCs w:val="16"/>
        </w:rPr>
        <w:t>notification  Under</w:t>
      </w:r>
      <w:proofErr w:type="gramEnd"/>
      <w:r w:rsidRPr="00A012FD">
        <w:rPr>
          <w:rFonts w:ascii="Arial" w:hAnsi="Arial" w:cs="Arial"/>
          <w:sz w:val="16"/>
          <w:szCs w:val="16"/>
        </w:rPr>
        <w:t xml:space="preserve"> no circumstances shall Vendor receive more than the original value of this Order . In the event of failure of the Vendor to deliver/complete any part of this order, then TANAGER shall, at its sole discretion, have the right to accept any delivered/completed part and unilaterally reduce the agreed upon price accordingly. (e) TANAGER acceptance of partial deliveries shall not constitute a waiver of any of the Vendor’s remaining obligations hereunder. (f) The preceding paragraph (e) shall not limit any legal 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 of bankruptcy or insolvency or suffers any receivership or other similar petition to be filed for or against it, or assignment. </w:t>
      </w:r>
    </w:p>
    <w:p w14:paraId="7ECA9437"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12. Insurance &amp; Work on TANAGER’s or TANAGER Client Premises</w:t>
      </w:r>
      <w:r w:rsidRPr="00A012FD">
        <w:rPr>
          <w:rFonts w:ascii="Arial" w:hAnsi="Arial" w:cs="Arial"/>
          <w:b/>
          <w:sz w:val="16"/>
          <w:szCs w:val="16"/>
        </w:rPr>
        <w:t>.</w:t>
      </w:r>
      <w:r w:rsidRPr="00A012FD">
        <w:rPr>
          <w:rFonts w:ascii="Arial" w:hAnsi="Arial" w:cs="Arial"/>
          <w:sz w:val="16"/>
          <w:szCs w:val="16"/>
        </w:rPr>
        <w:t xml:space="preserve"> When Vendor performs work on TANAGER’s premises during the performance of this order, the Vendor agrees to maintain the standard amount of General Liability Insurance and such other insurance as may be required in writing by the TANAGER Client. Vendor, however, shall maintain adequate insurance coverage against claims arising from injuries sustained by Vendor on TANAGER’s facilities and agrees to be liable for all damages &amp; claims arising against TANAGER for which the Vendor is responsible.</w:t>
      </w:r>
    </w:p>
    <w:p w14:paraId="3CA4F91E"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13. Independent Relationship</w:t>
      </w:r>
      <w:r w:rsidRPr="00A012FD">
        <w:rPr>
          <w:rFonts w:ascii="Arial" w:hAnsi="Arial" w:cs="Arial"/>
          <w:sz w:val="16"/>
          <w:szCs w:val="16"/>
        </w:rPr>
        <w:t xml:space="preserve">. Nothing in this Agreement shall be construed as creating anything other than an independent Contractor/Vendor relationship between TANAGER and the Vendor. Vendor shall comply with all applicable laws and assume all risks incident to its status as an independent contractor.  This includes, but is not limited </w:t>
      </w:r>
      <w:proofErr w:type="gramStart"/>
      <w:r w:rsidRPr="00A012FD">
        <w:rPr>
          <w:rFonts w:ascii="Arial" w:hAnsi="Arial" w:cs="Arial"/>
          <w:sz w:val="16"/>
          <w:szCs w:val="16"/>
        </w:rPr>
        <w:t>to:</w:t>
      </w:r>
      <w:proofErr w:type="gramEnd"/>
      <w:r w:rsidRPr="00A012FD">
        <w:rPr>
          <w:rFonts w:ascii="Arial" w:hAnsi="Arial" w:cs="Arial"/>
          <w:sz w:val="16"/>
          <w:szCs w:val="16"/>
        </w:rPr>
        <w:t xml:space="preserve"> compliance with all applicable laws, responsibility for all applicable taxes, licenses, fees, insurance, etc.  </w:t>
      </w:r>
    </w:p>
    <w:p w14:paraId="1FF5C68C"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14. Work Product Presumptive TANAGER Property</w:t>
      </w:r>
      <w:r w:rsidRPr="00A012FD">
        <w:rPr>
          <w:rFonts w:ascii="Arial" w:hAnsi="Arial" w:cs="Arial"/>
          <w:sz w:val="16"/>
          <w:szCs w:val="16"/>
        </w:rPr>
        <w:t xml:space="preserve">.  All writings, books, articles, computer programs, databases, source and object codes, and other material of any nature whatsoever, including trademarks, trade names, and logos, that is subject to copyright protection and reduced to tangible form in whole or in part by Vendor </w:t>
      </w:r>
      <w:proofErr w:type="gramStart"/>
      <w:r w:rsidRPr="00A012FD">
        <w:rPr>
          <w:rFonts w:ascii="Arial" w:hAnsi="Arial" w:cs="Arial"/>
          <w:sz w:val="16"/>
          <w:szCs w:val="16"/>
        </w:rPr>
        <w:t>in the course of</w:t>
      </w:r>
      <w:proofErr w:type="gramEnd"/>
      <w:r w:rsidRPr="00A012FD">
        <w:rPr>
          <w:rFonts w:ascii="Arial" w:hAnsi="Arial" w:cs="Arial"/>
          <w:sz w:val="16"/>
          <w:szCs w:val="16"/>
        </w:rPr>
        <w:t xml:space="preserve"> Vendor’s service to TANAGER shall be considered a work made for hire, or otherwise TANAGER property.  During this </w:t>
      </w:r>
      <w:proofErr w:type="gramStart"/>
      <w:r w:rsidRPr="00A012FD">
        <w:rPr>
          <w:rFonts w:ascii="Arial" w:hAnsi="Arial" w:cs="Arial"/>
          <w:sz w:val="16"/>
          <w:szCs w:val="16"/>
        </w:rPr>
        <w:t>agreement  and</w:t>
      </w:r>
      <w:proofErr w:type="gramEnd"/>
      <w:r w:rsidRPr="00A012FD">
        <w:rPr>
          <w:rFonts w:ascii="Arial" w:hAnsi="Arial" w:cs="Arial"/>
          <w:sz w:val="16"/>
          <w:szCs w:val="16"/>
        </w:rPr>
        <w:t xml:space="preserve">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 shall identify all materials in which Vendor intends to exempt from this provision prior to the use or development of such materials.</w:t>
      </w:r>
    </w:p>
    <w:p w14:paraId="32CEA9C0"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15. Rights in Data</w:t>
      </w:r>
      <w:r w:rsidRPr="00A012FD">
        <w:rPr>
          <w:rFonts w:ascii="Arial" w:hAnsi="Arial" w:cs="Arial"/>
          <w:sz w:val="16"/>
          <w:szCs w:val="16"/>
        </w:rPr>
        <w:t xml:space="preserve">.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(all related expenses to be borne by TANAGER).  The Vendor shall identify all 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w:t>
      </w:r>
      <w:proofErr w:type="gramStart"/>
      <w:r w:rsidRPr="00A012FD">
        <w:rPr>
          <w:rFonts w:ascii="Arial" w:hAnsi="Arial" w:cs="Arial"/>
          <w:sz w:val="16"/>
          <w:szCs w:val="16"/>
        </w:rPr>
        <w:t>any and all</w:t>
      </w:r>
      <w:proofErr w:type="gramEnd"/>
      <w:r w:rsidRPr="00A012FD">
        <w:rPr>
          <w:rFonts w:ascii="Arial" w:hAnsi="Arial" w:cs="Arial"/>
          <w:sz w:val="16"/>
          <w:szCs w:val="16"/>
        </w:rPr>
        <w:t xml:space="preserve"> computer software licenses (“including shrink-wrap”) as may convey to the TANAGER. Vendor agrees that </w:t>
      </w:r>
      <w:proofErr w:type="gramStart"/>
      <w:r w:rsidRPr="00A012FD">
        <w:rPr>
          <w:rFonts w:ascii="Arial" w:hAnsi="Arial" w:cs="Arial"/>
          <w:sz w:val="16"/>
          <w:szCs w:val="16"/>
        </w:rPr>
        <w:t>any and all</w:t>
      </w:r>
      <w:proofErr w:type="gramEnd"/>
      <w:r w:rsidRPr="00A012FD">
        <w:rPr>
          <w:rFonts w:ascii="Arial" w:hAnsi="Arial" w:cs="Arial"/>
          <w:sz w:val="16"/>
          <w:szCs w:val="16"/>
        </w:rPr>
        <w:t xml:space="preserve"> computer software developed in the performance of this order using TANAGER monies shall, unless otherwise agreed, become and remain the property of TANAGER.</w:t>
      </w:r>
    </w:p>
    <w:p w14:paraId="3D52E9C4"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16. Indemnification</w:t>
      </w:r>
      <w:r w:rsidRPr="00A012FD">
        <w:rPr>
          <w:rFonts w:ascii="Arial" w:hAnsi="Arial" w:cs="Arial"/>
          <w:sz w:val="16"/>
          <w:szCs w:val="16"/>
        </w:rPr>
        <w:t>. The Vendor shall defend, indemnify, and hold harmless TANAGER against all claims, suits, costs, damages, and expenses that TANAGER may sustain by reason of Vendor’s negligent or unlawful actions resulting from Vendor’s performance under this agreement.</w:t>
      </w:r>
    </w:p>
    <w:p w14:paraId="30DED4D4"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17. Liquidated Damages</w:t>
      </w:r>
      <w:r w:rsidRPr="00A012FD">
        <w:rPr>
          <w:rFonts w:ascii="Arial" w:hAnsi="Arial" w:cs="Arial"/>
          <w:sz w:val="16"/>
          <w:szCs w:val="16"/>
        </w:rPr>
        <w:t xml:space="preserve">.  If the Vendor fails to deliver the supplies or perform the services within the time specified in this agreement, TANAGER may require that Vendor pay, in place of actual damages, liquidated damages in the amount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14:paraId="6F978D93"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18. Debarment, Suspension, Ineligibility, and Voluntary Exclusion</w:t>
      </w:r>
      <w:r w:rsidRPr="00A012FD">
        <w:rPr>
          <w:rFonts w:ascii="Arial" w:hAnsi="Arial" w:cs="Arial"/>
          <w:sz w:val="16"/>
          <w:szCs w:val="16"/>
        </w:rPr>
        <w:t>.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14:paraId="241F21F6" w14:textId="77777777" w:rsidR="007A21F2" w:rsidRPr="00A012FD" w:rsidRDefault="007A21F2" w:rsidP="007A21F2">
      <w:pPr>
        <w:pStyle w:val="List"/>
        <w:ind w:left="-288" w:firstLine="0"/>
        <w:jc w:val="both"/>
        <w:rPr>
          <w:rFonts w:ascii="Arial" w:hAnsi="Arial" w:cs="Arial"/>
          <w:sz w:val="16"/>
          <w:szCs w:val="16"/>
        </w:rPr>
      </w:pPr>
      <w:r w:rsidRPr="00A012FD">
        <w:rPr>
          <w:rFonts w:ascii="Arial" w:hAnsi="Arial" w:cs="Arial"/>
          <w:sz w:val="16"/>
          <w:szCs w:val="16"/>
          <w:u w:val="single"/>
        </w:rPr>
        <w:t>19. Drug Trafficking</w:t>
      </w:r>
      <w:r w:rsidRPr="00A012FD">
        <w:rPr>
          <w:rFonts w:ascii="Arial" w:hAnsi="Arial" w:cs="Arial"/>
          <w:sz w:val="16"/>
          <w:szCs w:val="16"/>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 140.</w:t>
      </w:r>
    </w:p>
    <w:p w14:paraId="5966A106" w14:textId="77777777" w:rsidR="007A21F2" w:rsidRPr="00A012FD" w:rsidRDefault="007A21F2" w:rsidP="007A21F2">
      <w:pPr>
        <w:pStyle w:val="List"/>
        <w:ind w:left="-288" w:firstLine="0"/>
        <w:jc w:val="both"/>
        <w:rPr>
          <w:rStyle w:val="Hyperlink"/>
          <w:rFonts w:ascii="Arial" w:hAnsi="Arial" w:cs="Arial"/>
          <w:b/>
          <w:sz w:val="16"/>
          <w:szCs w:val="16"/>
        </w:rPr>
      </w:pPr>
      <w:r w:rsidRPr="00A012FD">
        <w:rPr>
          <w:rFonts w:ascii="Arial" w:hAnsi="Arial" w:cs="Arial"/>
          <w:sz w:val="16"/>
          <w:szCs w:val="16"/>
          <w:u w:val="single"/>
        </w:rPr>
        <w:t>20. Terrorism E.O. 13224</w:t>
      </w:r>
      <w:r w:rsidRPr="00A012FD">
        <w:rPr>
          <w:rFonts w:ascii="Arial" w:hAnsi="Arial" w:cs="Arial"/>
          <w:sz w:val="16"/>
          <w:szCs w:val="16"/>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6" w:history="1">
        <w:r w:rsidRPr="00A012FD">
          <w:rPr>
            <w:rStyle w:val="Hyperlink"/>
            <w:rFonts w:ascii="Arial" w:hAnsi="Arial" w:cs="Arial"/>
            <w:sz w:val="16"/>
            <w:szCs w:val="16"/>
          </w:rPr>
          <w:t>http://www.whitehouse.gov/news/releases/2001/09/20010924-1.html</w:t>
        </w:r>
      </w:hyperlink>
      <w:r w:rsidRPr="00A012FD">
        <w:rPr>
          <w:rFonts w:ascii="Arial" w:hAnsi="Arial" w:cs="Arial"/>
          <w:sz w:val="16"/>
          <w:szCs w:val="16"/>
        </w:rPr>
        <w:t xml:space="preserve">  Note: Vendor is required to obtain the updated lists at the time of procurement of goods or services.  The updated lists are available at: </w:t>
      </w:r>
      <w:hyperlink r:id="rId17" w:history="1">
        <w:r w:rsidRPr="00A012FD">
          <w:rPr>
            <w:rStyle w:val="Hyperlink"/>
            <w:rFonts w:ascii="Arial" w:hAnsi="Arial" w:cs="Arial"/>
            <w:sz w:val="16"/>
            <w:szCs w:val="16"/>
          </w:rPr>
          <w:t>http://treasury.gov/offices/enforcement/ofac/sanctions/terrorism.htm</w:t>
        </w:r>
      </w:hyperlink>
      <w:r w:rsidRPr="00A012FD">
        <w:rPr>
          <w:rFonts w:ascii="Arial" w:hAnsi="Arial" w:cs="Arial"/>
          <w:sz w:val="16"/>
          <w:szCs w:val="16"/>
        </w:rPr>
        <w:t xml:space="preserve"> and </w:t>
      </w:r>
      <w:hyperlink r:id="rId18" w:history="1">
        <w:r w:rsidRPr="00A012FD">
          <w:rPr>
            <w:rStyle w:val="Hyperlink"/>
            <w:rFonts w:ascii="Arial" w:hAnsi="Arial" w:cs="Arial"/>
            <w:sz w:val="16"/>
            <w:szCs w:val="16"/>
          </w:rPr>
          <w:t>http://www.un.org/Docs/sc/committees/1267</w:t>
        </w:r>
      </w:hyperlink>
    </w:p>
    <w:p w14:paraId="513C4808" w14:textId="77777777" w:rsidR="007A21F2" w:rsidRPr="00A012FD" w:rsidRDefault="007A21F2" w:rsidP="007A21F2">
      <w:pPr>
        <w:tabs>
          <w:tab w:val="left" w:pos="270"/>
        </w:tabs>
        <w:spacing w:after="0"/>
        <w:ind w:left="-288"/>
        <w:jc w:val="both"/>
        <w:rPr>
          <w:rFonts w:ascii="Arial" w:hAnsi="Arial" w:cs="Arial"/>
          <w:sz w:val="16"/>
          <w:szCs w:val="16"/>
        </w:rPr>
      </w:pPr>
      <w:r w:rsidRPr="00A012FD">
        <w:rPr>
          <w:rFonts w:ascii="Arial" w:hAnsi="Arial" w:cs="Arial"/>
          <w:sz w:val="16"/>
          <w:szCs w:val="16"/>
          <w:u w:val="single"/>
        </w:rPr>
        <w:t>21.  Claims and Disputes.</w:t>
      </w:r>
      <w:r w:rsidRPr="00A012FD">
        <w:rPr>
          <w:rFonts w:ascii="Arial" w:hAnsi="Arial" w:cs="Arial"/>
          <w:sz w:val="16"/>
          <w:szCs w:val="16"/>
        </w:rPr>
        <w:t xml:space="preserve">  In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w:t>
      </w:r>
      <w:smartTag w:uri="urn:schemas-microsoft-com:office:smarttags" w:element="State">
        <w:r w:rsidRPr="00A012FD">
          <w:rPr>
            <w:rFonts w:ascii="Arial" w:hAnsi="Arial" w:cs="Arial"/>
            <w:sz w:val="16"/>
            <w:szCs w:val="16"/>
          </w:rPr>
          <w:t>District of Columbia</w:t>
        </w:r>
      </w:smartTag>
      <w:r w:rsidRPr="00A012FD">
        <w:rPr>
          <w:rFonts w:ascii="Arial" w:hAnsi="Arial" w:cs="Arial"/>
          <w:sz w:val="16"/>
          <w:szCs w:val="16"/>
        </w:rPr>
        <w:t xml:space="preserve">, </w:t>
      </w:r>
      <w:smartTag w:uri="urn:schemas-microsoft-com:office:smarttags" w:element="place">
        <w:smartTag w:uri="urn:schemas-microsoft-com:office:smarttags" w:element="country-region">
          <w:r w:rsidRPr="00A012FD">
            <w:rPr>
              <w:rFonts w:ascii="Arial" w:hAnsi="Arial" w:cs="Arial"/>
              <w:sz w:val="16"/>
              <w:szCs w:val="16"/>
            </w:rPr>
            <w:t>USA</w:t>
          </w:r>
        </w:smartTag>
      </w:smartTag>
      <w:r w:rsidRPr="00A012FD">
        <w:rPr>
          <w:rFonts w:ascii="Arial" w:hAnsi="Arial" w:cs="Arial"/>
          <w:sz w:val="16"/>
          <w:szCs w:val="16"/>
        </w:rPr>
        <w:t>. The Subcontractor will proceed with performance of this purchase order pending final resolution of any claim.</w:t>
      </w:r>
    </w:p>
    <w:p w14:paraId="10A4477B" w14:textId="77777777" w:rsidR="007A21F2" w:rsidRPr="00A012FD" w:rsidRDefault="007A21F2" w:rsidP="007A21F2">
      <w:pPr>
        <w:spacing w:after="0"/>
        <w:ind w:left="-288"/>
        <w:jc w:val="both"/>
        <w:rPr>
          <w:rFonts w:ascii="Arial" w:hAnsi="Arial" w:cs="Arial"/>
        </w:rPr>
      </w:pPr>
      <w:r w:rsidRPr="00A012FD">
        <w:rPr>
          <w:rFonts w:ascii="Arial" w:hAnsi="Arial" w:cs="Arial"/>
          <w:sz w:val="16"/>
          <w:szCs w:val="16"/>
          <w:u w:val="single"/>
        </w:rPr>
        <w:t>22.</w:t>
      </w:r>
      <w:r w:rsidRPr="00A012FD">
        <w:rPr>
          <w:rFonts w:ascii="Arial" w:hAnsi="Arial" w:cs="Arial"/>
          <w:sz w:val="16"/>
          <w:szCs w:val="16"/>
        </w:rPr>
        <w:t xml:space="preserve"> </w:t>
      </w:r>
      <w:r w:rsidRPr="00A012FD">
        <w:rPr>
          <w:rFonts w:ascii="Arial" w:hAnsi="Arial" w:cs="Arial"/>
          <w:sz w:val="16"/>
          <w:szCs w:val="16"/>
          <w:u w:val="single"/>
        </w:rPr>
        <w:t>Non-Liability</w:t>
      </w:r>
      <w:r w:rsidRPr="00A012FD">
        <w:rPr>
          <w:rFonts w:ascii="Arial" w:hAnsi="Arial" w:cs="Arial"/>
          <w:sz w:val="16"/>
          <w:szCs w:val="16"/>
        </w:rPr>
        <w:t xml:space="preserve">:  Vendor shall defend, indemnify and hold harmless TANAGER against all claims, suits, costs, damages and expenses that may be sustain by reason of the negligent or unlawful actions of the Vendor,. </w:t>
      </w:r>
    </w:p>
    <w:p w14:paraId="07C92500" w14:textId="77777777" w:rsidR="007A21F2" w:rsidRDefault="007A21F2" w:rsidP="007A21F2">
      <w:pPr>
        <w:sectPr w:rsidR="007A21F2" w:rsidSect="00DE1F04">
          <w:footerReference w:type="default" r:id="rId19"/>
          <w:pgSz w:w="12240" w:h="15840"/>
          <w:pgMar w:top="720" w:right="720" w:bottom="720" w:left="720" w:header="144" w:footer="144" w:gutter="0"/>
          <w:cols w:space="720"/>
          <w:docGrid w:linePitch="360"/>
        </w:sectPr>
      </w:pPr>
    </w:p>
    <w:p w14:paraId="4A9D2886" w14:textId="77777777" w:rsidR="00DF4A49" w:rsidRPr="00565F75" w:rsidRDefault="00DF4A49" w:rsidP="007E254C">
      <w:pPr>
        <w:shd w:val="clear" w:color="auto" w:fill="FF8200"/>
        <w:spacing w:after="0"/>
        <w:rPr>
          <w:rFonts w:ascii="Arial" w:hAnsi="Arial" w:cs="Arial"/>
          <w:b/>
          <w:color w:val="FFFFFF" w:themeColor="background1"/>
          <w:szCs w:val="24"/>
        </w:rPr>
      </w:pPr>
      <w:r w:rsidRPr="00565F75">
        <w:rPr>
          <w:rFonts w:ascii="Arial" w:hAnsi="Arial" w:cs="Arial"/>
          <w:b/>
          <w:color w:val="FFFFFF" w:themeColor="background1"/>
          <w:szCs w:val="24"/>
        </w:rPr>
        <w:lastRenderedPageBreak/>
        <w:t>APPENDIX B. TECHNICAL PROPOSAL SUBMISSION SHEET</w:t>
      </w:r>
    </w:p>
    <w:p w14:paraId="0A286703" w14:textId="77777777" w:rsidR="00DF4A49" w:rsidRPr="00DA0B7A" w:rsidRDefault="00DF4A49" w:rsidP="00DF4A49">
      <w:pPr>
        <w:spacing w:after="0" w:line="240" w:lineRule="auto"/>
        <w:rPr>
          <w:rFonts w:asciiTheme="minorBidi" w:hAnsiTheme="minorBidi"/>
          <w:i/>
          <w:iCs/>
          <w:sz w:val="20"/>
          <w:szCs w:val="20"/>
        </w:rPr>
      </w:pPr>
      <w:r w:rsidRPr="00DA0B7A">
        <w:rPr>
          <w:rFonts w:ascii="Arial" w:hAnsi="Arial" w:cs="Arial"/>
          <w:i/>
          <w:iCs/>
          <w:color w:val="002E5D"/>
          <w:sz w:val="20"/>
          <w:szCs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r w:rsidRPr="00DA0B7A">
        <w:rPr>
          <w:rFonts w:asciiTheme="minorBidi" w:hAnsiTheme="minorBidi"/>
          <w:i/>
          <w:iCs/>
          <w:sz w:val="20"/>
          <w:szCs w:val="20"/>
        </w:rPr>
        <w:t xml:space="preserve"> </w:t>
      </w: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3673"/>
        <w:gridCol w:w="5508"/>
      </w:tblGrid>
      <w:tr w:rsidR="00DF4A49" w:rsidRPr="00FE17BD" w14:paraId="66799A39"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4B0498C2" w14:textId="77777777" w:rsidR="00DF4A49" w:rsidRDefault="00DF4A49" w:rsidP="00DA0B7A">
            <w:pPr>
              <w:rPr>
                <w:rFonts w:ascii="Arial" w:hAnsi="Arial" w:cs="Arial"/>
                <w:color w:val="002E5D"/>
                <w:sz w:val="20"/>
                <w:szCs w:val="20"/>
              </w:rPr>
            </w:pPr>
            <w:r>
              <w:rPr>
                <w:rFonts w:ascii="Arial" w:hAnsi="Arial" w:cs="Arial"/>
                <w:color w:val="002E5D"/>
                <w:sz w:val="20"/>
                <w:szCs w:val="20"/>
              </w:rPr>
              <w:t>Date of Technical Proposal</w:t>
            </w:r>
          </w:p>
        </w:tc>
        <w:sdt>
          <w:sdtPr>
            <w:rPr>
              <w:rFonts w:ascii="Arial" w:hAnsi="Arial" w:cs="Arial"/>
              <w:color w:val="002E5D"/>
              <w:sz w:val="20"/>
              <w:szCs w:val="20"/>
            </w:rPr>
            <w:id w:val="-1625225580"/>
            <w:placeholder>
              <w:docPart w:val="5EBFF66DEF4945C1941DD2D01C1C85CE"/>
            </w:placeholder>
            <w:showingPlcHdr/>
            <w:text/>
          </w:sdtPr>
          <w:sdtContent>
            <w:tc>
              <w:tcPr>
                <w:tcW w:w="5508" w:type="dxa"/>
                <w:tcBorders>
                  <w:top w:val="single" w:sz="18" w:space="0" w:color="FFFFFF" w:themeColor="background1"/>
                  <w:bottom w:val="single" w:sz="18" w:space="0" w:color="FFFFFF" w:themeColor="background1"/>
                </w:tcBorders>
                <w:shd w:val="clear" w:color="auto" w:fill="F1F2F2"/>
                <w:vAlign w:val="center"/>
              </w:tcPr>
              <w:p w14:paraId="0A652CF0" w14:textId="77777777" w:rsidR="00DF4A49" w:rsidRPr="00FE17BD" w:rsidRDefault="00DF4A49" w:rsidP="00DA0B7A">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2669D2" w:rsidRPr="00FE17BD" w14:paraId="78D4F528"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7B3ED99E" w14:textId="65F97679" w:rsidR="002669D2" w:rsidRDefault="002669D2" w:rsidP="00DA0B7A">
            <w:pPr>
              <w:rPr>
                <w:rFonts w:ascii="Arial" w:hAnsi="Arial" w:cs="Arial"/>
                <w:color w:val="002E5D"/>
                <w:sz w:val="20"/>
                <w:szCs w:val="20"/>
              </w:rPr>
            </w:pPr>
            <w:r>
              <w:rPr>
                <w:rFonts w:ascii="Arial" w:hAnsi="Arial" w:cs="Arial"/>
                <w:color w:val="002E5D"/>
                <w:sz w:val="20"/>
                <w:szCs w:val="20"/>
              </w:rPr>
              <w:t>RFP Number</w:t>
            </w:r>
          </w:p>
        </w:tc>
        <w:sdt>
          <w:sdtPr>
            <w:rPr>
              <w:rFonts w:ascii="Arial" w:hAnsi="Arial" w:cs="Arial"/>
              <w:color w:val="002E5D"/>
              <w:sz w:val="20"/>
              <w:szCs w:val="20"/>
            </w:rPr>
            <w:id w:val="-556935141"/>
            <w:placeholder>
              <w:docPart w:val="BB37D3C2F93E4CC19C96387F66016394"/>
            </w:placeholder>
            <w:text/>
          </w:sdtPr>
          <w:sdtContent>
            <w:tc>
              <w:tcPr>
                <w:tcW w:w="5508" w:type="dxa"/>
                <w:tcBorders>
                  <w:top w:val="single" w:sz="18" w:space="0" w:color="FFFFFF" w:themeColor="background1"/>
                  <w:bottom w:val="single" w:sz="18" w:space="0" w:color="FFFFFF" w:themeColor="background1"/>
                </w:tcBorders>
                <w:shd w:val="clear" w:color="auto" w:fill="F1F2F2"/>
                <w:vAlign w:val="center"/>
              </w:tcPr>
              <w:p w14:paraId="352F762A" w14:textId="19FB2C50" w:rsidR="002669D2" w:rsidRDefault="00AF28F9" w:rsidP="00DA0B7A">
                <w:pPr>
                  <w:rPr>
                    <w:rFonts w:ascii="Arial" w:hAnsi="Arial" w:cs="Arial"/>
                    <w:color w:val="002E5D"/>
                    <w:sz w:val="20"/>
                    <w:szCs w:val="20"/>
                  </w:rPr>
                </w:pPr>
                <w:r>
                  <w:rPr>
                    <w:rFonts w:ascii="Arial" w:hAnsi="Arial" w:cs="Arial"/>
                    <w:color w:val="002E5D"/>
                    <w:sz w:val="20"/>
                    <w:szCs w:val="20"/>
                  </w:rPr>
                  <w:t>28</w:t>
                </w:r>
                <w:r>
                  <w:rPr>
                    <w:color w:val="002E5D"/>
                  </w:rPr>
                  <w:t>3</w:t>
                </w:r>
              </w:p>
            </w:tc>
          </w:sdtContent>
        </w:sdt>
      </w:tr>
      <w:tr w:rsidR="00DF4A49" w:rsidRPr="00FE17BD" w14:paraId="13644B44"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621E6EE5" w14:textId="77777777" w:rsidR="00DF4A49" w:rsidRDefault="00DF4A49" w:rsidP="00DA0B7A">
            <w:pPr>
              <w:rPr>
                <w:rFonts w:ascii="Arial" w:hAnsi="Arial" w:cs="Arial"/>
                <w:color w:val="002E5D"/>
                <w:sz w:val="20"/>
                <w:szCs w:val="20"/>
              </w:rPr>
            </w:pPr>
            <w:r>
              <w:rPr>
                <w:rFonts w:ascii="Arial" w:hAnsi="Arial" w:cs="Arial"/>
                <w:color w:val="002E5D"/>
                <w:sz w:val="20"/>
                <w:szCs w:val="20"/>
              </w:rPr>
              <w:t>RFP Title</w:t>
            </w:r>
          </w:p>
        </w:tc>
        <w:sdt>
          <w:sdtPr>
            <w:rPr>
              <w:rFonts w:ascii="Arial" w:hAnsi="Arial" w:cs="Arial"/>
              <w:color w:val="002E5D"/>
              <w:sz w:val="20"/>
              <w:szCs w:val="20"/>
            </w:rPr>
            <w:id w:val="-1253502971"/>
            <w:placeholder>
              <w:docPart w:val="712C7D16E3794FC7B08E96CD93F525C3"/>
            </w:placeholder>
            <w:text/>
          </w:sdtPr>
          <w:sdtContent>
            <w:tc>
              <w:tcPr>
                <w:tcW w:w="5508" w:type="dxa"/>
                <w:tcBorders>
                  <w:top w:val="single" w:sz="18" w:space="0" w:color="FFFFFF" w:themeColor="background1"/>
                  <w:bottom w:val="single" w:sz="18" w:space="0" w:color="FFFFFF" w:themeColor="background1"/>
                </w:tcBorders>
                <w:shd w:val="clear" w:color="auto" w:fill="F1F2F2"/>
                <w:vAlign w:val="center"/>
              </w:tcPr>
              <w:p w14:paraId="44914080" w14:textId="26759904" w:rsidR="00DF4A49" w:rsidRPr="00FE17BD" w:rsidRDefault="006E1526" w:rsidP="00DA0B7A">
                <w:pPr>
                  <w:rPr>
                    <w:rFonts w:ascii="Arial" w:hAnsi="Arial" w:cs="Arial"/>
                    <w:color w:val="002E5D"/>
                    <w:sz w:val="20"/>
                    <w:szCs w:val="20"/>
                  </w:rPr>
                </w:pPr>
                <w:r w:rsidRPr="00AA01DE">
                  <w:rPr>
                    <w:rFonts w:ascii="Arial" w:hAnsi="Arial" w:cs="Arial"/>
                    <w:color w:val="002E5D"/>
                    <w:sz w:val="20"/>
                    <w:szCs w:val="20"/>
                  </w:rPr>
                  <w:t>Consultancy</w:t>
                </w:r>
                <w:r>
                  <w:rPr>
                    <w:rFonts w:ascii="Arial" w:hAnsi="Arial" w:cs="Arial"/>
                    <w:color w:val="002E5D"/>
                    <w:sz w:val="20"/>
                    <w:szCs w:val="20"/>
                  </w:rPr>
                  <w:t xml:space="preserve"> (individual)</w:t>
                </w:r>
                <w:r w:rsidRPr="00AA01DE">
                  <w:rPr>
                    <w:rFonts w:ascii="Arial" w:hAnsi="Arial" w:cs="Arial"/>
                    <w:color w:val="002E5D"/>
                    <w:sz w:val="20"/>
                    <w:szCs w:val="20"/>
                  </w:rPr>
                  <w:t xml:space="preserve"> to Support Training on Gender and Financial Inclusion</w:t>
                </w:r>
              </w:p>
            </w:tc>
          </w:sdtContent>
        </w:sdt>
      </w:tr>
    </w:tbl>
    <w:p w14:paraId="09A81E3D" w14:textId="77777777" w:rsidR="00DF4A49" w:rsidRPr="007E254C" w:rsidRDefault="00DF4A49" w:rsidP="00DF4A49">
      <w:pPr>
        <w:spacing w:after="0" w:line="240" w:lineRule="auto"/>
        <w:rPr>
          <w:rFonts w:asciiTheme="minorBidi" w:hAnsiTheme="minorBidi"/>
          <w:sz w:val="2"/>
          <w:szCs w:val="2"/>
        </w:rPr>
      </w:pPr>
    </w:p>
    <w:p w14:paraId="119CB5EC" w14:textId="6ECAAF5E" w:rsidR="00DF4A49" w:rsidRPr="00DA0B7A" w:rsidRDefault="00DF4A49" w:rsidP="00DF4A49">
      <w:pPr>
        <w:spacing w:after="0" w:line="240" w:lineRule="auto"/>
        <w:rPr>
          <w:rFonts w:ascii="Arial" w:hAnsi="Arial" w:cs="Arial"/>
          <w:color w:val="002E5D"/>
          <w:sz w:val="20"/>
          <w:szCs w:val="20"/>
        </w:rPr>
      </w:pPr>
      <w:r w:rsidRPr="00DA0B7A">
        <w:rPr>
          <w:rFonts w:ascii="Arial" w:hAnsi="Arial" w:cs="Arial"/>
          <w:color w:val="002E5D"/>
          <w:sz w:val="20"/>
          <w:szCs w:val="20"/>
        </w:rPr>
        <w:t xml:space="preserve">We offer to provide the </w:t>
      </w:r>
      <w:r w:rsidRPr="2E43DE2F">
        <w:rPr>
          <w:rFonts w:ascii="Arial" w:hAnsi="Arial" w:cs="Arial"/>
          <w:color w:val="002E5D"/>
          <w:sz w:val="20"/>
          <w:szCs w:val="20"/>
        </w:rPr>
        <w:t>goods</w:t>
      </w:r>
      <w:r w:rsidRPr="00DA0B7A">
        <w:rPr>
          <w:rFonts w:ascii="Arial" w:hAnsi="Arial" w:cs="Arial"/>
          <w:color w:val="002E5D"/>
          <w:sz w:val="20"/>
          <w:szCs w:val="20"/>
        </w:rPr>
        <w:t xml:space="preserve"> described in the deliverables </w:t>
      </w:r>
      <w:r w:rsidR="002669D2">
        <w:rPr>
          <w:rFonts w:ascii="Arial" w:hAnsi="Arial" w:cs="Arial"/>
          <w:color w:val="002E5D"/>
          <w:sz w:val="20"/>
          <w:szCs w:val="20"/>
        </w:rPr>
        <w:t xml:space="preserve">described in the Scope of Work </w:t>
      </w:r>
      <w:r w:rsidRPr="00DA0B7A">
        <w:rPr>
          <w:rFonts w:ascii="Arial" w:hAnsi="Arial" w:cs="Arial"/>
          <w:color w:val="002E5D"/>
          <w:sz w:val="20"/>
          <w:szCs w:val="20"/>
        </w:rPr>
        <w:t>in accordance with the terms and conditions stated in Request for Proposal referenced above. We confirm that we are eligible to participate in public procurement and meet the eligibility criteria specified.</w:t>
      </w:r>
    </w:p>
    <w:p w14:paraId="43FBD535" w14:textId="77777777" w:rsidR="00DF4A49" w:rsidRPr="00DA0B7A" w:rsidRDefault="00DF4A49" w:rsidP="00DF4A49">
      <w:pPr>
        <w:spacing w:after="0" w:line="240" w:lineRule="auto"/>
        <w:rPr>
          <w:rFonts w:ascii="Arial" w:hAnsi="Arial" w:cs="Arial"/>
          <w:color w:val="002E5D"/>
          <w:sz w:val="20"/>
          <w:szCs w:val="20"/>
        </w:rPr>
      </w:pPr>
    </w:p>
    <w:p w14:paraId="2F2F2E1E" w14:textId="4EF87F0E" w:rsid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validity period of our proposal is </w:t>
      </w:r>
      <w:sdt>
        <w:sdtPr>
          <w:rPr>
            <w:rFonts w:ascii="Arial" w:hAnsi="Arial" w:cs="Arial"/>
            <w:color w:val="002E5D"/>
            <w:sz w:val="20"/>
            <w:szCs w:val="20"/>
          </w:rPr>
          <w:id w:val="880682067"/>
          <w:placeholder>
            <w:docPart w:val="F57E145F7C0A4AD38C8C51099B1D3FD4"/>
          </w:placeholder>
          <w:text/>
        </w:sdtPr>
        <w:sdtContent>
          <w:r w:rsidR="002976AC">
            <w:rPr>
              <w:rFonts w:ascii="Arial" w:hAnsi="Arial" w:cs="Arial"/>
              <w:color w:val="002E5D"/>
              <w:sz w:val="20"/>
              <w:szCs w:val="20"/>
            </w:rPr>
            <w:t>60</w:t>
          </w:r>
        </w:sdtContent>
      </w:sdt>
      <w:r w:rsidRPr="00DA0B7A">
        <w:rPr>
          <w:rFonts w:ascii="Arial" w:hAnsi="Arial" w:cs="Arial"/>
          <w:color w:val="002E5D"/>
          <w:sz w:val="20"/>
          <w:szCs w:val="20"/>
        </w:rPr>
        <w:t xml:space="preserve"> day</w:t>
      </w:r>
      <w:r w:rsidR="003D5426">
        <w:rPr>
          <w:rFonts w:ascii="Arial" w:hAnsi="Arial" w:cs="Arial"/>
          <w:color w:val="002E5D"/>
          <w:sz w:val="20"/>
          <w:szCs w:val="20"/>
        </w:rPr>
        <w:t>s</w:t>
      </w:r>
      <w:r w:rsidRPr="00DA0B7A">
        <w:rPr>
          <w:rFonts w:ascii="Arial" w:hAnsi="Arial" w:cs="Arial"/>
          <w:color w:val="002E5D"/>
          <w:sz w:val="20"/>
          <w:szCs w:val="20"/>
        </w:rPr>
        <w:t xml:space="preserve"> from the time and date of the submission deadline. </w:t>
      </w:r>
    </w:p>
    <w:p w14:paraId="400902E6" w14:textId="77777777" w:rsidR="00DA0B7A" w:rsidRPr="007E254C" w:rsidRDefault="00DA0B7A" w:rsidP="00DA0B7A">
      <w:pPr>
        <w:spacing w:after="0" w:line="240" w:lineRule="auto"/>
        <w:rPr>
          <w:rFonts w:ascii="Arial" w:hAnsi="Arial" w:cs="Arial"/>
          <w:color w:val="002E5D"/>
          <w:sz w:val="16"/>
          <w:szCs w:val="16"/>
        </w:rPr>
      </w:pPr>
    </w:p>
    <w:p w14:paraId="34C10EC4" w14:textId="77777777" w:rsidR="00DA0B7A" w:rsidRDefault="00DA0B7A" w:rsidP="00DA0B7A">
      <w:pPr>
        <w:spacing w:after="0" w:line="240" w:lineRule="auto"/>
        <w:rPr>
          <w:rFonts w:ascii="Arial" w:hAnsi="Arial" w:cs="Arial"/>
          <w:b/>
          <w:bCs/>
          <w:color w:val="002E5D"/>
          <w:sz w:val="20"/>
          <w:szCs w:val="20"/>
        </w:rPr>
      </w:pPr>
      <w:r>
        <w:rPr>
          <w:rFonts w:ascii="Arial" w:hAnsi="Arial" w:cs="Arial"/>
          <w:b/>
          <w:bCs/>
          <w:color w:val="002E5D"/>
          <w:sz w:val="20"/>
          <w:szCs w:val="20"/>
        </w:rPr>
        <w:t xml:space="preserve">Type of Business/Institution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97"/>
        <w:gridCol w:w="4623"/>
        <w:gridCol w:w="687"/>
        <w:gridCol w:w="4634"/>
      </w:tblGrid>
      <w:tr w:rsidR="00DA0B7A" w:rsidRPr="00DA0B7A" w14:paraId="228BAD42" w14:textId="77777777" w:rsidTr="00DA0B7A">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D604D8B" w14:textId="77777777" w:rsidR="00DA0B7A" w:rsidRPr="00DA0B7A" w:rsidRDefault="00DA0B7A" w:rsidP="00DA0B7A">
            <w:pPr>
              <w:rPr>
                <w:rFonts w:ascii="Arial" w:hAnsi="Arial" w:cs="Arial"/>
                <w:b/>
                <w:bCs/>
                <w:color w:val="002E5D"/>
                <w:sz w:val="20"/>
                <w:szCs w:val="20"/>
              </w:rPr>
            </w:pPr>
            <w:r>
              <w:rPr>
                <w:rFonts w:ascii="Arial" w:hAnsi="Arial" w:cs="Arial"/>
                <w:b/>
                <w:bCs/>
                <w:color w:val="002E5D"/>
                <w:sz w:val="20"/>
                <w:szCs w:val="20"/>
              </w:rPr>
              <w:t xml:space="preserve">Offeror certifies that it is </w:t>
            </w:r>
          </w:p>
        </w:tc>
      </w:tr>
      <w:tr w:rsidR="00DA0B7A" w14:paraId="5ECD5BF8" w14:textId="77777777" w:rsidTr="007E254C">
        <w:trPr>
          <w:trHeight w:val="442"/>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38275D8" w14:textId="77777777" w:rsidR="00DA0B7A" w:rsidRDefault="00000000"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797178043"/>
                <w14:checkbox>
                  <w14:checked w14:val="0"/>
                  <w14:checkedState w14:val="2612" w14:font="MS Gothic"/>
                  <w14:uncheckedState w14:val="2610" w14:font="MS Gothic"/>
                </w14:checkbox>
              </w:sdtPr>
              <w:sdtContent>
                <w:r w:rsidR="007E254C">
                  <w:rPr>
                    <w:rFonts w:ascii="MS Gothic" w:eastAsia="MS Gothic" w:hAnsi="MS Gothic" w:cs="Arial" w:hint="eastAsia"/>
                    <w:color w:val="002E5D"/>
                    <w:sz w:val="20"/>
                    <w:szCs w:val="20"/>
                  </w:rPr>
                  <w:t>☐</w:t>
                </w:r>
              </w:sdtContent>
            </w:sdt>
          </w:p>
        </w:tc>
        <w:tc>
          <w:tcPr>
            <w:tcW w:w="46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EFDA81" w14:textId="77777777" w:rsidR="00DA0B7A" w:rsidRDefault="00DA0B7A" w:rsidP="00DA0B7A">
            <w:pPr>
              <w:rPr>
                <w:rFonts w:ascii="Arial" w:hAnsi="Arial" w:cs="Arial"/>
                <w:color w:val="002E5D"/>
                <w:sz w:val="20"/>
                <w:szCs w:val="20"/>
              </w:rPr>
            </w:pPr>
            <w:r>
              <w:rPr>
                <w:rFonts w:ascii="Arial" w:hAnsi="Arial" w:cs="Arial"/>
                <w:color w:val="002E5D"/>
                <w:sz w:val="20"/>
                <w:szCs w:val="20"/>
              </w:rPr>
              <w:t>Non-U.S. owned/operated</w:t>
            </w:r>
          </w:p>
        </w:tc>
        <w:tc>
          <w:tcPr>
            <w:tcW w:w="68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29E4414" w14:textId="77777777" w:rsidR="00DA0B7A" w:rsidRDefault="00000000"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60676896"/>
                <w14:checkbox>
                  <w14:checked w14:val="0"/>
                  <w14:checkedState w14:val="2612" w14:font="MS Gothic"/>
                  <w14:uncheckedState w14:val="2610" w14:font="MS Gothic"/>
                </w14:checkbox>
              </w:sdtPr>
              <w:sdtContent>
                <w:r w:rsidR="007E254C">
                  <w:rPr>
                    <w:rFonts w:ascii="MS Gothic" w:eastAsia="MS Gothic" w:hAnsi="MS Gothic" w:cs="Arial" w:hint="eastAsia"/>
                    <w:color w:val="002E5D"/>
                    <w:sz w:val="20"/>
                    <w:szCs w:val="20"/>
                  </w:rPr>
                  <w:t>☐</w:t>
                </w:r>
              </w:sdtContent>
            </w:sdt>
          </w:p>
        </w:tc>
        <w:tc>
          <w:tcPr>
            <w:tcW w:w="463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CA69C77" w14:textId="77777777"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bl>
    <w:p w14:paraId="59084EB2" w14:textId="0582ED1C" w:rsidR="00DF4A49" w:rsidRPr="007E254C" w:rsidRDefault="00DF4A49" w:rsidP="00DA0B7A">
      <w:pPr>
        <w:spacing w:after="0" w:line="240" w:lineRule="auto"/>
        <w:rPr>
          <w:sz w:val="2"/>
          <w:szCs w:val="2"/>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07"/>
        <w:gridCol w:w="2940"/>
        <w:gridCol w:w="570"/>
        <w:gridCol w:w="2977"/>
        <w:gridCol w:w="533"/>
        <w:gridCol w:w="3014"/>
      </w:tblGrid>
      <w:tr w:rsidR="00DA0B7A" w14:paraId="1069FED3" w14:textId="77777777" w:rsidTr="00DA0B7A">
        <w:trPr>
          <w:trHeight w:val="442"/>
        </w:trPr>
        <w:tc>
          <w:tcPr>
            <w:tcW w:w="10641"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EBFD563" w14:textId="77777777" w:rsidR="00DA0B7A" w:rsidRPr="00DA0B7A" w:rsidRDefault="00DA0B7A" w:rsidP="00DA0B7A">
            <w:pPr>
              <w:rPr>
                <w:rFonts w:ascii="Arial" w:hAnsi="Arial" w:cs="Arial"/>
                <w:b/>
                <w:bCs/>
                <w:color w:val="002E5D"/>
                <w:sz w:val="20"/>
                <w:szCs w:val="20"/>
              </w:rPr>
            </w:pPr>
            <w:r w:rsidRPr="00DA0B7A">
              <w:rPr>
                <w:rFonts w:ascii="Arial" w:hAnsi="Arial" w:cs="Arial"/>
                <w:b/>
                <w:bCs/>
                <w:color w:val="002E5D"/>
                <w:sz w:val="20"/>
                <w:szCs w:val="20"/>
              </w:rPr>
              <w:t>For US Organizations Only</w:t>
            </w:r>
          </w:p>
        </w:tc>
      </w:tr>
      <w:tr w:rsidR="00DA0B7A" w14:paraId="62676CA6"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619F8C" w14:textId="77777777" w:rsidR="00DA0B7A" w:rsidRDefault="00000000"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1007667024"/>
                <w14:checkbox>
                  <w14:checked w14:val="0"/>
                  <w14:checkedState w14:val="2612" w14:font="MS Gothic"/>
                  <w14:uncheckedState w14:val="2610" w14:font="MS Gothic"/>
                </w14:checkbox>
              </w:sdt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328EDC" w14:textId="77777777" w:rsidR="00DA0B7A" w:rsidRDefault="00DA0B7A" w:rsidP="00DA0B7A">
            <w:pPr>
              <w:rPr>
                <w:rFonts w:ascii="Arial" w:hAnsi="Arial" w:cs="Arial"/>
                <w:color w:val="002E5D"/>
                <w:sz w:val="20"/>
                <w:szCs w:val="20"/>
              </w:rPr>
            </w:pPr>
            <w:r>
              <w:rPr>
                <w:rFonts w:ascii="Arial" w:hAnsi="Arial" w:cs="Arial"/>
                <w:color w:val="002E5D"/>
                <w:sz w:val="20"/>
                <w:szCs w:val="20"/>
              </w:rPr>
              <w:t>Nonprofit</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F9F4EF5" w14:textId="77777777" w:rsidR="00DA0B7A" w:rsidRDefault="00000000"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1871217887"/>
                <w14:checkbox>
                  <w14:checked w14:val="0"/>
                  <w14:checkedState w14:val="2612" w14:font="MS Gothic"/>
                  <w14:uncheckedState w14:val="2610" w14:font="MS Gothic"/>
                </w14:checkbox>
              </w:sdtPr>
              <w:sdtContent>
                <w:r w:rsidR="007E254C">
                  <w:rPr>
                    <w:rFonts w:ascii="MS Gothic" w:eastAsia="MS Gothic" w:hAnsi="MS Gothic" w:cs="Arial" w:hint="eastAsia"/>
                    <w:color w:val="002E5D"/>
                    <w:sz w:val="20"/>
                    <w:szCs w:val="20"/>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A50051" w14:textId="77777777" w:rsidR="00DA0B7A" w:rsidRDefault="00DA0B7A" w:rsidP="00DA0B7A">
            <w:pPr>
              <w:rPr>
                <w:rFonts w:ascii="Arial" w:hAnsi="Arial" w:cs="Arial"/>
                <w:color w:val="002E5D"/>
                <w:sz w:val="20"/>
                <w:szCs w:val="20"/>
              </w:rPr>
            </w:pPr>
            <w:r>
              <w:rPr>
                <w:rFonts w:ascii="Arial" w:hAnsi="Arial" w:cs="Arial"/>
                <w:color w:val="002E5D"/>
                <w:sz w:val="20"/>
                <w:szCs w:val="20"/>
              </w:rPr>
              <w:t>For-Profit</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0A123F" w14:textId="77777777" w:rsidR="00DA0B7A" w:rsidRDefault="00000000" w:rsidP="00DA0B7A">
            <w:pPr>
              <w:jc w:val="center"/>
              <w:rPr>
                <w:rFonts w:ascii="Arial" w:hAnsi="Arial" w:cs="Arial"/>
                <w:color w:val="002E5D"/>
                <w:sz w:val="20"/>
                <w:szCs w:val="20"/>
              </w:rPr>
            </w:pPr>
            <w:sdt>
              <w:sdtPr>
                <w:rPr>
                  <w:rFonts w:ascii="MS Gothic" w:eastAsia="MS Gothic" w:hAnsi="MS Gothic" w:cs="Arial" w:hint="eastAsia"/>
                  <w:color w:val="002E5D"/>
                  <w:sz w:val="20"/>
                  <w:szCs w:val="20"/>
                </w:rPr>
                <w:id w:val="757785489"/>
                <w14:checkbox>
                  <w14:checked w14:val="0"/>
                  <w14:checkedState w14:val="2612" w14:font="MS Gothic"/>
                  <w14:uncheckedState w14:val="2610" w14:font="MS Gothic"/>
                </w14:checkbox>
              </w:sdtPr>
              <w:sdtContent>
                <w:r w:rsidR="007E254C">
                  <w:rPr>
                    <w:rFonts w:ascii="MS Gothic" w:eastAsia="MS Gothic" w:hAnsi="MS Gothic" w:cs="Arial" w:hint="eastAsia"/>
                    <w:color w:val="002E5D"/>
                    <w:sz w:val="20"/>
                    <w:szCs w:val="20"/>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36AC729" w14:textId="77777777"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r w:rsidR="00DA0B7A" w14:paraId="40549814"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4C006C7" w14:textId="77777777" w:rsidR="00DA0B7A" w:rsidRDefault="00000000"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80946858"/>
                <w14:checkbox>
                  <w14:checked w14:val="0"/>
                  <w14:checkedState w14:val="2612" w14:font="MS Gothic"/>
                  <w14:uncheckedState w14:val="2610" w14:font="MS Gothic"/>
                </w14:checkbox>
              </w:sdt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5D0DE67" w14:textId="77777777" w:rsidR="00DA0B7A" w:rsidRDefault="00DA0B7A" w:rsidP="00DA0B7A">
            <w:pPr>
              <w:rPr>
                <w:rFonts w:ascii="Arial" w:hAnsi="Arial" w:cs="Arial"/>
                <w:color w:val="002E5D"/>
                <w:sz w:val="20"/>
                <w:szCs w:val="20"/>
              </w:rPr>
            </w:pPr>
            <w:r>
              <w:rPr>
                <w:rFonts w:ascii="Arial" w:hAnsi="Arial" w:cs="Arial"/>
                <w:color w:val="002E5D"/>
                <w:sz w:val="20"/>
                <w:szCs w:val="20"/>
              </w:rPr>
              <w:t>Large Business</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8F0F4A6" w14:textId="77777777" w:rsidR="00DA0B7A" w:rsidRDefault="00000000"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202242294"/>
                <w14:checkbox>
                  <w14:checked w14:val="0"/>
                  <w14:checkedState w14:val="2612" w14:font="MS Gothic"/>
                  <w14:uncheckedState w14:val="2610" w14:font="MS Gothic"/>
                </w14:checkbox>
              </w:sdtPr>
              <w:sdtContent>
                <w:r w:rsidR="007E254C">
                  <w:rPr>
                    <w:rFonts w:ascii="MS Gothic" w:eastAsia="MS Gothic" w:hAnsi="MS Gothic" w:cs="Arial" w:hint="eastAsia"/>
                    <w:color w:val="002E5D"/>
                    <w:sz w:val="20"/>
                    <w:szCs w:val="20"/>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E67F56" w14:textId="77777777" w:rsidR="00DA0B7A" w:rsidRDefault="00DA0B7A" w:rsidP="00DA0B7A">
            <w:pPr>
              <w:rPr>
                <w:rFonts w:ascii="Arial" w:hAnsi="Arial" w:cs="Arial"/>
                <w:color w:val="002E5D"/>
                <w:sz w:val="20"/>
                <w:szCs w:val="20"/>
              </w:rPr>
            </w:pPr>
            <w:r>
              <w:rPr>
                <w:rFonts w:ascii="Arial" w:hAnsi="Arial" w:cs="Arial"/>
                <w:color w:val="002E5D"/>
                <w:sz w:val="20"/>
                <w:szCs w:val="20"/>
              </w:rPr>
              <w:t>Small Business</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BAFE9F8" w14:textId="77777777" w:rsidR="00DA0B7A" w:rsidRDefault="00000000"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545216283"/>
                <w14:checkbox>
                  <w14:checked w14:val="0"/>
                  <w14:checkedState w14:val="2612" w14:font="MS Gothic"/>
                  <w14:uncheckedState w14:val="2610" w14:font="MS Gothic"/>
                </w14:checkbox>
              </w:sdtPr>
              <w:sdtContent>
                <w:r w:rsidR="007E254C">
                  <w:rPr>
                    <w:rFonts w:ascii="MS Gothic" w:eastAsia="MS Gothic" w:hAnsi="MS Gothic" w:cs="Arial" w:hint="eastAsia"/>
                    <w:color w:val="002E5D"/>
                    <w:sz w:val="20"/>
                    <w:szCs w:val="20"/>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6AFC63B" w14:textId="77777777" w:rsidR="00DA0B7A" w:rsidRDefault="00DA0B7A" w:rsidP="00DA0B7A">
            <w:pPr>
              <w:rPr>
                <w:rFonts w:ascii="Arial" w:hAnsi="Arial" w:cs="Arial"/>
                <w:color w:val="002E5D"/>
                <w:sz w:val="20"/>
                <w:szCs w:val="20"/>
              </w:rPr>
            </w:pPr>
            <w:r>
              <w:rPr>
                <w:rFonts w:ascii="Arial" w:hAnsi="Arial" w:cs="Arial"/>
                <w:color w:val="002E5D"/>
                <w:sz w:val="20"/>
                <w:szCs w:val="20"/>
              </w:rPr>
              <w:t>College or University</w:t>
            </w:r>
          </w:p>
        </w:tc>
      </w:tr>
      <w:tr w:rsidR="00DA0B7A" w14:paraId="71E5B9CA"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85B1E85" w14:textId="77777777" w:rsidR="00DA0B7A" w:rsidRDefault="00000000"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072395084"/>
                <w14:checkbox>
                  <w14:checked w14:val="0"/>
                  <w14:checkedState w14:val="2612" w14:font="MS Gothic"/>
                  <w14:uncheckedState w14:val="2610" w14:font="MS Gothic"/>
                </w14:checkbox>
              </w:sdt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AAE9355" w14:textId="77777777" w:rsidR="00DA0B7A" w:rsidRDefault="00DA0B7A" w:rsidP="00DA0B7A">
            <w:pPr>
              <w:rPr>
                <w:rFonts w:ascii="Arial" w:hAnsi="Arial" w:cs="Arial"/>
                <w:color w:val="002E5D"/>
                <w:sz w:val="20"/>
                <w:szCs w:val="20"/>
              </w:rPr>
            </w:pPr>
            <w:r>
              <w:rPr>
                <w:rFonts w:ascii="Arial" w:hAnsi="Arial" w:cs="Arial"/>
                <w:color w:val="002E5D"/>
                <w:sz w:val="20"/>
                <w:szCs w:val="20"/>
              </w:rPr>
              <w:t>Women Owned</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656F481" w14:textId="77777777" w:rsidR="00DA0B7A" w:rsidRDefault="00000000"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rPr>
                <w:id w:val="1663958538"/>
                <w14:checkbox>
                  <w14:checked w14:val="0"/>
                  <w14:checkedState w14:val="2612" w14:font="MS Gothic"/>
                  <w14:uncheckedState w14:val="2610" w14:font="MS Gothic"/>
                </w14:checkbox>
              </w:sdtPr>
              <w:sdtContent>
                <w:r w:rsidR="007E254C">
                  <w:rPr>
                    <w:rFonts w:ascii="MS Gothic" w:eastAsia="MS Gothic" w:hAnsi="MS Gothic" w:cs="Arial" w:hint="eastAsia"/>
                    <w:color w:val="002E5D"/>
                    <w:sz w:val="20"/>
                    <w:szCs w:val="20"/>
                  </w:rPr>
                  <w:t>☐</w:t>
                </w:r>
              </w:sdtContent>
            </w:sdt>
          </w:p>
        </w:tc>
        <w:tc>
          <w:tcPr>
            <w:tcW w:w="652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0EEBD6C" w14:textId="77777777" w:rsidR="00DA0B7A" w:rsidRDefault="00DA0B7A" w:rsidP="00DA0B7A">
            <w:pPr>
              <w:rPr>
                <w:rFonts w:ascii="Arial" w:hAnsi="Arial" w:cs="Arial"/>
                <w:color w:val="002E5D"/>
                <w:sz w:val="20"/>
                <w:szCs w:val="20"/>
              </w:rPr>
            </w:pPr>
            <w:r>
              <w:rPr>
                <w:rFonts w:ascii="Arial" w:hAnsi="Arial" w:cs="Arial"/>
                <w:color w:val="002E5D"/>
                <w:sz w:val="20"/>
                <w:szCs w:val="20"/>
              </w:rPr>
              <w:t>Small and Disadvantaged Business</w:t>
            </w:r>
          </w:p>
        </w:tc>
      </w:tr>
    </w:tbl>
    <w:p w14:paraId="15156742" w14:textId="77777777" w:rsidR="007E254C" w:rsidRDefault="007E254C" w:rsidP="007E254C">
      <w:pPr>
        <w:spacing w:after="0" w:line="240" w:lineRule="auto"/>
        <w:rPr>
          <w:rFonts w:ascii="Arial" w:hAnsi="Arial" w:cs="Arial"/>
          <w:b/>
          <w:bCs/>
          <w:color w:val="002E5D"/>
          <w:sz w:val="4"/>
          <w:szCs w:val="4"/>
        </w:rPr>
      </w:pPr>
    </w:p>
    <w:p w14:paraId="7126FF9A" w14:textId="77777777" w:rsidR="007E254C" w:rsidRDefault="007E254C" w:rsidP="007E254C">
      <w:pPr>
        <w:spacing w:after="0" w:line="240" w:lineRule="auto"/>
        <w:rPr>
          <w:rFonts w:ascii="Arial" w:hAnsi="Arial" w:cs="Arial"/>
          <w:b/>
          <w:bCs/>
          <w:color w:val="002E5D"/>
          <w:sz w:val="4"/>
          <w:szCs w:val="4"/>
        </w:rPr>
      </w:pPr>
    </w:p>
    <w:p w14:paraId="0028B2BB" w14:textId="77777777" w:rsidR="00DA0B7A" w:rsidRPr="007E254C" w:rsidRDefault="00DA0B7A" w:rsidP="007E254C">
      <w:pPr>
        <w:spacing w:after="0" w:line="240" w:lineRule="auto"/>
        <w:rPr>
          <w:rFonts w:ascii="Times New Roman" w:hAnsi="Times New Roman"/>
          <w:sz w:val="2"/>
          <w:szCs w:val="2"/>
        </w:rPr>
      </w:pPr>
      <w:r>
        <w:rPr>
          <w:rFonts w:ascii="Arial" w:hAnsi="Arial" w:cs="Arial"/>
          <w:b/>
          <w:bCs/>
          <w:color w:val="002E5D"/>
          <w:sz w:val="20"/>
          <w:szCs w:val="20"/>
        </w:rPr>
        <w:t xml:space="preserve">Anti-terrorism Certification </w:t>
      </w:r>
    </w:p>
    <w:p w14:paraId="345D661C" w14:textId="77777777" w:rsidR="00DF4A49" w:rsidRP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E230029" w14:textId="77777777" w:rsidR="00DF4A49" w:rsidRPr="00DA0B7A" w:rsidRDefault="00DF4A49" w:rsidP="00DA0B7A">
      <w:pPr>
        <w:spacing w:after="0" w:line="240" w:lineRule="auto"/>
        <w:rPr>
          <w:rFonts w:ascii="Arial" w:hAnsi="Arial" w:cs="Arial"/>
          <w:color w:val="002E5D"/>
          <w:sz w:val="20"/>
          <w:szCs w:val="20"/>
        </w:rPr>
      </w:pPr>
    </w:p>
    <w:p w14:paraId="1FCA11C5" w14:textId="77777777" w:rsidR="00DF4A49" w:rsidRP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also verifies that it does not appear on 1) the website of the Excluded Party List: </w:t>
      </w:r>
      <w:hyperlink r:id="rId20" w:history="1">
        <w:r w:rsidRPr="00DA0B7A">
          <w:rPr>
            <w:rFonts w:ascii="Arial" w:hAnsi="Arial" w:cs="Arial"/>
            <w:color w:val="002E5D"/>
            <w:sz w:val="20"/>
            <w:szCs w:val="20"/>
          </w:rPr>
          <w:t>www.epls.gov</w:t>
        </w:r>
      </w:hyperlink>
      <w:r w:rsidRPr="00DA0B7A">
        <w:rPr>
          <w:rFonts w:ascii="Arial" w:hAnsi="Arial" w:cs="Arial"/>
          <w:color w:val="002E5D"/>
          <w:sz w:val="20"/>
          <w:szCs w:val="20"/>
        </w:rPr>
        <w:t xml:space="preserve"> or 2) the website of the United Nations Security (UNSC) sanctions committee established under UNSC Resolution 1267 (1999) (the “1267 Committee”): </w:t>
      </w:r>
      <w:hyperlink r:id="rId21" w:history="1">
        <w:r w:rsidRPr="00DA0B7A">
          <w:rPr>
            <w:rFonts w:ascii="Arial" w:hAnsi="Arial" w:cs="Arial"/>
            <w:color w:val="002E5D"/>
            <w:sz w:val="20"/>
            <w:szCs w:val="20"/>
          </w:rPr>
          <w:t>http://www.un.org/Docs/sc/committees/1267/consolist.shtml</w:t>
        </w:r>
      </w:hyperlink>
      <w:r w:rsidRPr="00DA0B7A">
        <w:rPr>
          <w:rFonts w:ascii="Arial" w:hAnsi="Arial" w:cs="Arial"/>
          <w:color w:val="002E5D"/>
          <w:sz w:val="20"/>
          <w:szCs w:val="20"/>
        </w:rPr>
        <w:t>.</w:t>
      </w:r>
    </w:p>
    <w:p w14:paraId="26186332" w14:textId="77777777" w:rsidR="00DF4A49" w:rsidRPr="00DA0B7A" w:rsidRDefault="00DF4A49" w:rsidP="00DF4A49">
      <w:pPr>
        <w:spacing w:after="0" w:line="240" w:lineRule="auto"/>
        <w:rPr>
          <w:rFonts w:ascii="Arial" w:hAnsi="Arial" w:cs="Arial"/>
          <w:color w:val="002E5D"/>
          <w:sz w:val="20"/>
          <w:szCs w:val="20"/>
        </w:rPr>
      </w:pPr>
    </w:p>
    <w:p w14:paraId="10A24A96" w14:textId="77777777" w:rsidR="00DF4A49" w:rsidRDefault="00DF4A49" w:rsidP="00DF4A49">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undersigned declares s/he is authorized to sign on behalf of the company listed below and to bind the company to all conditions and provisions stated in the original RFP document including attachments from </w:t>
      </w:r>
      <w:r w:rsidR="00DA0B7A" w:rsidRPr="00DA0B7A">
        <w:rPr>
          <w:rFonts w:ascii="Arial" w:hAnsi="Arial" w:cs="Arial"/>
          <w:color w:val="002E5D"/>
          <w:sz w:val="20"/>
          <w:szCs w:val="20"/>
        </w:rPr>
        <w:t>TANAGER</w:t>
      </w:r>
      <w:r w:rsidRPr="00DA0B7A">
        <w:rPr>
          <w:rFonts w:ascii="Arial" w:hAnsi="Arial" w:cs="Arial"/>
          <w:color w:val="002E5D"/>
          <w:sz w:val="20"/>
          <w:szCs w:val="20"/>
        </w:rPr>
        <w:t xml:space="preserve">. </w:t>
      </w:r>
    </w:p>
    <w:p w14:paraId="3D1412AA" w14:textId="77777777" w:rsidR="007E254C" w:rsidRDefault="007E254C" w:rsidP="00DF4A49">
      <w:pPr>
        <w:spacing w:after="0" w:line="240" w:lineRule="auto"/>
        <w:rPr>
          <w:rFonts w:ascii="Arial" w:hAnsi="Arial" w:cs="Arial"/>
          <w:color w:val="002E5D"/>
          <w:sz w:val="20"/>
          <w:szCs w:val="20"/>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7E254C" w:rsidRPr="00DA0B7A" w14:paraId="5E4E12A8" w14:textId="77777777" w:rsidTr="00D631E5">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61CEA1C" w14:textId="77777777" w:rsidR="007E254C" w:rsidRPr="00DA0B7A" w:rsidRDefault="007E254C" w:rsidP="00D631E5">
            <w:pPr>
              <w:rPr>
                <w:rFonts w:ascii="Arial" w:hAnsi="Arial" w:cs="Arial"/>
                <w:b/>
                <w:bCs/>
                <w:color w:val="002E5D"/>
                <w:sz w:val="20"/>
                <w:szCs w:val="20"/>
              </w:rPr>
            </w:pPr>
            <w:r>
              <w:rPr>
                <w:rFonts w:ascii="Arial" w:hAnsi="Arial" w:cs="Arial"/>
                <w:b/>
                <w:bCs/>
                <w:color w:val="002E5D"/>
                <w:sz w:val="20"/>
                <w:szCs w:val="20"/>
              </w:rPr>
              <w:t>Proposal Authorized By</w:t>
            </w:r>
          </w:p>
        </w:tc>
      </w:tr>
      <w:tr w:rsidR="007E254C" w14:paraId="3DFDBFDF"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42E92BE" w14:textId="77777777" w:rsidR="007E254C" w:rsidRDefault="007E254C" w:rsidP="00D631E5">
            <w:pPr>
              <w:rPr>
                <w:rFonts w:ascii="Arial" w:hAnsi="Arial" w:cs="Arial"/>
                <w:color w:val="002E5D"/>
                <w:sz w:val="20"/>
                <w:szCs w:val="20"/>
              </w:rPr>
            </w:pPr>
            <w:r>
              <w:rPr>
                <w:rFonts w:ascii="Arial" w:hAnsi="Arial" w:cs="Arial"/>
                <w:color w:val="002E5D"/>
                <w:sz w:val="20"/>
                <w:szCs w:val="20"/>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9C06973" w14:textId="77777777" w:rsidR="007E254C" w:rsidRDefault="007E254C" w:rsidP="00D631E5">
            <w:pPr>
              <w:jc w:val="center"/>
              <w:rPr>
                <w:rFonts w:ascii="Arial" w:hAnsi="Arial" w:cs="Arial"/>
                <w:color w:val="002E5D"/>
                <w:sz w:val="20"/>
                <w:szCs w:val="20"/>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59A464F" w14:textId="77777777" w:rsidR="007E254C" w:rsidRDefault="007E254C" w:rsidP="00D631E5">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id w:val="-1729525108"/>
            <w:placeholder>
              <w:docPart w:val="F4F9A1C1E26148489D31E281555E007B"/>
            </w:placeholder>
            <w:showingPlcHdr/>
            <w:text/>
          </w:sdt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A87FCE6" w14:textId="77777777" w:rsidR="007E254C" w:rsidRDefault="007E254C" w:rsidP="00D631E5">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23B1E5E"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AB6B051" w14:textId="77777777" w:rsidR="007E254C" w:rsidRDefault="007E254C" w:rsidP="00D631E5">
            <w:pPr>
              <w:rPr>
                <w:rFonts w:ascii="Arial" w:hAnsi="Arial" w:cs="Arial"/>
                <w:color w:val="002E5D"/>
                <w:sz w:val="20"/>
                <w:szCs w:val="20"/>
              </w:rPr>
            </w:pPr>
            <w:r>
              <w:rPr>
                <w:rFonts w:ascii="Arial" w:hAnsi="Arial" w:cs="Arial"/>
                <w:color w:val="002E5D"/>
                <w:sz w:val="20"/>
                <w:szCs w:val="20"/>
              </w:rPr>
              <w:t>Title</w:t>
            </w:r>
          </w:p>
        </w:tc>
        <w:sdt>
          <w:sdtPr>
            <w:rPr>
              <w:rFonts w:ascii="Arial" w:hAnsi="Arial" w:cs="Arial"/>
              <w:color w:val="002E5D"/>
              <w:sz w:val="20"/>
              <w:szCs w:val="20"/>
            </w:rPr>
            <w:id w:val="333583996"/>
            <w:placeholder>
              <w:docPart w:val="096086B8D8E249D1AF84E1C6D1A0B0A1"/>
            </w:placeholder>
            <w:showingPlcHdr/>
            <w:text/>
          </w:sdt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D96F940" w14:textId="77777777" w:rsidR="007E254C" w:rsidRDefault="007E254C" w:rsidP="007E254C">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E506B0" w14:textId="77777777" w:rsidR="007E254C" w:rsidRDefault="007E254C" w:rsidP="00D631E5">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108168223"/>
            <w:placeholder>
              <w:docPart w:val="88D596BB206C444188F41002815F3417"/>
            </w:placeholder>
            <w:showingPlcHdr/>
            <w:text/>
          </w:sdt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3E39C6" w14:textId="77777777" w:rsidR="007E254C" w:rsidRDefault="007E254C" w:rsidP="00D631E5">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20755DFE" w14:textId="77777777" w:rsidTr="00D631E5">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108FA42" w14:textId="77777777" w:rsidR="007E254C" w:rsidRPr="007E254C" w:rsidRDefault="007E254C" w:rsidP="00D631E5">
            <w:pPr>
              <w:rPr>
                <w:rFonts w:ascii="Arial" w:hAnsi="Arial" w:cs="Arial"/>
                <w:b/>
                <w:bCs/>
                <w:color w:val="002E5D"/>
                <w:sz w:val="20"/>
                <w:szCs w:val="20"/>
              </w:rPr>
            </w:pPr>
            <w:r>
              <w:rPr>
                <w:rFonts w:ascii="Arial" w:hAnsi="Arial" w:cs="Arial"/>
                <w:b/>
                <w:bCs/>
                <w:color w:val="002E5D"/>
                <w:sz w:val="20"/>
                <w:szCs w:val="20"/>
              </w:rPr>
              <w:t>Authorized for and on behalf of</w:t>
            </w:r>
          </w:p>
        </w:tc>
      </w:tr>
      <w:tr w:rsidR="007E254C" w14:paraId="14DAFBD8"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1A38C99" w14:textId="77777777" w:rsidR="007E254C" w:rsidRDefault="007E254C" w:rsidP="00D631E5">
            <w:pPr>
              <w:rPr>
                <w:rFonts w:ascii="Arial" w:hAnsi="Arial" w:cs="Arial"/>
                <w:color w:val="002E5D"/>
                <w:sz w:val="20"/>
                <w:szCs w:val="20"/>
              </w:rPr>
            </w:pPr>
            <w:r>
              <w:rPr>
                <w:rFonts w:ascii="Arial" w:hAnsi="Arial" w:cs="Arial"/>
                <w:color w:val="002E5D"/>
                <w:sz w:val="20"/>
                <w:szCs w:val="20"/>
              </w:rPr>
              <w:t>Company</w:t>
            </w:r>
          </w:p>
        </w:tc>
        <w:sdt>
          <w:sdtPr>
            <w:rPr>
              <w:rFonts w:ascii="Arial" w:hAnsi="Arial" w:cs="Arial"/>
              <w:color w:val="002E5D"/>
              <w:sz w:val="20"/>
              <w:szCs w:val="20"/>
            </w:rPr>
            <w:id w:val="-11068493"/>
            <w:placeholder>
              <w:docPart w:val="0D0BFF8097784AC891152E5F2E608756"/>
            </w:placeholder>
            <w:showingPlcHdr/>
            <w:text/>
          </w:sdt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A55B3AF" w14:textId="77777777" w:rsidR="007E254C" w:rsidRDefault="007E254C" w:rsidP="00D631E5">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6D5BCF1"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FFC5AF2" w14:textId="77777777" w:rsidR="007E254C" w:rsidRDefault="007E254C" w:rsidP="00D631E5">
            <w:pPr>
              <w:rPr>
                <w:rFonts w:ascii="Arial" w:hAnsi="Arial" w:cs="Arial"/>
                <w:color w:val="002E5D"/>
                <w:sz w:val="20"/>
                <w:szCs w:val="20"/>
              </w:rPr>
            </w:pPr>
            <w:r>
              <w:rPr>
                <w:rFonts w:ascii="Arial" w:hAnsi="Arial" w:cs="Arial"/>
                <w:color w:val="002E5D"/>
                <w:sz w:val="20"/>
                <w:szCs w:val="20"/>
              </w:rPr>
              <w:t>Address</w:t>
            </w:r>
          </w:p>
        </w:tc>
        <w:sdt>
          <w:sdtPr>
            <w:rPr>
              <w:rFonts w:ascii="Arial" w:hAnsi="Arial" w:cs="Arial"/>
              <w:color w:val="002E5D"/>
              <w:sz w:val="20"/>
              <w:szCs w:val="20"/>
            </w:rPr>
            <w:id w:val="1238057776"/>
            <w:placeholder>
              <w:docPart w:val="CE9DC81DEBD94AD2BBADE2E8431258E4"/>
            </w:placeholder>
            <w:showingPlcHdr/>
            <w:text/>
          </w:sdt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F39C8B5" w14:textId="77777777" w:rsidR="007E254C" w:rsidRDefault="007E254C" w:rsidP="00D631E5">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1AEB9394"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BE46B0" w14:textId="77777777" w:rsidR="007E254C" w:rsidRDefault="007E254C" w:rsidP="00D631E5">
            <w:pPr>
              <w:rPr>
                <w:rFonts w:ascii="Arial" w:hAnsi="Arial" w:cs="Arial"/>
                <w:color w:val="002E5D"/>
                <w:sz w:val="20"/>
                <w:szCs w:val="20"/>
              </w:rPr>
            </w:pPr>
            <w:r>
              <w:rPr>
                <w:rFonts w:ascii="Arial" w:hAnsi="Arial" w:cs="Arial"/>
                <w:color w:val="002E5D"/>
                <w:sz w:val="20"/>
                <w:szCs w:val="20"/>
              </w:rPr>
              <w:t>DUNS No.</w:t>
            </w:r>
          </w:p>
        </w:tc>
        <w:sdt>
          <w:sdtPr>
            <w:rPr>
              <w:rFonts w:ascii="Arial" w:hAnsi="Arial" w:cs="Arial"/>
              <w:color w:val="002E5D"/>
              <w:sz w:val="20"/>
              <w:szCs w:val="20"/>
            </w:rPr>
            <w:id w:val="-1587152438"/>
            <w:placeholder>
              <w:docPart w:val="D465C569E3EF46D79E9D644C96F32D44"/>
            </w:placeholder>
            <w:showingPlcHdr/>
            <w:text/>
          </w:sdt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EAA9F50" w14:textId="77777777" w:rsidR="007E254C" w:rsidRDefault="007E254C" w:rsidP="00D631E5">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2AE7D94" w14:textId="77777777" w:rsidR="007E254C" w:rsidRDefault="007E254C" w:rsidP="00D631E5">
            <w:pPr>
              <w:rPr>
                <w:rFonts w:ascii="Arial" w:hAnsi="Arial" w:cs="Arial"/>
                <w:color w:val="002E5D"/>
                <w:sz w:val="20"/>
                <w:szCs w:val="20"/>
              </w:rPr>
            </w:pPr>
            <w:r>
              <w:rPr>
                <w:rFonts w:ascii="Arial" w:hAnsi="Arial" w:cs="Arial"/>
                <w:color w:val="002E5D"/>
                <w:sz w:val="20"/>
                <w:szCs w:val="20"/>
              </w:rPr>
              <w:t xml:space="preserve">Business Registration No. </w:t>
            </w:r>
          </w:p>
        </w:tc>
        <w:sdt>
          <w:sdtPr>
            <w:rPr>
              <w:rFonts w:ascii="Arial" w:hAnsi="Arial" w:cs="Arial"/>
              <w:color w:val="002E5D"/>
              <w:sz w:val="20"/>
              <w:szCs w:val="20"/>
            </w:rPr>
            <w:id w:val="1003169174"/>
            <w:placeholder>
              <w:docPart w:val="3D148978A6FC49789D15BC5477EF8ED0"/>
            </w:placeholder>
            <w:showingPlcHdr/>
            <w:text/>
          </w:sdt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B14757A" w14:textId="77777777" w:rsidR="007E254C" w:rsidRDefault="007E254C" w:rsidP="00D631E5">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5A894877" w14:textId="682F0C4F" w:rsidR="00773BEA" w:rsidRDefault="00773BEA" w:rsidP="007E254C">
      <w:pPr>
        <w:tabs>
          <w:tab w:val="left" w:pos="6264"/>
        </w:tabs>
        <w:rPr>
          <w:rFonts w:ascii="Arial Bold" w:hAnsi="Arial Bold"/>
          <w:szCs w:val="24"/>
        </w:rPr>
      </w:pPr>
    </w:p>
    <w:p w14:paraId="76E49C37" w14:textId="77777777" w:rsidR="009A1D26" w:rsidRPr="009A1D26" w:rsidRDefault="00773BEA" w:rsidP="009A1D26">
      <w:pPr>
        <w:pStyle w:val="paragraph"/>
        <w:spacing w:before="0" w:beforeAutospacing="0" w:after="0" w:afterAutospacing="0"/>
        <w:textAlignment w:val="baseline"/>
        <w:rPr>
          <w:rFonts w:ascii="Arial" w:hAnsi="Arial" w:cs="Arial"/>
          <w:sz w:val="20"/>
          <w:szCs w:val="20"/>
        </w:rPr>
      </w:pPr>
      <w:r>
        <w:rPr>
          <w:rFonts w:ascii="Arial Bold" w:hAnsi="Arial Bold"/>
        </w:rPr>
        <w:br w:type="page"/>
      </w:r>
      <w:r w:rsidR="009A1D26" w:rsidRPr="009A1D26">
        <w:rPr>
          <w:rFonts w:ascii="Arial Bold" w:hAnsi="Arial Bold" w:cs="Arial"/>
          <w:sz w:val="22"/>
          <w:szCs w:val="22"/>
        </w:rPr>
        <w:lastRenderedPageBreak/>
        <w:t> </w:t>
      </w:r>
    </w:p>
    <w:p w14:paraId="3B49EA42" w14:textId="77777777" w:rsidR="009A1D26" w:rsidRPr="009A1D26" w:rsidRDefault="009A1D26" w:rsidP="009A1D26">
      <w:pPr>
        <w:shd w:val="clear" w:color="auto" w:fill="FF8200"/>
        <w:spacing w:after="0" w:line="240" w:lineRule="auto"/>
        <w:ind w:left="135"/>
        <w:textAlignment w:val="baseline"/>
        <w:rPr>
          <w:rFonts w:ascii="Arial" w:eastAsia="Times New Roman" w:hAnsi="Arial" w:cs="Arial"/>
          <w:b/>
          <w:bCs/>
          <w:color w:val="FFFFFF"/>
          <w:sz w:val="20"/>
          <w:szCs w:val="20"/>
        </w:rPr>
      </w:pPr>
      <w:r w:rsidRPr="009A1D26">
        <w:rPr>
          <w:rFonts w:ascii="Arial" w:eastAsia="Times New Roman" w:hAnsi="Arial" w:cs="Arial"/>
          <w:b/>
          <w:bCs/>
          <w:color w:val="FFFFFF"/>
          <w:shd w:val="clear" w:color="auto" w:fill="FF8200"/>
        </w:rPr>
        <w:t>APPENDIX C. TECHNICAL QUALIFICATIONS AND COST PROPOSAL</w:t>
      </w:r>
      <w:r w:rsidRPr="009A1D26">
        <w:rPr>
          <w:rFonts w:ascii="Calibri" w:eastAsia="Times New Roman" w:hAnsi="Calibri" w:cs="Calibri"/>
          <w:color w:val="FFFFFF"/>
        </w:rPr>
        <w:tab/>
      </w:r>
      <w:r w:rsidRPr="009A1D26">
        <w:rPr>
          <w:rFonts w:ascii="Arial" w:eastAsia="Times New Roman" w:hAnsi="Arial" w:cs="Arial"/>
          <w:b/>
          <w:bCs/>
          <w:color w:val="FFFFFF"/>
        </w:rPr>
        <w:t> </w:t>
      </w:r>
    </w:p>
    <w:p w14:paraId="1DACBE9F" w14:textId="77777777" w:rsidR="009A1D26" w:rsidRPr="009A1D26" w:rsidRDefault="009A1D26" w:rsidP="009A1D26">
      <w:pPr>
        <w:spacing w:after="0" w:line="240" w:lineRule="auto"/>
        <w:ind w:left="675"/>
        <w:textAlignment w:val="baseline"/>
        <w:rPr>
          <w:rFonts w:ascii="Arial" w:eastAsia="Times New Roman" w:hAnsi="Arial" w:cs="Arial"/>
          <w:sz w:val="20"/>
          <w:szCs w:val="20"/>
        </w:rPr>
      </w:pPr>
      <w:r w:rsidRPr="009A1D26">
        <w:rPr>
          <w:rFonts w:ascii="Arial" w:eastAsia="Times New Roman" w:hAnsi="Arial" w:cs="Arial"/>
          <w:b/>
          <w:bCs/>
          <w:color w:val="1F3863"/>
          <w:sz w:val="20"/>
          <w:szCs w:val="20"/>
        </w:rPr>
        <w:t>1. Corporate Information</w:t>
      </w:r>
      <w:r w:rsidRPr="009A1D26">
        <w:rPr>
          <w:rFonts w:ascii="Arial" w:eastAsia="Times New Roman" w:hAnsi="Arial" w:cs="Arial"/>
          <w:color w:val="1F3863"/>
          <w:sz w:val="20"/>
          <w:szCs w:val="20"/>
        </w:rPr>
        <w:t> </w:t>
      </w:r>
    </w:p>
    <w:p w14:paraId="071988AC"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w:eastAsia="Times New Roman" w:hAnsi="Arial" w:cs="Arial"/>
          <w:sz w:val="20"/>
          <w:szCs w:val="20"/>
        </w:rPr>
        <w:t> </w:t>
      </w:r>
    </w:p>
    <w:tbl>
      <w:tblPr>
        <w:tblW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7305"/>
      </w:tblGrid>
      <w:tr w:rsidR="009A1D26" w:rsidRPr="009A1D26" w14:paraId="6C1C896C" w14:textId="77777777" w:rsidTr="009A1D26">
        <w:trPr>
          <w:trHeight w:val="420"/>
        </w:trPr>
        <w:tc>
          <w:tcPr>
            <w:tcW w:w="2340" w:type="dxa"/>
            <w:tcBorders>
              <w:top w:val="nil"/>
              <w:left w:val="nil"/>
              <w:bottom w:val="nil"/>
              <w:right w:val="nil"/>
            </w:tcBorders>
            <w:shd w:val="clear" w:color="auto" w:fill="auto"/>
            <w:hideMark/>
          </w:tcPr>
          <w:p w14:paraId="799CD6B8" w14:textId="77777777" w:rsidR="009A1D26" w:rsidRPr="009A1D26" w:rsidRDefault="009A1D26" w:rsidP="009A1D26">
            <w:pPr>
              <w:spacing w:after="0" w:line="240" w:lineRule="auto"/>
              <w:ind w:left="19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Name of Vendor</w:t>
            </w:r>
            <w:r w:rsidRPr="009A1D26">
              <w:rPr>
                <w:rFonts w:ascii="Arial" w:eastAsia="Times New Roman" w:hAnsi="Arial" w:cs="Arial"/>
                <w:color w:val="1F3863"/>
                <w:sz w:val="20"/>
                <w:szCs w:val="20"/>
              </w:rPr>
              <w:t> </w:t>
            </w:r>
          </w:p>
        </w:tc>
        <w:tc>
          <w:tcPr>
            <w:tcW w:w="7305" w:type="dxa"/>
            <w:tcBorders>
              <w:top w:val="nil"/>
              <w:left w:val="nil"/>
              <w:bottom w:val="single" w:sz="18" w:space="0" w:color="FFFFFF"/>
              <w:right w:val="nil"/>
            </w:tcBorders>
            <w:shd w:val="clear" w:color="auto" w:fill="F0F1F1"/>
            <w:hideMark/>
          </w:tcPr>
          <w:p w14:paraId="10E63F71" w14:textId="77777777" w:rsidR="009A1D26" w:rsidRPr="009A1D26" w:rsidRDefault="009A1D26" w:rsidP="009A1D26">
            <w:pPr>
              <w:spacing w:after="0" w:line="240" w:lineRule="auto"/>
              <w:ind w:left="7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Click or tap here to enter the name of the vendor</w:t>
            </w:r>
            <w:r w:rsidRPr="009A1D26">
              <w:rPr>
                <w:rFonts w:ascii="Arial" w:eastAsia="Times New Roman" w:hAnsi="Arial" w:cs="Arial"/>
                <w:color w:val="1F3863"/>
                <w:sz w:val="20"/>
                <w:szCs w:val="20"/>
              </w:rPr>
              <w:t> </w:t>
            </w:r>
          </w:p>
        </w:tc>
      </w:tr>
      <w:tr w:rsidR="009A1D26" w:rsidRPr="009A1D26" w14:paraId="48D85986" w14:textId="77777777" w:rsidTr="009A1D26">
        <w:trPr>
          <w:trHeight w:val="420"/>
        </w:trPr>
        <w:tc>
          <w:tcPr>
            <w:tcW w:w="2340" w:type="dxa"/>
            <w:tcBorders>
              <w:top w:val="nil"/>
              <w:left w:val="nil"/>
              <w:bottom w:val="nil"/>
              <w:right w:val="nil"/>
            </w:tcBorders>
            <w:shd w:val="clear" w:color="auto" w:fill="auto"/>
            <w:hideMark/>
          </w:tcPr>
          <w:p w14:paraId="1DD0D6FE" w14:textId="77777777" w:rsidR="009A1D26" w:rsidRPr="009A1D26" w:rsidRDefault="009A1D26" w:rsidP="009A1D26">
            <w:pPr>
              <w:spacing w:after="0" w:line="240" w:lineRule="auto"/>
              <w:ind w:left="19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Address</w:t>
            </w:r>
            <w:r w:rsidRPr="009A1D26">
              <w:rPr>
                <w:rFonts w:ascii="Arial" w:eastAsia="Times New Roman" w:hAnsi="Arial" w:cs="Arial"/>
                <w:color w:val="1F3863"/>
                <w:sz w:val="20"/>
                <w:szCs w:val="20"/>
              </w:rPr>
              <w:t> </w:t>
            </w:r>
          </w:p>
        </w:tc>
        <w:tc>
          <w:tcPr>
            <w:tcW w:w="7305" w:type="dxa"/>
            <w:tcBorders>
              <w:top w:val="single" w:sz="18" w:space="0" w:color="FFFFFF"/>
              <w:left w:val="nil"/>
              <w:bottom w:val="single" w:sz="18" w:space="0" w:color="FFFFFF"/>
              <w:right w:val="nil"/>
            </w:tcBorders>
            <w:shd w:val="clear" w:color="auto" w:fill="F0F1F1"/>
            <w:hideMark/>
          </w:tcPr>
          <w:p w14:paraId="6FD49155" w14:textId="77777777" w:rsidR="009A1D26" w:rsidRPr="009A1D26" w:rsidRDefault="009A1D26" w:rsidP="009A1D26">
            <w:pPr>
              <w:spacing w:after="0" w:line="240" w:lineRule="auto"/>
              <w:ind w:left="7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Click or tap here to enter the address</w:t>
            </w:r>
            <w:r w:rsidRPr="009A1D26">
              <w:rPr>
                <w:rFonts w:ascii="Arial" w:eastAsia="Times New Roman" w:hAnsi="Arial" w:cs="Arial"/>
                <w:color w:val="1F3863"/>
                <w:sz w:val="20"/>
                <w:szCs w:val="20"/>
              </w:rPr>
              <w:t> </w:t>
            </w:r>
          </w:p>
        </w:tc>
      </w:tr>
      <w:tr w:rsidR="009A1D26" w:rsidRPr="009A1D26" w14:paraId="44424CFB" w14:textId="77777777" w:rsidTr="009A1D26">
        <w:trPr>
          <w:trHeight w:val="420"/>
        </w:trPr>
        <w:tc>
          <w:tcPr>
            <w:tcW w:w="2340" w:type="dxa"/>
            <w:tcBorders>
              <w:top w:val="nil"/>
              <w:left w:val="nil"/>
              <w:bottom w:val="nil"/>
              <w:right w:val="nil"/>
            </w:tcBorders>
            <w:shd w:val="clear" w:color="auto" w:fill="auto"/>
            <w:hideMark/>
          </w:tcPr>
          <w:p w14:paraId="2EEF3608" w14:textId="77777777" w:rsidR="009A1D26" w:rsidRPr="009A1D26" w:rsidRDefault="009A1D26" w:rsidP="009A1D26">
            <w:pPr>
              <w:spacing w:after="0" w:line="240" w:lineRule="auto"/>
              <w:ind w:left="19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Telephone Number</w:t>
            </w:r>
            <w:r w:rsidRPr="009A1D26">
              <w:rPr>
                <w:rFonts w:ascii="Arial" w:eastAsia="Times New Roman" w:hAnsi="Arial" w:cs="Arial"/>
                <w:color w:val="1F3863"/>
                <w:sz w:val="20"/>
                <w:szCs w:val="20"/>
              </w:rPr>
              <w:t> </w:t>
            </w:r>
          </w:p>
        </w:tc>
        <w:tc>
          <w:tcPr>
            <w:tcW w:w="7305" w:type="dxa"/>
            <w:tcBorders>
              <w:top w:val="single" w:sz="18" w:space="0" w:color="FFFFFF"/>
              <w:left w:val="nil"/>
              <w:bottom w:val="single" w:sz="18" w:space="0" w:color="FFFFFF"/>
              <w:right w:val="nil"/>
            </w:tcBorders>
            <w:shd w:val="clear" w:color="auto" w:fill="F0F1F1"/>
            <w:hideMark/>
          </w:tcPr>
          <w:p w14:paraId="29F8AE45" w14:textId="77777777" w:rsidR="009A1D26" w:rsidRPr="009A1D26" w:rsidRDefault="009A1D26" w:rsidP="009A1D26">
            <w:pPr>
              <w:spacing w:after="0" w:line="240" w:lineRule="auto"/>
              <w:ind w:left="7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Click or tap here to enter the telephone number</w:t>
            </w:r>
            <w:r w:rsidRPr="009A1D26">
              <w:rPr>
                <w:rFonts w:ascii="Arial" w:eastAsia="Times New Roman" w:hAnsi="Arial" w:cs="Arial"/>
                <w:color w:val="1F3863"/>
                <w:sz w:val="20"/>
                <w:szCs w:val="20"/>
              </w:rPr>
              <w:t> </w:t>
            </w:r>
          </w:p>
        </w:tc>
      </w:tr>
      <w:tr w:rsidR="009A1D26" w:rsidRPr="009A1D26" w14:paraId="47F217F9" w14:textId="77777777" w:rsidTr="009A1D26">
        <w:trPr>
          <w:trHeight w:val="705"/>
        </w:trPr>
        <w:tc>
          <w:tcPr>
            <w:tcW w:w="2340" w:type="dxa"/>
            <w:tcBorders>
              <w:top w:val="nil"/>
              <w:left w:val="nil"/>
              <w:bottom w:val="nil"/>
              <w:right w:val="nil"/>
            </w:tcBorders>
            <w:shd w:val="clear" w:color="auto" w:fill="auto"/>
            <w:hideMark/>
          </w:tcPr>
          <w:p w14:paraId="3E9010B3" w14:textId="77777777" w:rsidR="009A1D26" w:rsidRPr="009A1D26" w:rsidRDefault="009A1D26" w:rsidP="009A1D26">
            <w:pPr>
              <w:spacing w:after="0" w:line="240" w:lineRule="auto"/>
              <w:ind w:left="195" w:right="16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Name of Signatory Authority</w:t>
            </w:r>
            <w:r w:rsidRPr="009A1D26">
              <w:rPr>
                <w:rFonts w:ascii="Arial" w:eastAsia="Times New Roman" w:hAnsi="Arial" w:cs="Arial"/>
                <w:color w:val="1F3863"/>
                <w:sz w:val="20"/>
                <w:szCs w:val="20"/>
              </w:rPr>
              <w:t> </w:t>
            </w:r>
          </w:p>
        </w:tc>
        <w:tc>
          <w:tcPr>
            <w:tcW w:w="7305" w:type="dxa"/>
            <w:tcBorders>
              <w:top w:val="single" w:sz="18" w:space="0" w:color="FFFFFF"/>
              <w:left w:val="nil"/>
              <w:bottom w:val="single" w:sz="18" w:space="0" w:color="FFFFFF"/>
              <w:right w:val="nil"/>
            </w:tcBorders>
            <w:shd w:val="clear" w:color="auto" w:fill="F0F1F1"/>
            <w:hideMark/>
          </w:tcPr>
          <w:p w14:paraId="37DD82DD" w14:textId="77777777" w:rsidR="009A1D26" w:rsidRPr="009A1D26" w:rsidRDefault="009A1D26" w:rsidP="009A1D26">
            <w:pPr>
              <w:spacing w:after="0" w:line="240" w:lineRule="auto"/>
              <w:ind w:left="7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Click or tap to enter the name of signatory authority</w:t>
            </w:r>
            <w:r w:rsidRPr="009A1D26">
              <w:rPr>
                <w:rFonts w:ascii="Arial" w:eastAsia="Times New Roman" w:hAnsi="Arial" w:cs="Arial"/>
                <w:color w:val="1F3863"/>
                <w:sz w:val="20"/>
                <w:szCs w:val="20"/>
              </w:rPr>
              <w:t> </w:t>
            </w:r>
          </w:p>
        </w:tc>
      </w:tr>
      <w:tr w:rsidR="009A1D26" w:rsidRPr="009A1D26" w14:paraId="4667DF76" w14:textId="77777777" w:rsidTr="009A1D26">
        <w:trPr>
          <w:trHeight w:val="420"/>
        </w:trPr>
        <w:tc>
          <w:tcPr>
            <w:tcW w:w="2340" w:type="dxa"/>
            <w:tcBorders>
              <w:top w:val="nil"/>
              <w:left w:val="nil"/>
              <w:bottom w:val="nil"/>
              <w:right w:val="nil"/>
            </w:tcBorders>
            <w:shd w:val="clear" w:color="auto" w:fill="auto"/>
            <w:hideMark/>
          </w:tcPr>
          <w:p w14:paraId="2D8E946F" w14:textId="77777777" w:rsidR="009A1D26" w:rsidRPr="009A1D26" w:rsidRDefault="009A1D26" w:rsidP="009A1D26">
            <w:pPr>
              <w:spacing w:after="0" w:line="240" w:lineRule="auto"/>
              <w:ind w:left="19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Position/Title</w:t>
            </w:r>
            <w:r w:rsidRPr="009A1D26">
              <w:rPr>
                <w:rFonts w:ascii="Arial" w:eastAsia="Times New Roman" w:hAnsi="Arial" w:cs="Arial"/>
                <w:color w:val="1F3863"/>
                <w:sz w:val="20"/>
                <w:szCs w:val="20"/>
              </w:rPr>
              <w:t> </w:t>
            </w:r>
          </w:p>
        </w:tc>
        <w:tc>
          <w:tcPr>
            <w:tcW w:w="7305" w:type="dxa"/>
            <w:tcBorders>
              <w:top w:val="single" w:sz="18" w:space="0" w:color="FFFFFF"/>
              <w:left w:val="nil"/>
              <w:bottom w:val="single" w:sz="18" w:space="0" w:color="FFFFFF"/>
              <w:right w:val="nil"/>
            </w:tcBorders>
            <w:shd w:val="clear" w:color="auto" w:fill="F0F1F1"/>
            <w:hideMark/>
          </w:tcPr>
          <w:p w14:paraId="51E12C28" w14:textId="77777777" w:rsidR="009A1D26" w:rsidRPr="009A1D26" w:rsidRDefault="009A1D26" w:rsidP="009A1D26">
            <w:pPr>
              <w:spacing w:after="0" w:line="240" w:lineRule="auto"/>
              <w:ind w:left="7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Click or tap here to enter the position/title of signatory authority</w:t>
            </w:r>
            <w:r w:rsidRPr="009A1D26">
              <w:rPr>
                <w:rFonts w:ascii="Arial" w:eastAsia="Times New Roman" w:hAnsi="Arial" w:cs="Arial"/>
                <w:color w:val="1F3863"/>
                <w:sz w:val="20"/>
                <w:szCs w:val="20"/>
              </w:rPr>
              <w:t> </w:t>
            </w:r>
          </w:p>
        </w:tc>
      </w:tr>
      <w:tr w:rsidR="009A1D26" w:rsidRPr="009A1D26" w14:paraId="3A89F777" w14:textId="77777777" w:rsidTr="009A1D26">
        <w:trPr>
          <w:trHeight w:val="705"/>
        </w:trPr>
        <w:tc>
          <w:tcPr>
            <w:tcW w:w="2340" w:type="dxa"/>
            <w:tcBorders>
              <w:top w:val="nil"/>
              <w:left w:val="nil"/>
              <w:bottom w:val="nil"/>
              <w:right w:val="nil"/>
            </w:tcBorders>
            <w:shd w:val="clear" w:color="auto" w:fill="auto"/>
            <w:hideMark/>
          </w:tcPr>
          <w:p w14:paraId="19F47F0C" w14:textId="77777777" w:rsidR="009A1D26" w:rsidRPr="009A1D26" w:rsidRDefault="009A1D26" w:rsidP="009A1D26">
            <w:pPr>
              <w:spacing w:after="0" w:line="240" w:lineRule="auto"/>
              <w:ind w:left="19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Telephone Number</w:t>
            </w:r>
            <w:r w:rsidRPr="009A1D26">
              <w:rPr>
                <w:rFonts w:ascii="Arial" w:eastAsia="Times New Roman" w:hAnsi="Arial" w:cs="Arial"/>
                <w:color w:val="1F3863"/>
                <w:sz w:val="20"/>
                <w:szCs w:val="20"/>
              </w:rPr>
              <w:t> </w:t>
            </w:r>
          </w:p>
        </w:tc>
        <w:tc>
          <w:tcPr>
            <w:tcW w:w="7305" w:type="dxa"/>
            <w:tcBorders>
              <w:top w:val="single" w:sz="18" w:space="0" w:color="FFFFFF"/>
              <w:left w:val="nil"/>
              <w:bottom w:val="single" w:sz="18" w:space="0" w:color="FFFFFF"/>
              <w:right w:val="nil"/>
            </w:tcBorders>
            <w:shd w:val="clear" w:color="auto" w:fill="F0F1F1"/>
            <w:hideMark/>
          </w:tcPr>
          <w:p w14:paraId="53BAA648" w14:textId="77777777" w:rsidR="009A1D26" w:rsidRPr="009A1D26" w:rsidRDefault="009A1D26" w:rsidP="009A1D26">
            <w:pPr>
              <w:spacing w:after="0" w:line="240" w:lineRule="auto"/>
              <w:ind w:left="75" w:right="120"/>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Click or tap here to enter telephone number beginning with the area code</w:t>
            </w:r>
            <w:r w:rsidRPr="009A1D26">
              <w:rPr>
                <w:rFonts w:ascii="Arial" w:eastAsia="Times New Roman" w:hAnsi="Arial" w:cs="Arial"/>
                <w:color w:val="1F3863"/>
                <w:sz w:val="20"/>
                <w:szCs w:val="20"/>
              </w:rPr>
              <w:t> </w:t>
            </w:r>
          </w:p>
        </w:tc>
      </w:tr>
      <w:tr w:rsidR="009A1D26" w:rsidRPr="009A1D26" w14:paraId="19DE0C63" w14:textId="77777777" w:rsidTr="009A1D26">
        <w:trPr>
          <w:trHeight w:val="450"/>
        </w:trPr>
        <w:tc>
          <w:tcPr>
            <w:tcW w:w="2340" w:type="dxa"/>
            <w:tcBorders>
              <w:top w:val="nil"/>
              <w:left w:val="nil"/>
              <w:bottom w:val="nil"/>
              <w:right w:val="nil"/>
            </w:tcBorders>
            <w:shd w:val="clear" w:color="auto" w:fill="auto"/>
            <w:hideMark/>
          </w:tcPr>
          <w:p w14:paraId="59E76BDE" w14:textId="77777777" w:rsidR="009A1D26" w:rsidRPr="009A1D26" w:rsidRDefault="009A1D26" w:rsidP="009A1D26">
            <w:pPr>
              <w:spacing w:after="0" w:line="240" w:lineRule="auto"/>
              <w:ind w:left="19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Email Address</w:t>
            </w:r>
            <w:r w:rsidRPr="009A1D26">
              <w:rPr>
                <w:rFonts w:ascii="Arial" w:eastAsia="Times New Roman" w:hAnsi="Arial" w:cs="Arial"/>
                <w:color w:val="1F3863"/>
                <w:sz w:val="20"/>
                <w:szCs w:val="20"/>
              </w:rPr>
              <w:t> </w:t>
            </w:r>
          </w:p>
        </w:tc>
        <w:tc>
          <w:tcPr>
            <w:tcW w:w="7305" w:type="dxa"/>
            <w:tcBorders>
              <w:top w:val="single" w:sz="18" w:space="0" w:color="FFFFFF"/>
              <w:left w:val="nil"/>
              <w:bottom w:val="nil"/>
              <w:right w:val="nil"/>
            </w:tcBorders>
            <w:shd w:val="clear" w:color="auto" w:fill="F0F1F1"/>
            <w:hideMark/>
          </w:tcPr>
          <w:p w14:paraId="1E22031C" w14:textId="77777777" w:rsidR="009A1D26" w:rsidRPr="009A1D26" w:rsidRDefault="009A1D26" w:rsidP="009A1D26">
            <w:pPr>
              <w:spacing w:after="0" w:line="240" w:lineRule="auto"/>
              <w:ind w:left="75"/>
              <w:textAlignment w:val="baseline"/>
              <w:rPr>
                <w:rFonts w:ascii="Times New Roman" w:eastAsia="Times New Roman" w:hAnsi="Times New Roman" w:cs="Times New Roman"/>
                <w:sz w:val="24"/>
                <w:szCs w:val="24"/>
              </w:rPr>
            </w:pPr>
            <w:r w:rsidRPr="009A1D26">
              <w:rPr>
                <w:rFonts w:ascii="Arial" w:eastAsia="Times New Roman" w:hAnsi="Arial" w:cs="Arial"/>
                <w:b/>
                <w:bCs/>
                <w:color w:val="1F3863"/>
                <w:sz w:val="20"/>
                <w:szCs w:val="20"/>
              </w:rPr>
              <w:t>Click or tap here to enter the primary email address</w:t>
            </w:r>
            <w:r w:rsidRPr="009A1D26">
              <w:rPr>
                <w:rFonts w:ascii="Arial" w:eastAsia="Times New Roman" w:hAnsi="Arial" w:cs="Arial"/>
                <w:color w:val="1F3863"/>
                <w:sz w:val="20"/>
                <w:szCs w:val="20"/>
              </w:rPr>
              <w:t> </w:t>
            </w:r>
          </w:p>
        </w:tc>
      </w:tr>
    </w:tbl>
    <w:p w14:paraId="768DE2D1"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w:eastAsia="Times New Roman" w:hAnsi="Arial" w:cs="Arial"/>
          <w:sz w:val="24"/>
          <w:szCs w:val="24"/>
        </w:rPr>
        <w:t> </w:t>
      </w:r>
    </w:p>
    <w:p w14:paraId="3C435640" w14:textId="0040BF4F" w:rsidR="009A1D26" w:rsidRPr="00AB4AE7" w:rsidRDefault="00CD5DBC">
      <w:pPr>
        <w:pStyle w:val="ListParagraph"/>
        <w:numPr>
          <w:ilvl w:val="0"/>
          <w:numId w:val="10"/>
        </w:numPr>
        <w:spacing w:after="0" w:line="240" w:lineRule="auto"/>
        <w:textAlignment w:val="baseline"/>
        <w:rPr>
          <w:rFonts w:ascii="Arial" w:eastAsia="Times New Roman" w:hAnsi="Arial" w:cs="Arial"/>
          <w:sz w:val="20"/>
          <w:szCs w:val="20"/>
        </w:rPr>
      </w:pPr>
      <w:r w:rsidRPr="00AB4AE7">
        <w:rPr>
          <w:rFonts w:ascii="Arial" w:eastAsia="Times New Roman" w:hAnsi="Arial" w:cs="Arial"/>
          <w:b/>
          <w:bCs/>
          <w:color w:val="002060"/>
          <w:sz w:val="20"/>
          <w:szCs w:val="20"/>
        </w:rPr>
        <w:t xml:space="preserve">As it relates to the </w:t>
      </w:r>
      <w:r w:rsidR="00585771" w:rsidRPr="00AB4AE7">
        <w:rPr>
          <w:rFonts w:ascii="Arial" w:eastAsia="Times New Roman" w:hAnsi="Arial" w:cs="Arial"/>
          <w:b/>
          <w:bCs/>
          <w:color w:val="002060"/>
          <w:sz w:val="20"/>
          <w:szCs w:val="20"/>
        </w:rPr>
        <w:t>Scope of Work (SOW)</w:t>
      </w:r>
      <w:r w:rsidR="005E3992" w:rsidRPr="00AB4AE7">
        <w:rPr>
          <w:rFonts w:ascii="Arial" w:eastAsia="Times New Roman" w:hAnsi="Arial" w:cs="Arial"/>
          <w:b/>
          <w:bCs/>
          <w:color w:val="002060"/>
          <w:sz w:val="20"/>
          <w:szCs w:val="20"/>
        </w:rPr>
        <w:t xml:space="preserve"> above, describe your proposed approach for developing a training</w:t>
      </w:r>
      <w:r w:rsidR="00A55BDC" w:rsidRPr="00AB4AE7">
        <w:rPr>
          <w:rFonts w:ascii="Arial" w:eastAsia="Times New Roman" w:hAnsi="Arial" w:cs="Arial"/>
          <w:b/>
          <w:bCs/>
          <w:color w:val="002060"/>
          <w:sz w:val="20"/>
          <w:szCs w:val="20"/>
        </w:rPr>
        <w:t xml:space="preserve"> </w:t>
      </w:r>
      <w:r w:rsidR="006E2168" w:rsidRPr="00AB4AE7">
        <w:rPr>
          <w:rFonts w:ascii="Arial" w:eastAsia="Times New Roman" w:hAnsi="Arial" w:cs="Arial"/>
          <w:b/>
          <w:bCs/>
          <w:color w:val="002060"/>
          <w:sz w:val="20"/>
          <w:szCs w:val="20"/>
        </w:rPr>
        <w:t>on financial</w:t>
      </w:r>
      <w:r w:rsidR="00A55BDC" w:rsidRPr="00AB4AE7">
        <w:rPr>
          <w:rFonts w:ascii="Arial" w:eastAsia="Times New Roman" w:hAnsi="Arial" w:cs="Arial"/>
          <w:b/>
          <w:bCs/>
          <w:color w:val="002060"/>
          <w:sz w:val="20"/>
          <w:szCs w:val="20"/>
        </w:rPr>
        <w:t xml:space="preserve"> inclusion</w:t>
      </w:r>
      <w:r w:rsidR="002976AC" w:rsidRPr="25D5333D">
        <w:rPr>
          <w:rFonts w:ascii="Arial" w:eastAsia="Times New Roman" w:hAnsi="Arial" w:cs="Arial"/>
          <w:b/>
          <w:bCs/>
          <w:color w:val="002060"/>
          <w:sz w:val="20"/>
          <w:szCs w:val="20"/>
        </w:rPr>
        <w:t xml:space="preserve"> with a </w:t>
      </w:r>
      <w:r w:rsidR="00B47059" w:rsidRPr="25D5333D">
        <w:rPr>
          <w:rFonts w:ascii="Arial" w:eastAsia="Times New Roman" w:hAnsi="Arial" w:cs="Arial"/>
          <w:b/>
          <w:bCs/>
          <w:color w:val="002060"/>
          <w:sz w:val="20"/>
          <w:szCs w:val="20"/>
        </w:rPr>
        <w:t>gender lens</w:t>
      </w:r>
      <w:r w:rsidR="00A55BDC" w:rsidRPr="00AB4AE7">
        <w:rPr>
          <w:rFonts w:ascii="Arial" w:eastAsia="Times New Roman" w:hAnsi="Arial" w:cs="Arial"/>
          <w:b/>
          <w:bCs/>
          <w:color w:val="002060"/>
          <w:sz w:val="20"/>
          <w:szCs w:val="20"/>
        </w:rPr>
        <w:t>.</w:t>
      </w:r>
    </w:p>
    <w:p w14:paraId="7E50A57F"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Bold" w:hAnsi="Arial Bold"/>
          <w:noProof/>
          <w:szCs w:val="24"/>
        </w:rPr>
        <w:drawing>
          <wp:inline distT="0" distB="0" distL="0" distR="0" wp14:anchorId="2391A588" wp14:editId="25881BEA">
            <wp:extent cx="6773545" cy="5981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73545" cy="598170"/>
                    </a:xfrm>
                    <a:prstGeom prst="rect">
                      <a:avLst/>
                    </a:prstGeom>
                    <a:noFill/>
                    <a:ln>
                      <a:noFill/>
                    </a:ln>
                  </pic:spPr>
                </pic:pic>
              </a:graphicData>
            </a:graphic>
          </wp:inline>
        </w:drawing>
      </w:r>
      <w:r w:rsidRPr="009A1D26">
        <w:rPr>
          <w:rFonts w:ascii="Arial" w:eastAsia="Times New Roman" w:hAnsi="Arial" w:cs="Arial"/>
          <w:sz w:val="10"/>
          <w:szCs w:val="10"/>
        </w:rPr>
        <w:t> </w:t>
      </w:r>
    </w:p>
    <w:p w14:paraId="76E9E794"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w:eastAsia="Times New Roman" w:hAnsi="Arial" w:cs="Arial"/>
          <w:sz w:val="27"/>
          <w:szCs w:val="27"/>
        </w:rPr>
        <w:t> </w:t>
      </w:r>
    </w:p>
    <w:p w14:paraId="06660F15" w14:textId="149F6472" w:rsidR="009A1D26" w:rsidRPr="00AB4AE7" w:rsidRDefault="00572CA6">
      <w:pPr>
        <w:pStyle w:val="ListParagraph"/>
        <w:numPr>
          <w:ilvl w:val="0"/>
          <w:numId w:val="10"/>
        </w:numPr>
        <w:spacing w:after="0" w:line="240" w:lineRule="auto"/>
        <w:textAlignment w:val="baseline"/>
        <w:rPr>
          <w:rFonts w:ascii="Arial" w:eastAsia="Times New Roman" w:hAnsi="Arial" w:cs="Arial"/>
          <w:b/>
          <w:bCs/>
          <w:sz w:val="20"/>
          <w:szCs w:val="20"/>
        </w:rPr>
      </w:pPr>
      <w:r w:rsidRPr="00AB4AE7">
        <w:rPr>
          <w:rFonts w:ascii="Arial" w:eastAsia="Times New Roman" w:hAnsi="Arial" w:cs="Arial"/>
          <w:b/>
          <w:bCs/>
          <w:color w:val="002060"/>
          <w:sz w:val="20"/>
          <w:szCs w:val="20"/>
        </w:rPr>
        <w:t xml:space="preserve">Please attach a proposed workplan, spanning </w:t>
      </w:r>
      <w:r w:rsidRPr="006E2168">
        <w:rPr>
          <w:rFonts w:ascii="Arial" w:eastAsia="Times New Roman" w:hAnsi="Arial" w:cs="Arial"/>
          <w:b/>
          <w:color w:val="002060"/>
          <w:sz w:val="20"/>
          <w:szCs w:val="20"/>
        </w:rPr>
        <w:t xml:space="preserve">21 days </w:t>
      </w:r>
      <w:r w:rsidRPr="00DD168E">
        <w:rPr>
          <w:rFonts w:ascii="Arial" w:eastAsia="Times New Roman" w:hAnsi="Arial" w:cs="Arial"/>
          <w:b/>
          <w:bCs/>
          <w:color w:val="002060"/>
          <w:sz w:val="20"/>
          <w:szCs w:val="20"/>
        </w:rPr>
        <w:t>for completion</w:t>
      </w:r>
      <w:r w:rsidRPr="00AB4AE7">
        <w:rPr>
          <w:rFonts w:ascii="Arial" w:eastAsia="Times New Roman" w:hAnsi="Arial" w:cs="Arial"/>
          <w:b/>
          <w:bCs/>
          <w:color w:val="002060"/>
          <w:sz w:val="20"/>
          <w:szCs w:val="20"/>
        </w:rPr>
        <w:t xml:space="preserve"> of the full</w:t>
      </w:r>
      <w:r w:rsidR="00585771" w:rsidRPr="00AB4AE7">
        <w:rPr>
          <w:rFonts w:ascii="Arial" w:eastAsia="Times New Roman" w:hAnsi="Arial" w:cs="Arial"/>
          <w:b/>
          <w:bCs/>
          <w:color w:val="002060"/>
          <w:sz w:val="20"/>
          <w:szCs w:val="20"/>
        </w:rPr>
        <w:t xml:space="preserve"> Scope of Work</w:t>
      </w:r>
      <w:r w:rsidRPr="00AB4AE7">
        <w:rPr>
          <w:rFonts w:ascii="Arial" w:eastAsia="Times New Roman" w:hAnsi="Arial" w:cs="Arial"/>
          <w:b/>
          <w:bCs/>
          <w:color w:val="002060"/>
          <w:sz w:val="20"/>
          <w:szCs w:val="20"/>
        </w:rPr>
        <w:t xml:space="preserve"> </w:t>
      </w:r>
      <w:r w:rsidR="00585771" w:rsidRPr="00AB4AE7">
        <w:rPr>
          <w:rFonts w:ascii="Arial" w:eastAsia="Times New Roman" w:hAnsi="Arial" w:cs="Arial"/>
          <w:b/>
          <w:bCs/>
          <w:color w:val="002060"/>
          <w:sz w:val="20"/>
          <w:szCs w:val="20"/>
        </w:rPr>
        <w:t>(SOW)</w:t>
      </w:r>
      <w:r w:rsidR="009A1D26" w:rsidRPr="00AB4AE7">
        <w:rPr>
          <w:rFonts w:ascii="Arial" w:eastAsia="Times New Roman" w:hAnsi="Arial" w:cs="Arial"/>
          <w:b/>
          <w:bCs/>
          <w:color w:val="002060"/>
          <w:sz w:val="20"/>
          <w:szCs w:val="20"/>
        </w:rPr>
        <w:t>.</w:t>
      </w:r>
      <w:r w:rsidR="009A1D26" w:rsidRPr="00AB4AE7">
        <w:rPr>
          <w:rFonts w:ascii="Arial" w:eastAsia="Times New Roman" w:hAnsi="Arial" w:cs="Arial"/>
          <w:color w:val="002060"/>
          <w:sz w:val="20"/>
          <w:szCs w:val="20"/>
        </w:rPr>
        <w:t> </w:t>
      </w:r>
      <w:r w:rsidR="0023459B" w:rsidRPr="00AB4AE7">
        <w:rPr>
          <w:rFonts w:ascii="Arial" w:eastAsia="Times New Roman" w:hAnsi="Arial" w:cs="Arial"/>
          <w:b/>
          <w:bCs/>
          <w:color w:val="002060"/>
          <w:sz w:val="20"/>
          <w:szCs w:val="20"/>
        </w:rPr>
        <w:t>Please include any narrative description of your workplan below.</w:t>
      </w:r>
    </w:p>
    <w:p w14:paraId="145D44EA"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Bold" w:hAnsi="Arial Bold"/>
          <w:noProof/>
          <w:szCs w:val="24"/>
        </w:rPr>
        <w:drawing>
          <wp:inline distT="0" distB="0" distL="0" distR="0" wp14:anchorId="71A39AC0" wp14:editId="2C74A12D">
            <wp:extent cx="6773545" cy="59817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73545" cy="598170"/>
                    </a:xfrm>
                    <a:prstGeom prst="rect">
                      <a:avLst/>
                    </a:prstGeom>
                    <a:noFill/>
                    <a:ln>
                      <a:noFill/>
                    </a:ln>
                  </pic:spPr>
                </pic:pic>
              </a:graphicData>
            </a:graphic>
          </wp:inline>
        </w:drawing>
      </w:r>
      <w:r w:rsidRPr="009A1D26">
        <w:rPr>
          <w:rFonts w:ascii="Arial" w:eastAsia="Times New Roman" w:hAnsi="Arial" w:cs="Arial"/>
          <w:sz w:val="12"/>
          <w:szCs w:val="12"/>
        </w:rPr>
        <w:t> </w:t>
      </w:r>
    </w:p>
    <w:p w14:paraId="592985E5"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w:eastAsia="Times New Roman" w:hAnsi="Arial" w:cs="Arial"/>
          <w:sz w:val="27"/>
          <w:szCs w:val="27"/>
        </w:rPr>
        <w:t> </w:t>
      </w:r>
    </w:p>
    <w:p w14:paraId="29028792" w14:textId="66120AF3" w:rsidR="009A1D26" w:rsidRPr="00AB4AE7" w:rsidRDefault="009A1D26">
      <w:pPr>
        <w:pStyle w:val="ListParagraph"/>
        <w:numPr>
          <w:ilvl w:val="0"/>
          <w:numId w:val="10"/>
        </w:numPr>
        <w:spacing w:after="0" w:line="240" w:lineRule="auto"/>
        <w:textAlignment w:val="baseline"/>
        <w:rPr>
          <w:rFonts w:ascii="Arial" w:eastAsia="Times New Roman" w:hAnsi="Arial" w:cs="Arial"/>
          <w:sz w:val="20"/>
          <w:szCs w:val="20"/>
        </w:rPr>
      </w:pPr>
      <w:r w:rsidRPr="00AB4AE7">
        <w:rPr>
          <w:rFonts w:ascii="Arial" w:eastAsia="Times New Roman" w:hAnsi="Arial" w:cs="Arial"/>
          <w:b/>
          <w:bCs/>
          <w:color w:val="1F3863"/>
          <w:sz w:val="20"/>
          <w:szCs w:val="20"/>
        </w:rPr>
        <w:t xml:space="preserve">Outline your previous experience in conducting </w:t>
      </w:r>
      <w:r w:rsidR="002A00C2" w:rsidRPr="00AB4AE7">
        <w:rPr>
          <w:rFonts w:ascii="Arial" w:eastAsia="Times New Roman" w:hAnsi="Arial" w:cs="Arial"/>
          <w:b/>
          <w:bCs/>
          <w:color w:val="1F3863"/>
          <w:sz w:val="20"/>
          <w:szCs w:val="20"/>
        </w:rPr>
        <w:t>g</w:t>
      </w:r>
      <w:r w:rsidRPr="00AB4AE7">
        <w:rPr>
          <w:rFonts w:ascii="Arial" w:eastAsia="Times New Roman" w:hAnsi="Arial" w:cs="Arial"/>
          <w:b/>
          <w:bCs/>
          <w:color w:val="1F3863"/>
          <w:sz w:val="20"/>
          <w:szCs w:val="20"/>
        </w:rPr>
        <w:t>ender and</w:t>
      </w:r>
      <w:r w:rsidR="0023459B" w:rsidRPr="00AB4AE7">
        <w:rPr>
          <w:rFonts w:ascii="Arial" w:eastAsia="Times New Roman" w:hAnsi="Arial" w:cs="Arial"/>
          <w:b/>
          <w:bCs/>
          <w:color w:val="1F3863"/>
          <w:sz w:val="20"/>
          <w:szCs w:val="20"/>
        </w:rPr>
        <w:t xml:space="preserve"> financial</w:t>
      </w:r>
      <w:r w:rsidRPr="00AB4AE7">
        <w:rPr>
          <w:rFonts w:ascii="Arial" w:eastAsia="Times New Roman" w:hAnsi="Arial" w:cs="Arial"/>
          <w:b/>
          <w:bCs/>
          <w:color w:val="1F3863"/>
          <w:sz w:val="20"/>
          <w:szCs w:val="20"/>
        </w:rPr>
        <w:t xml:space="preserve"> </w:t>
      </w:r>
      <w:r w:rsidR="002A00C2" w:rsidRPr="00AB4AE7">
        <w:rPr>
          <w:rFonts w:ascii="Arial" w:eastAsia="Times New Roman" w:hAnsi="Arial" w:cs="Arial"/>
          <w:b/>
          <w:bCs/>
          <w:color w:val="1F3863"/>
          <w:sz w:val="20"/>
          <w:szCs w:val="20"/>
        </w:rPr>
        <w:t>inclusion</w:t>
      </w:r>
      <w:r w:rsidRPr="00AB4AE7">
        <w:rPr>
          <w:rFonts w:ascii="Arial" w:eastAsia="Times New Roman" w:hAnsi="Arial" w:cs="Arial"/>
          <w:b/>
          <w:bCs/>
          <w:color w:val="1F3863"/>
          <w:sz w:val="20"/>
          <w:szCs w:val="20"/>
        </w:rPr>
        <w:t xml:space="preserve"> related </w:t>
      </w:r>
      <w:r w:rsidR="00C170AF">
        <w:rPr>
          <w:rFonts w:ascii="Arial" w:eastAsia="Times New Roman" w:hAnsi="Arial" w:cs="Arial"/>
          <w:b/>
          <w:bCs/>
          <w:color w:val="1F3863"/>
          <w:sz w:val="20"/>
          <w:szCs w:val="20"/>
        </w:rPr>
        <w:t>trainings</w:t>
      </w:r>
      <w:r w:rsidRPr="00AB4AE7">
        <w:rPr>
          <w:rFonts w:ascii="Arial" w:eastAsia="Times New Roman" w:hAnsi="Arial" w:cs="Arial"/>
          <w:b/>
          <w:bCs/>
          <w:color w:val="1F3863"/>
          <w:sz w:val="20"/>
          <w:szCs w:val="20"/>
        </w:rPr>
        <w:t>.</w:t>
      </w:r>
      <w:r w:rsidRPr="00AB4AE7">
        <w:rPr>
          <w:rFonts w:ascii="Arial" w:eastAsia="Times New Roman" w:hAnsi="Arial" w:cs="Arial"/>
          <w:color w:val="1F3863"/>
          <w:sz w:val="20"/>
          <w:szCs w:val="20"/>
        </w:rPr>
        <w:t> </w:t>
      </w:r>
    </w:p>
    <w:p w14:paraId="6117BCA9"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Bold" w:hAnsi="Arial Bold"/>
          <w:noProof/>
          <w:szCs w:val="24"/>
        </w:rPr>
        <w:drawing>
          <wp:inline distT="0" distB="0" distL="0" distR="0" wp14:anchorId="115804B5" wp14:editId="78B9408F">
            <wp:extent cx="6773545" cy="5981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3545" cy="598170"/>
                    </a:xfrm>
                    <a:prstGeom prst="rect">
                      <a:avLst/>
                    </a:prstGeom>
                    <a:noFill/>
                    <a:ln>
                      <a:noFill/>
                    </a:ln>
                  </pic:spPr>
                </pic:pic>
              </a:graphicData>
            </a:graphic>
          </wp:inline>
        </w:drawing>
      </w:r>
      <w:r w:rsidRPr="009A1D26">
        <w:rPr>
          <w:rFonts w:ascii="Arial" w:eastAsia="Times New Roman" w:hAnsi="Arial" w:cs="Arial"/>
          <w:sz w:val="12"/>
          <w:szCs w:val="12"/>
        </w:rPr>
        <w:t> </w:t>
      </w:r>
    </w:p>
    <w:p w14:paraId="5D04580E" w14:textId="29A33EEA" w:rsidR="009A1D26" w:rsidRPr="009A1D26" w:rsidRDefault="009A1D26" w:rsidP="009A1D26">
      <w:pPr>
        <w:spacing w:after="0" w:line="240" w:lineRule="auto"/>
        <w:textAlignment w:val="baseline"/>
        <w:rPr>
          <w:rFonts w:ascii="Arial" w:eastAsia="Times New Roman" w:hAnsi="Arial" w:cs="Arial"/>
          <w:sz w:val="20"/>
          <w:szCs w:val="20"/>
        </w:rPr>
      </w:pPr>
    </w:p>
    <w:p w14:paraId="47B02EEE" w14:textId="0A45A34A"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w:eastAsia="Times New Roman" w:hAnsi="Arial" w:cs="Arial"/>
          <w:sz w:val="20"/>
          <w:szCs w:val="20"/>
        </w:rPr>
        <w:t> </w:t>
      </w:r>
    </w:p>
    <w:p w14:paraId="4D054A8F" w14:textId="214F58AF" w:rsidR="009A1D26" w:rsidRPr="00AB4AE7" w:rsidRDefault="009B7A55">
      <w:pPr>
        <w:pStyle w:val="ListParagraph"/>
        <w:numPr>
          <w:ilvl w:val="0"/>
          <w:numId w:val="10"/>
        </w:numPr>
        <w:spacing w:after="0" w:line="240" w:lineRule="auto"/>
        <w:textAlignment w:val="baseline"/>
        <w:rPr>
          <w:rFonts w:ascii="Arial" w:eastAsia="Times New Roman" w:hAnsi="Arial" w:cs="Arial"/>
          <w:sz w:val="20"/>
          <w:szCs w:val="20"/>
        </w:rPr>
      </w:pPr>
      <w:r w:rsidRPr="00AB4AE7">
        <w:rPr>
          <w:rFonts w:ascii="Arial" w:eastAsia="Times New Roman" w:hAnsi="Arial" w:cs="Arial"/>
          <w:b/>
          <w:bCs/>
          <w:color w:val="002060"/>
          <w:sz w:val="20"/>
          <w:szCs w:val="20"/>
        </w:rPr>
        <w:t xml:space="preserve">Please attach, as directed above, your </w:t>
      </w:r>
      <w:r w:rsidR="00327103">
        <w:rPr>
          <w:rFonts w:ascii="Arial" w:eastAsia="Times New Roman" w:hAnsi="Arial" w:cs="Arial"/>
          <w:b/>
          <w:bCs/>
          <w:color w:val="002060"/>
          <w:sz w:val="20"/>
          <w:szCs w:val="20"/>
        </w:rPr>
        <w:t>detailed CV (PDF)</w:t>
      </w:r>
      <w:r w:rsidRPr="2E43DE2F">
        <w:rPr>
          <w:rFonts w:ascii="Arial" w:eastAsia="Times New Roman" w:hAnsi="Arial" w:cs="Arial"/>
          <w:b/>
          <w:bCs/>
          <w:color w:val="002060"/>
          <w:sz w:val="20"/>
          <w:szCs w:val="20"/>
        </w:rPr>
        <w:t>.</w:t>
      </w:r>
      <w:r w:rsidRPr="00AB4AE7">
        <w:rPr>
          <w:rFonts w:ascii="Arial" w:eastAsia="Times New Roman" w:hAnsi="Arial" w:cs="Arial"/>
          <w:b/>
          <w:bCs/>
          <w:color w:val="002060"/>
          <w:sz w:val="20"/>
          <w:szCs w:val="20"/>
        </w:rPr>
        <w:t xml:space="preserve"> Please include any additional comments of </w:t>
      </w:r>
      <w:r w:rsidRPr="006E2168">
        <w:rPr>
          <w:rFonts w:ascii="Arial" w:eastAsia="Times New Roman" w:hAnsi="Arial" w:cs="Arial"/>
          <w:b/>
          <w:color w:val="002060"/>
          <w:sz w:val="20"/>
          <w:szCs w:val="20"/>
        </w:rPr>
        <w:t>your</w:t>
      </w:r>
      <w:r w:rsidRPr="00AB4AE7">
        <w:rPr>
          <w:rFonts w:ascii="Arial" w:eastAsia="Times New Roman" w:hAnsi="Arial" w:cs="Arial"/>
          <w:b/>
          <w:bCs/>
          <w:color w:val="002060"/>
          <w:sz w:val="20"/>
          <w:szCs w:val="20"/>
        </w:rPr>
        <w:t xml:space="preserve"> capacity below.</w:t>
      </w:r>
    </w:p>
    <w:p w14:paraId="251CEE9B"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Bold" w:hAnsi="Arial Bold"/>
          <w:noProof/>
          <w:szCs w:val="24"/>
        </w:rPr>
        <w:drawing>
          <wp:inline distT="0" distB="0" distL="0" distR="0" wp14:anchorId="10647B41" wp14:editId="79D92435">
            <wp:extent cx="6773545" cy="59817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3545" cy="598170"/>
                    </a:xfrm>
                    <a:prstGeom prst="rect">
                      <a:avLst/>
                    </a:prstGeom>
                    <a:noFill/>
                    <a:ln>
                      <a:noFill/>
                    </a:ln>
                  </pic:spPr>
                </pic:pic>
              </a:graphicData>
            </a:graphic>
          </wp:inline>
        </w:drawing>
      </w:r>
      <w:r w:rsidRPr="009A1D26">
        <w:rPr>
          <w:rFonts w:ascii="Arial" w:eastAsia="Times New Roman" w:hAnsi="Arial" w:cs="Arial"/>
          <w:sz w:val="20"/>
          <w:szCs w:val="20"/>
        </w:rPr>
        <w:t> </w:t>
      </w:r>
    </w:p>
    <w:p w14:paraId="61FA831A"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w:eastAsia="Times New Roman" w:hAnsi="Arial" w:cs="Arial"/>
          <w:sz w:val="20"/>
          <w:szCs w:val="20"/>
        </w:rPr>
        <w:t> </w:t>
      </w:r>
    </w:p>
    <w:p w14:paraId="628471A2" w14:textId="5EB59199" w:rsidR="009A1D26" w:rsidRPr="00AB4AE7" w:rsidRDefault="009A1D26">
      <w:pPr>
        <w:pStyle w:val="ListParagraph"/>
        <w:numPr>
          <w:ilvl w:val="0"/>
          <w:numId w:val="10"/>
        </w:numPr>
        <w:spacing w:after="0" w:line="240" w:lineRule="auto"/>
        <w:textAlignment w:val="baseline"/>
        <w:rPr>
          <w:rFonts w:ascii="Arial" w:eastAsia="Times New Roman" w:hAnsi="Arial" w:cs="Arial"/>
          <w:sz w:val="20"/>
          <w:szCs w:val="20"/>
        </w:rPr>
      </w:pPr>
      <w:r w:rsidRPr="00AB4AE7">
        <w:rPr>
          <w:rFonts w:ascii="Arial" w:eastAsia="Times New Roman" w:hAnsi="Arial" w:cs="Arial"/>
          <w:b/>
          <w:bCs/>
          <w:color w:val="002060"/>
          <w:sz w:val="20"/>
          <w:szCs w:val="20"/>
        </w:rPr>
        <w:t xml:space="preserve">Cost Proposal: </w:t>
      </w:r>
      <w:r w:rsidRPr="00AB4AE7">
        <w:rPr>
          <w:rFonts w:ascii="Arial" w:eastAsia="Times New Roman" w:hAnsi="Arial" w:cs="Arial"/>
          <w:b/>
          <w:bCs/>
          <w:i/>
          <w:iCs/>
          <w:color w:val="002060"/>
          <w:sz w:val="20"/>
          <w:szCs w:val="20"/>
        </w:rPr>
        <w:t>Please confirm whether your company can meet the following requirements</w:t>
      </w:r>
      <w:r w:rsidRPr="00AB4AE7">
        <w:rPr>
          <w:rFonts w:ascii="Arial" w:eastAsia="Times New Roman" w:hAnsi="Arial" w:cs="Arial"/>
          <w:color w:val="002060"/>
          <w:sz w:val="20"/>
          <w:szCs w:val="20"/>
        </w:rPr>
        <w:t> </w:t>
      </w:r>
    </w:p>
    <w:p w14:paraId="0E0830FE" w14:textId="6A0C60B0" w:rsidR="009A1D26" w:rsidRPr="005C2BA2" w:rsidRDefault="009A1D26">
      <w:pPr>
        <w:pStyle w:val="ListParagraph"/>
        <w:numPr>
          <w:ilvl w:val="0"/>
          <w:numId w:val="21"/>
        </w:numPr>
        <w:spacing w:after="0" w:line="240" w:lineRule="auto"/>
        <w:textAlignment w:val="baseline"/>
        <w:rPr>
          <w:rFonts w:ascii="Arial" w:eastAsia="Times New Roman" w:hAnsi="Arial" w:cs="Arial"/>
          <w:sz w:val="20"/>
          <w:szCs w:val="20"/>
        </w:rPr>
      </w:pPr>
      <w:r w:rsidRPr="005C2BA2">
        <w:rPr>
          <w:rFonts w:ascii="Arial" w:eastAsia="Times New Roman" w:hAnsi="Arial" w:cs="Arial"/>
          <w:b/>
          <w:bCs/>
          <w:color w:val="002060"/>
          <w:sz w:val="20"/>
          <w:szCs w:val="20"/>
        </w:rPr>
        <w:t>Confirm that your company has the ability to pre-finance 50% of the cost of the assignment:</w:t>
      </w:r>
      <w:r w:rsidRPr="005C2BA2">
        <w:rPr>
          <w:rFonts w:ascii="Arial" w:eastAsia="Times New Roman" w:hAnsi="Arial" w:cs="Arial"/>
          <w:color w:val="002060"/>
          <w:sz w:val="20"/>
          <w:szCs w:val="20"/>
        </w:rPr>
        <w:t> </w:t>
      </w:r>
    </w:p>
    <w:p w14:paraId="6B4C2B48"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w:eastAsia="Times New Roman" w:hAnsi="Arial" w:cs="Arial"/>
          <w:sz w:val="20"/>
          <w:szCs w:val="20"/>
        </w:rPr>
        <w:t> </w:t>
      </w:r>
    </w:p>
    <w:p w14:paraId="64254D09"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Bold" w:hAnsi="Arial Bold"/>
          <w:noProof/>
          <w:szCs w:val="24"/>
        </w:rPr>
        <w:drawing>
          <wp:inline distT="0" distB="0" distL="0" distR="0" wp14:anchorId="1A4EFCEB" wp14:editId="634979FE">
            <wp:extent cx="6773545" cy="598170"/>
            <wp:effectExtent l="0" t="0" r="8255"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73545" cy="598170"/>
                    </a:xfrm>
                    <a:prstGeom prst="rect">
                      <a:avLst/>
                    </a:prstGeom>
                    <a:noFill/>
                    <a:ln>
                      <a:noFill/>
                    </a:ln>
                  </pic:spPr>
                </pic:pic>
              </a:graphicData>
            </a:graphic>
          </wp:inline>
        </w:drawing>
      </w:r>
      <w:r w:rsidRPr="009A1D26">
        <w:rPr>
          <w:rFonts w:ascii="Arial" w:eastAsia="Times New Roman" w:hAnsi="Arial" w:cs="Arial"/>
          <w:sz w:val="20"/>
          <w:szCs w:val="20"/>
        </w:rPr>
        <w:t> </w:t>
      </w:r>
    </w:p>
    <w:p w14:paraId="0609310F" w14:textId="77777777" w:rsidR="009A1D26" w:rsidRPr="009A1D26" w:rsidRDefault="009A1D26" w:rsidP="009A1D26">
      <w:pPr>
        <w:spacing w:after="0" w:line="240" w:lineRule="auto"/>
        <w:textAlignment w:val="baseline"/>
        <w:rPr>
          <w:rFonts w:ascii="Arial" w:eastAsia="Times New Roman" w:hAnsi="Arial" w:cs="Arial"/>
          <w:sz w:val="20"/>
          <w:szCs w:val="20"/>
        </w:rPr>
      </w:pPr>
      <w:r w:rsidRPr="009A1D26">
        <w:rPr>
          <w:rFonts w:ascii="Arial" w:eastAsia="Times New Roman" w:hAnsi="Arial" w:cs="Arial"/>
          <w:sz w:val="20"/>
          <w:szCs w:val="20"/>
        </w:rPr>
        <w:t> </w:t>
      </w:r>
    </w:p>
    <w:p w14:paraId="29ABB74F" w14:textId="613CB395" w:rsidR="009A1D26" w:rsidRPr="007E68D8" w:rsidRDefault="009A1D26">
      <w:pPr>
        <w:pStyle w:val="ListParagraph"/>
        <w:numPr>
          <w:ilvl w:val="0"/>
          <w:numId w:val="21"/>
        </w:numPr>
        <w:spacing w:after="0" w:line="240" w:lineRule="auto"/>
        <w:textAlignment w:val="baseline"/>
        <w:rPr>
          <w:rFonts w:ascii="Arial" w:eastAsia="Times New Roman" w:hAnsi="Arial" w:cs="Arial"/>
          <w:sz w:val="20"/>
          <w:szCs w:val="20"/>
        </w:rPr>
      </w:pPr>
      <w:r w:rsidRPr="007E68D8">
        <w:rPr>
          <w:rFonts w:ascii="Arial" w:eastAsia="Times New Roman" w:hAnsi="Arial" w:cs="Arial"/>
          <w:b/>
          <w:bCs/>
          <w:color w:val="002060"/>
          <w:sz w:val="20"/>
          <w:szCs w:val="20"/>
        </w:rPr>
        <w:lastRenderedPageBreak/>
        <w:t xml:space="preserve">If your company does </w:t>
      </w:r>
      <w:r w:rsidRPr="007E68D8">
        <w:rPr>
          <w:rFonts w:ascii="Arial" w:eastAsia="Times New Roman" w:hAnsi="Arial" w:cs="Arial"/>
          <w:b/>
          <w:bCs/>
          <w:color w:val="002060"/>
          <w:sz w:val="20"/>
          <w:szCs w:val="20"/>
          <w:u w:val="single"/>
        </w:rPr>
        <w:t>not</w:t>
      </w:r>
      <w:r w:rsidRPr="007E68D8">
        <w:rPr>
          <w:rFonts w:ascii="Arial" w:eastAsia="Times New Roman" w:hAnsi="Arial" w:cs="Arial"/>
          <w:b/>
          <w:bCs/>
          <w:color w:val="002060"/>
          <w:sz w:val="20"/>
          <w:szCs w:val="20"/>
        </w:rPr>
        <w:t xml:space="preserve"> have the ability to pre-finance 50% of the cost of the assignment, please explain:</w:t>
      </w:r>
      <w:r w:rsidRPr="007E68D8">
        <w:rPr>
          <w:rFonts w:ascii="Arial" w:eastAsia="Times New Roman" w:hAnsi="Arial" w:cs="Arial"/>
          <w:color w:val="002060"/>
          <w:sz w:val="20"/>
          <w:szCs w:val="20"/>
        </w:rPr>
        <w:t> </w:t>
      </w:r>
    </w:p>
    <w:p w14:paraId="6FF828B5" w14:textId="0A75D8A5" w:rsidR="00773BEA" w:rsidRPr="004C4C35" w:rsidRDefault="007E68D8">
      <w:pPr>
        <w:rPr>
          <w:rFonts w:ascii="Arial Bold" w:hAnsi="Arial Bold"/>
          <w:szCs w:val="24"/>
        </w:rPr>
      </w:pPr>
      <w:r w:rsidRPr="009A1D26">
        <w:rPr>
          <w:rFonts w:ascii="Arial Bold" w:hAnsi="Arial Bold"/>
          <w:noProof/>
          <w:szCs w:val="24"/>
        </w:rPr>
        <w:drawing>
          <wp:inline distT="0" distB="0" distL="0" distR="0" wp14:anchorId="6604E86A" wp14:editId="6555065E">
            <wp:extent cx="6773545" cy="59817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3545" cy="598170"/>
                    </a:xfrm>
                    <a:prstGeom prst="rect">
                      <a:avLst/>
                    </a:prstGeom>
                    <a:noFill/>
                    <a:ln>
                      <a:noFill/>
                    </a:ln>
                  </pic:spPr>
                </pic:pic>
              </a:graphicData>
            </a:graphic>
          </wp:inline>
        </w:drawing>
      </w:r>
    </w:p>
    <w:p w14:paraId="3A1DF7AB" w14:textId="108D03F3" w:rsidR="00CA7DFA" w:rsidRPr="00AA01DE" w:rsidRDefault="00CA7DFA">
      <w:pPr>
        <w:pStyle w:val="ListParagraph"/>
        <w:numPr>
          <w:ilvl w:val="0"/>
          <w:numId w:val="10"/>
        </w:numPr>
        <w:tabs>
          <w:tab w:val="left" w:pos="6264"/>
        </w:tabs>
        <w:rPr>
          <w:rFonts w:ascii="Arial" w:eastAsia="Times New Roman" w:hAnsi="Arial" w:cs="Arial"/>
          <w:b/>
          <w:bCs/>
          <w:color w:val="002060"/>
          <w:sz w:val="20"/>
          <w:szCs w:val="20"/>
        </w:rPr>
      </w:pPr>
      <w:r w:rsidRPr="007E68D8">
        <w:rPr>
          <w:rFonts w:ascii="Arial" w:eastAsia="Times New Roman" w:hAnsi="Arial" w:cs="Arial"/>
          <w:b/>
          <w:bCs/>
          <w:color w:val="002060"/>
          <w:sz w:val="20"/>
          <w:szCs w:val="20"/>
        </w:rPr>
        <w:t xml:space="preserve">Cost Proposal; Please provide an MS-Excel sheet outlining the details of the budget, including expenses. Submit this on your own template, as necessary. ALL COSTS IN </w:t>
      </w:r>
      <w:r w:rsidR="00327103">
        <w:rPr>
          <w:rFonts w:ascii="Arial" w:eastAsia="Times New Roman" w:hAnsi="Arial" w:cs="Arial"/>
          <w:b/>
          <w:bCs/>
          <w:color w:val="002060"/>
          <w:sz w:val="20"/>
          <w:szCs w:val="20"/>
        </w:rPr>
        <w:t>USD</w:t>
      </w:r>
      <w:r w:rsidRPr="007E68D8">
        <w:rPr>
          <w:rFonts w:ascii="Arial" w:eastAsia="Times New Roman" w:hAnsi="Arial" w:cs="Arial"/>
          <w:b/>
          <w:bCs/>
          <w:color w:val="002060"/>
          <w:sz w:val="20"/>
          <w:szCs w:val="20"/>
        </w:rPr>
        <w:t>. Please include any budget narrative information in the box below:</w:t>
      </w:r>
    </w:p>
    <w:p w14:paraId="72E577BA" w14:textId="094DF5C1" w:rsidR="00B678E3" w:rsidRPr="001F07AC" w:rsidRDefault="00AA01DE" w:rsidP="007E254C">
      <w:pPr>
        <w:tabs>
          <w:tab w:val="left" w:pos="6264"/>
        </w:tabs>
        <w:rPr>
          <w:rFonts w:ascii="Arial Bold" w:hAnsi="Arial Bold"/>
          <w:szCs w:val="24"/>
        </w:rPr>
      </w:pPr>
      <w:r w:rsidRPr="009A1D26">
        <w:rPr>
          <w:rFonts w:ascii="Arial Bold" w:hAnsi="Arial Bold"/>
          <w:noProof/>
          <w:szCs w:val="24"/>
        </w:rPr>
        <w:drawing>
          <wp:inline distT="0" distB="0" distL="0" distR="0" wp14:anchorId="0ED9B3B3" wp14:editId="50CF918C">
            <wp:extent cx="6773545" cy="59817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73545" cy="598170"/>
                    </a:xfrm>
                    <a:prstGeom prst="rect">
                      <a:avLst/>
                    </a:prstGeom>
                    <a:noFill/>
                    <a:ln>
                      <a:noFill/>
                    </a:ln>
                  </pic:spPr>
                </pic:pic>
              </a:graphicData>
            </a:graphic>
          </wp:inline>
        </w:drawing>
      </w:r>
    </w:p>
    <w:sectPr w:rsidR="00B678E3" w:rsidRPr="001F07AC" w:rsidSect="001F07AC">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2FD4" w14:textId="77777777" w:rsidR="00886E0B" w:rsidRDefault="00886E0B">
      <w:pPr>
        <w:spacing w:after="0" w:line="240" w:lineRule="auto"/>
      </w:pPr>
      <w:r>
        <w:separator/>
      </w:r>
    </w:p>
  </w:endnote>
  <w:endnote w:type="continuationSeparator" w:id="0">
    <w:p w14:paraId="4F9CADD8" w14:textId="77777777" w:rsidR="00886E0B" w:rsidRDefault="00886E0B">
      <w:pPr>
        <w:spacing w:after="0" w:line="240" w:lineRule="auto"/>
      </w:pPr>
      <w:r>
        <w:continuationSeparator/>
      </w:r>
    </w:p>
  </w:endnote>
  <w:endnote w:type="continuationNotice" w:id="1">
    <w:p w14:paraId="74F6EE50" w14:textId="77777777" w:rsidR="00886E0B" w:rsidRDefault="00886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770D" w14:textId="404192C1" w:rsidR="00A012FD" w:rsidRPr="00A012FD" w:rsidRDefault="00A012FD" w:rsidP="00A012FD">
    <w:pPr>
      <w:pStyle w:val="Footer"/>
      <w:tabs>
        <w:tab w:val="clear" w:pos="4680"/>
        <w:tab w:val="clear" w:pos="9360"/>
        <w:tab w:val="center" w:pos="5580"/>
        <w:tab w:val="right" w:pos="10800"/>
      </w:tabs>
      <w:rPr>
        <w:rFonts w:ascii="Arial" w:hAnsi="Arial" w:cs="Arial"/>
        <w:color w:val="002060"/>
        <w:sz w:val="16"/>
        <w:szCs w:val="16"/>
      </w:rPr>
    </w:pPr>
    <w:r w:rsidRPr="00A012FD">
      <w:rPr>
        <w:rFonts w:ascii="Arial" w:hAnsi="Arial" w:cs="Arial"/>
        <w:color w:val="002060"/>
        <w:sz w:val="16"/>
        <w:szCs w:val="16"/>
      </w:rPr>
      <w:t>Last updated: March 2021</w:t>
    </w:r>
    <w:r w:rsidRPr="00A012FD">
      <w:rPr>
        <w:rFonts w:ascii="Arial" w:hAnsi="Arial" w:cs="Arial"/>
        <w:color w:val="002060"/>
        <w:sz w:val="16"/>
        <w:szCs w:val="16"/>
      </w:rPr>
      <w:tab/>
    </w:r>
    <w:r>
      <w:rPr>
        <w:rFonts w:ascii="Arial" w:hAnsi="Arial" w:cs="Arial"/>
        <w:color w:val="002060"/>
        <w:sz w:val="16"/>
        <w:szCs w:val="16"/>
      </w:rPr>
      <w:t>Request for Proposals</w:t>
    </w:r>
    <w:r w:rsidRPr="00A012FD">
      <w:rPr>
        <w:rFonts w:ascii="Arial" w:hAnsi="Arial" w:cs="Arial"/>
        <w:color w:val="002060"/>
        <w:sz w:val="16"/>
        <w:szCs w:val="16"/>
      </w:rPr>
      <w:tab/>
      <w:t xml:space="preserve">                                        Page </w:t>
    </w:r>
    <w:r w:rsidRPr="00A012FD">
      <w:rPr>
        <w:rFonts w:ascii="Arial" w:hAnsi="Arial" w:cs="Arial"/>
        <w:b/>
        <w:bCs/>
        <w:color w:val="002060"/>
        <w:sz w:val="16"/>
        <w:szCs w:val="16"/>
      </w:rPr>
      <w:fldChar w:fldCharType="begin"/>
    </w:r>
    <w:r w:rsidRPr="00A012FD">
      <w:rPr>
        <w:rFonts w:ascii="Arial" w:hAnsi="Arial" w:cs="Arial"/>
        <w:b/>
        <w:bCs/>
        <w:color w:val="002060"/>
        <w:sz w:val="16"/>
        <w:szCs w:val="16"/>
      </w:rPr>
      <w:instrText xml:space="preserve"> PAGE </w:instrText>
    </w:r>
    <w:r w:rsidRPr="00A012FD">
      <w:rPr>
        <w:rFonts w:ascii="Arial" w:hAnsi="Arial" w:cs="Arial"/>
        <w:b/>
        <w:bCs/>
        <w:color w:val="002060"/>
        <w:sz w:val="16"/>
        <w:szCs w:val="1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rPr>
      <w:fldChar w:fldCharType="end"/>
    </w:r>
    <w:r w:rsidRPr="00A012FD">
      <w:rPr>
        <w:rFonts w:ascii="Arial" w:hAnsi="Arial" w:cs="Arial"/>
        <w:color w:val="002060"/>
        <w:sz w:val="16"/>
        <w:szCs w:val="16"/>
      </w:rPr>
      <w:t xml:space="preserve"> of </w:t>
    </w:r>
    <w:r w:rsidRPr="00A012FD">
      <w:rPr>
        <w:rFonts w:ascii="Arial" w:hAnsi="Arial" w:cs="Arial"/>
        <w:b/>
        <w:bCs/>
        <w:color w:val="002060"/>
        <w:sz w:val="16"/>
        <w:szCs w:val="16"/>
      </w:rPr>
      <w:fldChar w:fldCharType="begin"/>
    </w:r>
    <w:r w:rsidRPr="00A012FD">
      <w:rPr>
        <w:rFonts w:ascii="Arial" w:hAnsi="Arial" w:cs="Arial"/>
        <w:b/>
        <w:bCs/>
        <w:color w:val="002060"/>
        <w:sz w:val="16"/>
        <w:szCs w:val="16"/>
      </w:rPr>
      <w:instrText xml:space="preserve"> NUMPAGES  </w:instrText>
    </w:r>
    <w:r w:rsidRPr="00A012FD">
      <w:rPr>
        <w:rFonts w:ascii="Arial" w:hAnsi="Arial" w:cs="Arial"/>
        <w:b/>
        <w:bCs/>
        <w:color w:val="002060"/>
        <w:sz w:val="16"/>
        <w:szCs w:val="1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rPr>
      <w:fldChar w:fldCharType="end"/>
    </w:r>
  </w:p>
  <w:p w14:paraId="48BBB7BC" w14:textId="77777777" w:rsidR="00A012FD" w:rsidRPr="00A012FD" w:rsidRDefault="00A012FD">
    <w:pPr>
      <w:pStyle w:val="Footer"/>
      <w:rPr>
        <w:rFonts w:ascii="Arial" w:hAnsi="Arial" w:cs="Arial"/>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905558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2D09493A" w14:textId="1E948EEA" w:rsidR="00DA0B7A" w:rsidRPr="00EA1A55" w:rsidRDefault="00DA0B7A" w:rsidP="001F07AC">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sz w:val="16"/>
                <w:szCs w:val="16"/>
              </w:rPr>
              <w:fldChar w:fldCharType="begin"/>
            </w:r>
            <w:r w:rsidRPr="00EA1A55">
              <w:rPr>
                <w:rFonts w:ascii="Arial" w:hAnsi="Arial" w:cs="Arial"/>
                <w:b/>
                <w:bCs/>
                <w:sz w:val="16"/>
                <w:szCs w:val="16"/>
              </w:rPr>
              <w:instrText xml:space="preserve"> PAGE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r w:rsidRPr="00EA1A55">
              <w:rPr>
                <w:rFonts w:ascii="Arial" w:hAnsi="Arial" w:cs="Arial"/>
                <w:sz w:val="16"/>
                <w:szCs w:val="16"/>
              </w:rPr>
              <w:t xml:space="preserve"> of </w:t>
            </w:r>
            <w:r w:rsidRPr="00EA1A55">
              <w:rPr>
                <w:rFonts w:ascii="Arial" w:hAnsi="Arial" w:cs="Arial"/>
                <w:b/>
                <w:bCs/>
                <w:sz w:val="16"/>
                <w:szCs w:val="16"/>
              </w:rPr>
              <w:fldChar w:fldCharType="begin"/>
            </w:r>
            <w:r w:rsidRPr="00EA1A55">
              <w:rPr>
                <w:rFonts w:ascii="Arial" w:hAnsi="Arial" w:cs="Arial"/>
                <w:b/>
                <w:bCs/>
                <w:sz w:val="16"/>
                <w:szCs w:val="16"/>
              </w:rPr>
              <w:instrText xml:space="preserve"> NUMPAGES  </w:instrText>
            </w:r>
            <w:r w:rsidRPr="00EA1A55">
              <w:rPr>
                <w:rFonts w:ascii="Arial" w:hAnsi="Arial" w:cs="Arial"/>
                <w:b/>
                <w:bCs/>
                <w:sz w:val="16"/>
                <w:szCs w:val="16"/>
              </w:rPr>
              <w:fldChar w:fldCharType="separate"/>
            </w:r>
            <w:r w:rsidR="00833770">
              <w:rPr>
                <w:rFonts w:ascii="Arial" w:hAnsi="Arial" w:cs="Arial"/>
                <w:b/>
                <w:bCs/>
                <w:noProof/>
                <w:sz w:val="16"/>
                <w:szCs w:val="16"/>
              </w:rPr>
              <w:t>5</w:t>
            </w:r>
            <w:r w:rsidRPr="00EA1A5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DAAD" w14:textId="77777777" w:rsidR="00886E0B" w:rsidRDefault="00886E0B">
      <w:pPr>
        <w:spacing w:after="0" w:line="240" w:lineRule="auto"/>
      </w:pPr>
      <w:r>
        <w:separator/>
      </w:r>
    </w:p>
  </w:footnote>
  <w:footnote w:type="continuationSeparator" w:id="0">
    <w:p w14:paraId="08EE3F58" w14:textId="77777777" w:rsidR="00886E0B" w:rsidRDefault="00886E0B">
      <w:pPr>
        <w:spacing w:after="0" w:line="240" w:lineRule="auto"/>
      </w:pPr>
      <w:r>
        <w:continuationSeparator/>
      </w:r>
    </w:p>
  </w:footnote>
  <w:footnote w:type="continuationNotice" w:id="1">
    <w:p w14:paraId="315A1127" w14:textId="77777777" w:rsidR="00886E0B" w:rsidRDefault="00886E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628"/>
    <w:multiLevelType w:val="hybridMultilevel"/>
    <w:tmpl w:val="EACC3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F3D3F"/>
    <w:multiLevelType w:val="multilevel"/>
    <w:tmpl w:val="93943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21EFA"/>
    <w:multiLevelType w:val="hybridMultilevel"/>
    <w:tmpl w:val="091CE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E7179D"/>
    <w:multiLevelType w:val="multilevel"/>
    <w:tmpl w:val="3F0E8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F6565"/>
    <w:multiLevelType w:val="multilevel"/>
    <w:tmpl w:val="B3F8AE98"/>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ind w:left="2520" w:hanging="360"/>
      </w:pPr>
      <w:rPr>
        <w:rFonts w:hint="default"/>
        <w:b/>
        <w:color w:val="00206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65E2AD1"/>
    <w:multiLevelType w:val="hybridMultilevel"/>
    <w:tmpl w:val="A3463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80661"/>
    <w:multiLevelType w:val="hybridMultilevel"/>
    <w:tmpl w:val="2D4068AC"/>
    <w:lvl w:ilvl="0" w:tplc="04FA25EA">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34E2D"/>
    <w:multiLevelType w:val="multilevel"/>
    <w:tmpl w:val="CA70C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8F1CD1"/>
    <w:multiLevelType w:val="hybridMultilevel"/>
    <w:tmpl w:val="697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12096"/>
    <w:multiLevelType w:val="hybridMultilevel"/>
    <w:tmpl w:val="90A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C1F82"/>
    <w:multiLevelType w:val="multilevel"/>
    <w:tmpl w:val="014293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2407A1"/>
    <w:multiLevelType w:val="multilevel"/>
    <w:tmpl w:val="19D45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color w:val="00206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0F51F4"/>
    <w:multiLevelType w:val="multilevel"/>
    <w:tmpl w:val="6526E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845397"/>
    <w:multiLevelType w:val="hybridMultilevel"/>
    <w:tmpl w:val="20E2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336414"/>
    <w:multiLevelType w:val="multilevel"/>
    <w:tmpl w:val="26FE40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26721C"/>
    <w:multiLevelType w:val="hybridMultilevel"/>
    <w:tmpl w:val="EBB0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A681F"/>
    <w:multiLevelType w:val="multilevel"/>
    <w:tmpl w:val="523A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CC5EDC"/>
    <w:multiLevelType w:val="hybridMultilevel"/>
    <w:tmpl w:val="546E7A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B3651"/>
    <w:multiLevelType w:val="multilevel"/>
    <w:tmpl w:val="E6F043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667A1A"/>
    <w:multiLevelType w:val="hybridMultilevel"/>
    <w:tmpl w:val="A9C0D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462032">
    <w:abstractNumId w:val="18"/>
  </w:num>
  <w:num w:numId="2" w16cid:durableId="1407417445">
    <w:abstractNumId w:val="14"/>
  </w:num>
  <w:num w:numId="3" w16cid:durableId="1667435326">
    <w:abstractNumId w:val="0"/>
  </w:num>
  <w:num w:numId="4" w16cid:durableId="1131484831">
    <w:abstractNumId w:val="5"/>
  </w:num>
  <w:num w:numId="5" w16cid:durableId="1095442433">
    <w:abstractNumId w:val="20"/>
  </w:num>
  <w:num w:numId="6" w16cid:durableId="1551530357">
    <w:abstractNumId w:val="6"/>
  </w:num>
  <w:num w:numId="7" w16cid:durableId="930433891">
    <w:abstractNumId w:val="17"/>
  </w:num>
  <w:num w:numId="8" w16cid:durableId="1739591823">
    <w:abstractNumId w:val="3"/>
  </w:num>
  <w:num w:numId="9" w16cid:durableId="1935435303">
    <w:abstractNumId w:val="1"/>
  </w:num>
  <w:num w:numId="10" w16cid:durableId="1384676286">
    <w:abstractNumId w:val="11"/>
  </w:num>
  <w:num w:numId="11" w16cid:durableId="66539104">
    <w:abstractNumId w:val="7"/>
  </w:num>
  <w:num w:numId="12" w16cid:durableId="2146197390">
    <w:abstractNumId w:val="12"/>
  </w:num>
  <w:num w:numId="13" w16cid:durableId="396559040">
    <w:abstractNumId w:val="19"/>
  </w:num>
  <w:num w:numId="14" w16cid:durableId="904143750">
    <w:abstractNumId w:val="10"/>
  </w:num>
  <w:num w:numId="15" w16cid:durableId="2075201552">
    <w:abstractNumId w:val="15"/>
  </w:num>
  <w:num w:numId="16" w16cid:durableId="407848208">
    <w:abstractNumId w:val="8"/>
  </w:num>
  <w:num w:numId="17" w16cid:durableId="770131423">
    <w:abstractNumId w:val="13"/>
  </w:num>
  <w:num w:numId="18" w16cid:durableId="112335154">
    <w:abstractNumId w:val="9"/>
  </w:num>
  <w:num w:numId="19" w16cid:durableId="1424760830">
    <w:abstractNumId w:val="2"/>
  </w:num>
  <w:num w:numId="20" w16cid:durableId="1293515579">
    <w:abstractNumId w:val="16"/>
  </w:num>
  <w:num w:numId="21" w16cid:durableId="71068554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45"/>
    <w:rsid w:val="00003F54"/>
    <w:rsid w:val="00010D38"/>
    <w:rsid w:val="00021086"/>
    <w:rsid w:val="00023969"/>
    <w:rsid w:val="0003728D"/>
    <w:rsid w:val="00037958"/>
    <w:rsid w:val="000420DA"/>
    <w:rsid w:val="00043306"/>
    <w:rsid w:val="00046E9E"/>
    <w:rsid w:val="00064C0A"/>
    <w:rsid w:val="00064DDB"/>
    <w:rsid w:val="00077BC0"/>
    <w:rsid w:val="0008682F"/>
    <w:rsid w:val="00092812"/>
    <w:rsid w:val="000A3EAA"/>
    <w:rsid w:val="000B1FBB"/>
    <w:rsid w:val="000F68BE"/>
    <w:rsid w:val="001010BC"/>
    <w:rsid w:val="00112AA5"/>
    <w:rsid w:val="001257D7"/>
    <w:rsid w:val="001329C4"/>
    <w:rsid w:val="00143878"/>
    <w:rsid w:val="001438D0"/>
    <w:rsid w:val="00144240"/>
    <w:rsid w:val="00152D11"/>
    <w:rsid w:val="00163CBF"/>
    <w:rsid w:val="0016616F"/>
    <w:rsid w:val="001D683F"/>
    <w:rsid w:val="001F07AC"/>
    <w:rsid w:val="001F2DD2"/>
    <w:rsid w:val="00203256"/>
    <w:rsid w:val="00203970"/>
    <w:rsid w:val="0022589B"/>
    <w:rsid w:val="0023459B"/>
    <w:rsid w:val="00257B85"/>
    <w:rsid w:val="002669D2"/>
    <w:rsid w:val="002702EB"/>
    <w:rsid w:val="0028366F"/>
    <w:rsid w:val="002939B2"/>
    <w:rsid w:val="002976AC"/>
    <w:rsid w:val="002A00C2"/>
    <w:rsid w:val="002A23CF"/>
    <w:rsid w:val="002A78D6"/>
    <w:rsid w:val="002C0764"/>
    <w:rsid w:val="002E0776"/>
    <w:rsid w:val="002E6420"/>
    <w:rsid w:val="00306ACE"/>
    <w:rsid w:val="003165B1"/>
    <w:rsid w:val="00327103"/>
    <w:rsid w:val="00343A2B"/>
    <w:rsid w:val="00353D92"/>
    <w:rsid w:val="00360E39"/>
    <w:rsid w:val="00390457"/>
    <w:rsid w:val="00390F85"/>
    <w:rsid w:val="00391838"/>
    <w:rsid w:val="003A38E0"/>
    <w:rsid w:val="003A5487"/>
    <w:rsid w:val="003A7D8A"/>
    <w:rsid w:val="003B0A4C"/>
    <w:rsid w:val="003B6144"/>
    <w:rsid w:val="003C6B39"/>
    <w:rsid w:val="003C7690"/>
    <w:rsid w:val="003D5426"/>
    <w:rsid w:val="003F4D4A"/>
    <w:rsid w:val="003F552D"/>
    <w:rsid w:val="00401C18"/>
    <w:rsid w:val="00410F9F"/>
    <w:rsid w:val="0041165A"/>
    <w:rsid w:val="00413379"/>
    <w:rsid w:val="00420A9F"/>
    <w:rsid w:val="00422654"/>
    <w:rsid w:val="0042285F"/>
    <w:rsid w:val="004236BF"/>
    <w:rsid w:val="00426613"/>
    <w:rsid w:val="00440ACC"/>
    <w:rsid w:val="00450645"/>
    <w:rsid w:val="00451B2D"/>
    <w:rsid w:val="004569B4"/>
    <w:rsid w:val="0046163F"/>
    <w:rsid w:val="00470AEF"/>
    <w:rsid w:val="004A5D7A"/>
    <w:rsid w:val="004C062A"/>
    <w:rsid w:val="004C4C35"/>
    <w:rsid w:val="004E02CC"/>
    <w:rsid w:val="004F598C"/>
    <w:rsid w:val="00520FF2"/>
    <w:rsid w:val="00524055"/>
    <w:rsid w:val="00524541"/>
    <w:rsid w:val="00531AF9"/>
    <w:rsid w:val="0054367E"/>
    <w:rsid w:val="00545DC9"/>
    <w:rsid w:val="00546612"/>
    <w:rsid w:val="00550FFC"/>
    <w:rsid w:val="00565F75"/>
    <w:rsid w:val="00567193"/>
    <w:rsid w:val="00572CA6"/>
    <w:rsid w:val="00574645"/>
    <w:rsid w:val="00577D37"/>
    <w:rsid w:val="00585771"/>
    <w:rsid w:val="00592256"/>
    <w:rsid w:val="0059452F"/>
    <w:rsid w:val="00597B94"/>
    <w:rsid w:val="005A265E"/>
    <w:rsid w:val="005A7294"/>
    <w:rsid w:val="005B3868"/>
    <w:rsid w:val="005C15D2"/>
    <w:rsid w:val="005C2BA2"/>
    <w:rsid w:val="005E3992"/>
    <w:rsid w:val="005F15F5"/>
    <w:rsid w:val="005F58A8"/>
    <w:rsid w:val="005F7A48"/>
    <w:rsid w:val="00655D02"/>
    <w:rsid w:val="00662123"/>
    <w:rsid w:val="006759FA"/>
    <w:rsid w:val="006A1D71"/>
    <w:rsid w:val="006B5F49"/>
    <w:rsid w:val="006C0DCA"/>
    <w:rsid w:val="006D6C01"/>
    <w:rsid w:val="006E0727"/>
    <w:rsid w:val="006E1526"/>
    <w:rsid w:val="006E2168"/>
    <w:rsid w:val="0071163B"/>
    <w:rsid w:val="00731962"/>
    <w:rsid w:val="0073474B"/>
    <w:rsid w:val="00742ACE"/>
    <w:rsid w:val="00744020"/>
    <w:rsid w:val="00762D0E"/>
    <w:rsid w:val="00762D19"/>
    <w:rsid w:val="0077232B"/>
    <w:rsid w:val="00773BEA"/>
    <w:rsid w:val="0077527B"/>
    <w:rsid w:val="00777DEF"/>
    <w:rsid w:val="007A21F2"/>
    <w:rsid w:val="007A7572"/>
    <w:rsid w:val="007B7612"/>
    <w:rsid w:val="007C0CDA"/>
    <w:rsid w:val="007D1A45"/>
    <w:rsid w:val="007E254C"/>
    <w:rsid w:val="007E68D8"/>
    <w:rsid w:val="007F14CB"/>
    <w:rsid w:val="007F227C"/>
    <w:rsid w:val="008055E8"/>
    <w:rsid w:val="00805A47"/>
    <w:rsid w:val="00807525"/>
    <w:rsid w:val="00811A42"/>
    <w:rsid w:val="00811FD8"/>
    <w:rsid w:val="008123C7"/>
    <w:rsid w:val="00812A43"/>
    <w:rsid w:val="00815031"/>
    <w:rsid w:val="00833770"/>
    <w:rsid w:val="008377E2"/>
    <w:rsid w:val="00845072"/>
    <w:rsid w:val="00862797"/>
    <w:rsid w:val="00866407"/>
    <w:rsid w:val="0087506D"/>
    <w:rsid w:val="0087776A"/>
    <w:rsid w:val="00884992"/>
    <w:rsid w:val="00886720"/>
    <w:rsid w:val="00886E0B"/>
    <w:rsid w:val="008A0FEE"/>
    <w:rsid w:val="008B39C4"/>
    <w:rsid w:val="008D3B9D"/>
    <w:rsid w:val="008D7217"/>
    <w:rsid w:val="008F2BC9"/>
    <w:rsid w:val="008F7DA1"/>
    <w:rsid w:val="0090431E"/>
    <w:rsid w:val="0092359A"/>
    <w:rsid w:val="009520B6"/>
    <w:rsid w:val="00953ACF"/>
    <w:rsid w:val="00986F1A"/>
    <w:rsid w:val="00994660"/>
    <w:rsid w:val="009A1D26"/>
    <w:rsid w:val="009B07AD"/>
    <w:rsid w:val="009B3200"/>
    <w:rsid w:val="009B7A55"/>
    <w:rsid w:val="009C793C"/>
    <w:rsid w:val="009F61BD"/>
    <w:rsid w:val="00A012FD"/>
    <w:rsid w:val="00A03C45"/>
    <w:rsid w:val="00A05E94"/>
    <w:rsid w:val="00A07A0D"/>
    <w:rsid w:val="00A21FB1"/>
    <w:rsid w:val="00A2590A"/>
    <w:rsid w:val="00A31EEF"/>
    <w:rsid w:val="00A5032B"/>
    <w:rsid w:val="00A53952"/>
    <w:rsid w:val="00A55043"/>
    <w:rsid w:val="00A55BDC"/>
    <w:rsid w:val="00A75248"/>
    <w:rsid w:val="00A77D6B"/>
    <w:rsid w:val="00A8704B"/>
    <w:rsid w:val="00AA01DE"/>
    <w:rsid w:val="00AB4AE7"/>
    <w:rsid w:val="00AB7712"/>
    <w:rsid w:val="00AF28F9"/>
    <w:rsid w:val="00AF6911"/>
    <w:rsid w:val="00B123DB"/>
    <w:rsid w:val="00B47059"/>
    <w:rsid w:val="00B50779"/>
    <w:rsid w:val="00B6066A"/>
    <w:rsid w:val="00B61C08"/>
    <w:rsid w:val="00B678E3"/>
    <w:rsid w:val="00B7745F"/>
    <w:rsid w:val="00B87DF6"/>
    <w:rsid w:val="00B94783"/>
    <w:rsid w:val="00B94EA8"/>
    <w:rsid w:val="00BA3073"/>
    <w:rsid w:val="00BB1B89"/>
    <w:rsid w:val="00BC14BA"/>
    <w:rsid w:val="00BE222F"/>
    <w:rsid w:val="00BE3841"/>
    <w:rsid w:val="00BF38D4"/>
    <w:rsid w:val="00C160A9"/>
    <w:rsid w:val="00C16935"/>
    <w:rsid w:val="00C169BA"/>
    <w:rsid w:val="00C16F30"/>
    <w:rsid w:val="00C170AF"/>
    <w:rsid w:val="00C3475F"/>
    <w:rsid w:val="00C40BF9"/>
    <w:rsid w:val="00C42509"/>
    <w:rsid w:val="00C43F83"/>
    <w:rsid w:val="00C535FC"/>
    <w:rsid w:val="00C67456"/>
    <w:rsid w:val="00C85367"/>
    <w:rsid w:val="00C96464"/>
    <w:rsid w:val="00CA51DD"/>
    <w:rsid w:val="00CA7DFA"/>
    <w:rsid w:val="00CB1D28"/>
    <w:rsid w:val="00CD5DBC"/>
    <w:rsid w:val="00CE5959"/>
    <w:rsid w:val="00CE75BB"/>
    <w:rsid w:val="00D00ABA"/>
    <w:rsid w:val="00D01313"/>
    <w:rsid w:val="00D06374"/>
    <w:rsid w:val="00D23019"/>
    <w:rsid w:val="00D441DC"/>
    <w:rsid w:val="00D631E5"/>
    <w:rsid w:val="00D7634A"/>
    <w:rsid w:val="00D9410B"/>
    <w:rsid w:val="00D9664A"/>
    <w:rsid w:val="00DA0B7A"/>
    <w:rsid w:val="00DA4F13"/>
    <w:rsid w:val="00DC3877"/>
    <w:rsid w:val="00DD168E"/>
    <w:rsid w:val="00DE1F04"/>
    <w:rsid w:val="00DF0116"/>
    <w:rsid w:val="00DF064B"/>
    <w:rsid w:val="00DF4A49"/>
    <w:rsid w:val="00DF4EEF"/>
    <w:rsid w:val="00E341E2"/>
    <w:rsid w:val="00E37D50"/>
    <w:rsid w:val="00E50052"/>
    <w:rsid w:val="00E5093F"/>
    <w:rsid w:val="00E56109"/>
    <w:rsid w:val="00E651CD"/>
    <w:rsid w:val="00E8191D"/>
    <w:rsid w:val="00E975FA"/>
    <w:rsid w:val="00EA3A88"/>
    <w:rsid w:val="00EA6640"/>
    <w:rsid w:val="00EB3764"/>
    <w:rsid w:val="00EB3B1D"/>
    <w:rsid w:val="00ED595A"/>
    <w:rsid w:val="00EE6BB8"/>
    <w:rsid w:val="00EF35D6"/>
    <w:rsid w:val="00F0050F"/>
    <w:rsid w:val="00F11AF9"/>
    <w:rsid w:val="00F230A1"/>
    <w:rsid w:val="00F51D7C"/>
    <w:rsid w:val="00F57288"/>
    <w:rsid w:val="00F8210C"/>
    <w:rsid w:val="00F853F3"/>
    <w:rsid w:val="00F949FC"/>
    <w:rsid w:val="00FA3C9C"/>
    <w:rsid w:val="00FB209E"/>
    <w:rsid w:val="00FB68EF"/>
    <w:rsid w:val="00FD4A46"/>
    <w:rsid w:val="00FE18CA"/>
    <w:rsid w:val="00FE4EEC"/>
    <w:rsid w:val="00FE79AB"/>
    <w:rsid w:val="017C75F0"/>
    <w:rsid w:val="0225E51F"/>
    <w:rsid w:val="0C41EBF3"/>
    <w:rsid w:val="0CC121D0"/>
    <w:rsid w:val="0F1ACA99"/>
    <w:rsid w:val="10E63BB3"/>
    <w:rsid w:val="12DBCB0A"/>
    <w:rsid w:val="16A2766A"/>
    <w:rsid w:val="16E741E7"/>
    <w:rsid w:val="1D02E15B"/>
    <w:rsid w:val="21C77587"/>
    <w:rsid w:val="25D5333D"/>
    <w:rsid w:val="2A7114B8"/>
    <w:rsid w:val="2A9E105C"/>
    <w:rsid w:val="2B744C1A"/>
    <w:rsid w:val="2BACFDBC"/>
    <w:rsid w:val="2DD25E82"/>
    <w:rsid w:val="2E43DE2F"/>
    <w:rsid w:val="2E87AE22"/>
    <w:rsid w:val="302D4C4E"/>
    <w:rsid w:val="33057D03"/>
    <w:rsid w:val="378C3C82"/>
    <w:rsid w:val="379E51BF"/>
    <w:rsid w:val="397480D8"/>
    <w:rsid w:val="39D5127F"/>
    <w:rsid w:val="3D42B5F3"/>
    <w:rsid w:val="42212833"/>
    <w:rsid w:val="4273C535"/>
    <w:rsid w:val="42FABDBB"/>
    <w:rsid w:val="43BCF894"/>
    <w:rsid w:val="440EF77F"/>
    <w:rsid w:val="4631C705"/>
    <w:rsid w:val="48CA112D"/>
    <w:rsid w:val="4EC66221"/>
    <w:rsid w:val="520AE79C"/>
    <w:rsid w:val="55ADF10A"/>
    <w:rsid w:val="55E56BC8"/>
    <w:rsid w:val="56A3C8D4"/>
    <w:rsid w:val="57584614"/>
    <w:rsid w:val="575CBC75"/>
    <w:rsid w:val="5A23E0D9"/>
    <w:rsid w:val="5D272886"/>
    <w:rsid w:val="5E6B57FA"/>
    <w:rsid w:val="60492DBB"/>
    <w:rsid w:val="62D3C8E1"/>
    <w:rsid w:val="6372945C"/>
    <w:rsid w:val="6C1C2734"/>
    <w:rsid w:val="6C611E23"/>
    <w:rsid w:val="6DC2AF96"/>
    <w:rsid w:val="730E3359"/>
    <w:rsid w:val="75F4E902"/>
    <w:rsid w:val="760DF4B6"/>
    <w:rsid w:val="764E9B0C"/>
    <w:rsid w:val="7961C24F"/>
    <w:rsid w:val="79863BCE"/>
    <w:rsid w:val="7ABFD4FB"/>
    <w:rsid w:val="7C56C4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E70DCD5"/>
  <w15:docId w15:val="{8FA1E006-85D4-4170-BCA7-C2DAC3B4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EEC"/>
    <w:pPr>
      <w:shd w:val="clear" w:color="auto" w:fill="FF8200"/>
      <w:outlineLvl w:val="0"/>
    </w:pPr>
    <w:rPr>
      <w:rFonts w:ascii="Arial" w:hAnsi="Arial" w:cs="Arial"/>
      <w:b/>
      <w:color w:val="FFFFFF" w:themeColor="background1"/>
      <w:szCs w:val="24"/>
    </w:rPr>
  </w:style>
  <w:style w:type="paragraph" w:styleId="Heading2">
    <w:name w:val="heading 2"/>
    <w:basedOn w:val="Normal"/>
    <w:next w:val="Normal"/>
    <w:link w:val="Heading2Char"/>
    <w:uiPriority w:val="9"/>
    <w:unhideWhenUsed/>
    <w:qFormat/>
    <w:rsid w:val="00FE4EEC"/>
    <w:pPr>
      <w:spacing w:after="0"/>
      <w:outlineLvl w:val="1"/>
    </w:pPr>
    <w:rPr>
      <w:rFonts w:ascii="Arial" w:hAnsi="Arial" w:cs="Arial"/>
      <w:b/>
      <w:bCs/>
      <w:color w:val="002E5D"/>
      <w:sz w:val="20"/>
      <w:szCs w:val="20"/>
    </w:rPr>
  </w:style>
  <w:style w:type="paragraph" w:styleId="Heading3">
    <w:name w:val="heading 3"/>
    <w:basedOn w:val="Normal"/>
    <w:next w:val="Normal"/>
    <w:link w:val="Heading3Char"/>
    <w:uiPriority w:val="9"/>
    <w:unhideWhenUsed/>
    <w:qFormat/>
    <w:rsid w:val="00DF4A49"/>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C7"/>
    <w:rPr>
      <w:color w:val="808080"/>
    </w:rPr>
  </w:style>
  <w:style w:type="table" w:styleId="TableGrid">
    <w:name w:val="Table Grid"/>
    <w:basedOn w:val="TableNormal"/>
    <w:uiPriority w:val="39"/>
    <w:rsid w:val="000B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1A55"/>
    <w:pPr>
      <w:tabs>
        <w:tab w:val="center" w:pos="4680"/>
        <w:tab w:val="right" w:pos="9360"/>
      </w:tabs>
      <w:spacing w:after="0" w:line="240" w:lineRule="auto"/>
    </w:pPr>
  </w:style>
  <w:style w:type="character" w:customStyle="1" w:styleId="HeaderChar">
    <w:name w:val="Header Char"/>
    <w:basedOn w:val="DefaultParagraphFont"/>
    <w:link w:val="Header"/>
    <w:rsid w:val="00EA1A55"/>
  </w:style>
  <w:style w:type="paragraph" w:styleId="Footer">
    <w:name w:val="footer"/>
    <w:basedOn w:val="Normal"/>
    <w:link w:val="FooterChar"/>
    <w:uiPriority w:val="99"/>
    <w:unhideWhenUsed/>
    <w:rsid w:val="00EA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55"/>
  </w:style>
  <w:style w:type="paragraph" w:styleId="ListParagraph">
    <w:name w:val="List Paragraph"/>
    <w:aliases w:val="Gramond,Bullets,Evidence on Demand bullet points,CEIL PEAKS bullet points,Scriptoria bullet points,NEW INDENT,List bullet,List Paragraph1,Heading II,List Paragraph (numbered (a)),Numbered List Paragraph,bullets,Bullet List,FooterText,列出段落"/>
    <w:basedOn w:val="Normal"/>
    <w:link w:val="ListParagraphChar"/>
    <w:uiPriority w:val="34"/>
    <w:qFormat/>
    <w:rsid w:val="00073663"/>
    <w:pPr>
      <w:ind w:left="720"/>
      <w:contextualSpacing/>
    </w:pPr>
  </w:style>
  <w:style w:type="paragraph" w:styleId="NoSpacing">
    <w:name w:val="No Spacing"/>
    <w:uiPriority w:val="1"/>
    <w:qFormat/>
    <w:rsid w:val="00042714"/>
    <w:pPr>
      <w:spacing w:after="0" w:line="240" w:lineRule="auto"/>
    </w:pPr>
  </w:style>
  <w:style w:type="character" w:styleId="Hyperlink">
    <w:name w:val="Hyperlink"/>
    <w:basedOn w:val="DefaultParagraphFont"/>
    <w:uiPriority w:val="99"/>
    <w:unhideWhenUsed/>
    <w:rsid w:val="001100E5"/>
    <w:rPr>
      <w:color w:val="0563C1" w:themeColor="hyperlink"/>
      <w:u w:val="single"/>
    </w:rPr>
  </w:style>
  <w:style w:type="character" w:styleId="UnresolvedMention">
    <w:name w:val="Unresolved Mention"/>
    <w:basedOn w:val="DefaultParagraphFont"/>
    <w:uiPriority w:val="99"/>
    <w:semiHidden/>
    <w:unhideWhenUsed/>
    <w:rsid w:val="001100E5"/>
    <w:rPr>
      <w:color w:val="808080"/>
      <w:shd w:val="clear" w:color="auto" w:fill="E6E6E6"/>
    </w:rPr>
  </w:style>
  <w:style w:type="character" w:customStyle="1" w:styleId="ListParagraphChar">
    <w:name w:val="List Paragraph Char"/>
    <w:aliases w:val="Gramond Char,Bullets Char,Evidence on Demand bullet points Char,CEIL PEAKS bullet points Char,Scriptoria bullet points Char,NEW INDENT Char,List bullet Char,List Paragraph1 Char,Heading II Char,List Paragraph (numbered (a)) Char"/>
    <w:link w:val="ListParagraph"/>
    <w:uiPriority w:val="34"/>
    <w:qFormat/>
    <w:rsid w:val="007A21F2"/>
  </w:style>
  <w:style w:type="paragraph" w:styleId="List">
    <w:name w:val="List"/>
    <w:basedOn w:val="Normal"/>
    <w:rsid w:val="007A21F2"/>
    <w:pPr>
      <w:spacing w:after="0" w:line="240" w:lineRule="auto"/>
      <w:ind w:left="360" w:hanging="36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E4EEC"/>
    <w:rPr>
      <w:rFonts w:ascii="Arial" w:hAnsi="Arial" w:cs="Arial"/>
      <w:b/>
      <w:bCs/>
      <w:color w:val="002E5D"/>
      <w:sz w:val="20"/>
      <w:szCs w:val="20"/>
    </w:rPr>
  </w:style>
  <w:style w:type="character" w:customStyle="1" w:styleId="Heading3Char">
    <w:name w:val="Heading 3 Char"/>
    <w:basedOn w:val="DefaultParagraphFont"/>
    <w:link w:val="Heading3"/>
    <w:uiPriority w:val="9"/>
    <w:rsid w:val="00DF4A49"/>
    <w:rPr>
      <w:rFonts w:eastAsiaTheme="minorEastAsia"/>
      <w:caps/>
      <w:color w:val="1F3763" w:themeColor="accent1" w:themeShade="7F"/>
      <w:spacing w:val="15"/>
      <w:sz w:val="20"/>
      <w:szCs w:val="20"/>
      <w:lang w:bidi="en-US"/>
    </w:rPr>
  </w:style>
  <w:style w:type="table" w:customStyle="1" w:styleId="ListTable3-Accent11">
    <w:name w:val="List Table 3 - Accent 11"/>
    <w:basedOn w:val="TableNormal"/>
    <w:uiPriority w:val="48"/>
    <w:rsid w:val="00DF4A49"/>
    <w:pPr>
      <w:spacing w:before="100" w:after="200" w:line="276" w:lineRule="auto"/>
    </w:pPr>
    <w:rPr>
      <w:rFonts w:eastAsiaTheme="minorEastAsia"/>
      <w:sz w:val="20"/>
      <w:szCs w:val="20"/>
    </w:r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Outline">
    <w:name w:val="Outline"/>
    <w:basedOn w:val="Normal"/>
    <w:uiPriority w:val="99"/>
    <w:rsid w:val="00DF4A49"/>
    <w:pPr>
      <w:overflowPunct w:val="0"/>
      <w:autoSpaceDE w:val="0"/>
      <w:autoSpaceDN w:val="0"/>
      <w:adjustRightInd w:val="0"/>
      <w:spacing w:before="240" w:after="0" w:line="240" w:lineRule="auto"/>
      <w:textAlignment w:val="baseline"/>
    </w:pPr>
    <w:rPr>
      <w:rFonts w:ascii="Times New Roman" w:eastAsiaTheme="minorEastAsia" w:hAnsi="Times New Roman"/>
      <w:kern w:val="28"/>
      <w:sz w:val="24"/>
      <w:szCs w:val="24"/>
      <w:lang w:val="en-GB" w:eastAsia="en-GB"/>
    </w:rPr>
  </w:style>
  <w:style w:type="character" w:customStyle="1" w:styleId="Heading1Char">
    <w:name w:val="Heading 1 Char"/>
    <w:basedOn w:val="DefaultParagraphFont"/>
    <w:link w:val="Heading1"/>
    <w:uiPriority w:val="9"/>
    <w:rsid w:val="00FE4EEC"/>
    <w:rPr>
      <w:rFonts w:ascii="Arial" w:hAnsi="Arial" w:cs="Arial"/>
      <w:b/>
      <w:color w:val="FFFFFF" w:themeColor="background1"/>
      <w:szCs w:val="24"/>
      <w:shd w:val="clear" w:color="auto" w:fill="FF8200"/>
    </w:rPr>
  </w:style>
  <w:style w:type="paragraph" w:customStyle="1" w:styleId="paragraph">
    <w:name w:val="paragraph"/>
    <w:basedOn w:val="Normal"/>
    <w:rsid w:val="00086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8682F"/>
  </w:style>
  <w:style w:type="character" w:customStyle="1" w:styleId="normaltextrun">
    <w:name w:val="normaltextrun"/>
    <w:basedOn w:val="DefaultParagraphFont"/>
    <w:rsid w:val="0008682F"/>
  </w:style>
  <w:style w:type="paragraph" w:styleId="Revision">
    <w:name w:val="Revision"/>
    <w:hidden/>
    <w:uiPriority w:val="99"/>
    <w:semiHidden/>
    <w:rsid w:val="00B94783"/>
    <w:pPr>
      <w:spacing w:after="0" w:line="240" w:lineRule="auto"/>
    </w:pPr>
  </w:style>
  <w:style w:type="character" w:styleId="CommentReference">
    <w:name w:val="annotation reference"/>
    <w:basedOn w:val="DefaultParagraphFont"/>
    <w:uiPriority w:val="99"/>
    <w:semiHidden/>
    <w:unhideWhenUsed/>
    <w:rsid w:val="0046163F"/>
    <w:rPr>
      <w:sz w:val="16"/>
      <w:szCs w:val="16"/>
    </w:rPr>
  </w:style>
  <w:style w:type="paragraph" w:styleId="CommentText">
    <w:name w:val="annotation text"/>
    <w:basedOn w:val="Normal"/>
    <w:link w:val="CommentTextChar"/>
    <w:uiPriority w:val="99"/>
    <w:unhideWhenUsed/>
    <w:rsid w:val="0046163F"/>
    <w:pPr>
      <w:spacing w:line="240" w:lineRule="auto"/>
    </w:pPr>
    <w:rPr>
      <w:sz w:val="20"/>
      <w:szCs w:val="20"/>
    </w:rPr>
  </w:style>
  <w:style w:type="character" w:customStyle="1" w:styleId="CommentTextChar">
    <w:name w:val="Comment Text Char"/>
    <w:basedOn w:val="DefaultParagraphFont"/>
    <w:link w:val="CommentText"/>
    <w:uiPriority w:val="99"/>
    <w:rsid w:val="0046163F"/>
    <w:rPr>
      <w:sz w:val="20"/>
      <w:szCs w:val="20"/>
    </w:rPr>
  </w:style>
  <w:style w:type="paragraph" w:styleId="CommentSubject">
    <w:name w:val="annotation subject"/>
    <w:basedOn w:val="CommentText"/>
    <w:next w:val="CommentText"/>
    <w:link w:val="CommentSubjectChar"/>
    <w:uiPriority w:val="99"/>
    <w:semiHidden/>
    <w:unhideWhenUsed/>
    <w:rsid w:val="00390F85"/>
    <w:rPr>
      <w:b/>
      <w:bCs/>
    </w:rPr>
  </w:style>
  <w:style w:type="character" w:customStyle="1" w:styleId="CommentSubjectChar">
    <w:name w:val="Comment Subject Char"/>
    <w:basedOn w:val="CommentTextChar"/>
    <w:link w:val="CommentSubject"/>
    <w:uiPriority w:val="99"/>
    <w:semiHidden/>
    <w:rsid w:val="00390F85"/>
    <w:rPr>
      <w:b/>
      <w:bCs/>
      <w:sz w:val="20"/>
      <w:szCs w:val="20"/>
    </w:rPr>
  </w:style>
  <w:style w:type="character" w:styleId="Mention">
    <w:name w:val="Mention"/>
    <w:basedOn w:val="DefaultParagraphFont"/>
    <w:uiPriority w:val="99"/>
    <w:unhideWhenUsed/>
    <w:rsid w:val="008150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5744">
      <w:bodyDiv w:val="1"/>
      <w:marLeft w:val="0"/>
      <w:marRight w:val="0"/>
      <w:marTop w:val="0"/>
      <w:marBottom w:val="0"/>
      <w:divBdr>
        <w:top w:val="none" w:sz="0" w:space="0" w:color="auto"/>
        <w:left w:val="none" w:sz="0" w:space="0" w:color="auto"/>
        <w:bottom w:val="none" w:sz="0" w:space="0" w:color="auto"/>
        <w:right w:val="none" w:sz="0" w:space="0" w:color="auto"/>
      </w:divBdr>
      <w:divsChild>
        <w:div w:id="760877088">
          <w:marLeft w:val="0"/>
          <w:marRight w:val="0"/>
          <w:marTop w:val="0"/>
          <w:marBottom w:val="0"/>
          <w:divBdr>
            <w:top w:val="none" w:sz="0" w:space="0" w:color="auto"/>
            <w:left w:val="none" w:sz="0" w:space="0" w:color="auto"/>
            <w:bottom w:val="none" w:sz="0" w:space="0" w:color="auto"/>
            <w:right w:val="none" w:sz="0" w:space="0" w:color="auto"/>
          </w:divBdr>
          <w:divsChild>
            <w:div w:id="457840811">
              <w:marLeft w:val="0"/>
              <w:marRight w:val="0"/>
              <w:marTop w:val="0"/>
              <w:marBottom w:val="0"/>
              <w:divBdr>
                <w:top w:val="none" w:sz="0" w:space="0" w:color="auto"/>
                <w:left w:val="none" w:sz="0" w:space="0" w:color="auto"/>
                <w:bottom w:val="none" w:sz="0" w:space="0" w:color="auto"/>
                <w:right w:val="none" w:sz="0" w:space="0" w:color="auto"/>
              </w:divBdr>
            </w:div>
            <w:div w:id="1072309602">
              <w:marLeft w:val="0"/>
              <w:marRight w:val="0"/>
              <w:marTop w:val="0"/>
              <w:marBottom w:val="0"/>
              <w:divBdr>
                <w:top w:val="none" w:sz="0" w:space="0" w:color="auto"/>
                <w:left w:val="none" w:sz="0" w:space="0" w:color="auto"/>
                <w:bottom w:val="none" w:sz="0" w:space="0" w:color="auto"/>
                <w:right w:val="none" w:sz="0" w:space="0" w:color="auto"/>
              </w:divBdr>
            </w:div>
            <w:div w:id="1089348935">
              <w:marLeft w:val="0"/>
              <w:marRight w:val="0"/>
              <w:marTop w:val="0"/>
              <w:marBottom w:val="0"/>
              <w:divBdr>
                <w:top w:val="none" w:sz="0" w:space="0" w:color="auto"/>
                <w:left w:val="none" w:sz="0" w:space="0" w:color="auto"/>
                <w:bottom w:val="none" w:sz="0" w:space="0" w:color="auto"/>
                <w:right w:val="none" w:sz="0" w:space="0" w:color="auto"/>
              </w:divBdr>
            </w:div>
          </w:divsChild>
        </w:div>
        <w:div w:id="870723389">
          <w:marLeft w:val="0"/>
          <w:marRight w:val="0"/>
          <w:marTop w:val="0"/>
          <w:marBottom w:val="0"/>
          <w:divBdr>
            <w:top w:val="none" w:sz="0" w:space="0" w:color="auto"/>
            <w:left w:val="none" w:sz="0" w:space="0" w:color="auto"/>
            <w:bottom w:val="none" w:sz="0" w:space="0" w:color="auto"/>
            <w:right w:val="none" w:sz="0" w:space="0" w:color="auto"/>
          </w:divBdr>
          <w:divsChild>
            <w:div w:id="51275034">
              <w:marLeft w:val="0"/>
              <w:marRight w:val="0"/>
              <w:marTop w:val="0"/>
              <w:marBottom w:val="0"/>
              <w:divBdr>
                <w:top w:val="none" w:sz="0" w:space="0" w:color="auto"/>
                <w:left w:val="none" w:sz="0" w:space="0" w:color="auto"/>
                <w:bottom w:val="none" w:sz="0" w:space="0" w:color="auto"/>
                <w:right w:val="none" w:sz="0" w:space="0" w:color="auto"/>
              </w:divBdr>
            </w:div>
            <w:div w:id="894774561">
              <w:marLeft w:val="0"/>
              <w:marRight w:val="0"/>
              <w:marTop w:val="0"/>
              <w:marBottom w:val="0"/>
              <w:divBdr>
                <w:top w:val="none" w:sz="0" w:space="0" w:color="auto"/>
                <w:left w:val="none" w:sz="0" w:space="0" w:color="auto"/>
                <w:bottom w:val="none" w:sz="0" w:space="0" w:color="auto"/>
                <w:right w:val="none" w:sz="0" w:space="0" w:color="auto"/>
              </w:divBdr>
            </w:div>
            <w:div w:id="1472288574">
              <w:marLeft w:val="0"/>
              <w:marRight w:val="0"/>
              <w:marTop w:val="0"/>
              <w:marBottom w:val="0"/>
              <w:divBdr>
                <w:top w:val="none" w:sz="0" w:space="0" w:color="auto"/>
                <w:left w:val="none" w:sz="0" w:space="0" w:color="auto"/>
                <w:bottom w:val="none" w:sz="0" w:space="0" w:color="auto"/>
                <w:right w:val="none" w:sz="0" w:space="0" w:color="auto"/>
              </w:divBdr>
            </w:div>
          </w:divsChild>
        </w:div>
        <w:div w:id="882055891">
          <w:marLeft w:val="0"/>
          <w:marRight w:val="0"/>
          <w:marTop w:val="0"/>
          <w:marBottom w:val="0"/>
          <w:divBdr>
            <w:top w:val="none" w:sz="0" w:space="0" w:color="auto"/>
            <w:left w:val="none" w:sz="0" w:space="0" w:color="auto"/>
            <w:bottom w:val="none" w:sz="0" w:space="0" w:color="auto"/>
            <w:right w:val="none" w:sz="0" w:space="0" w:color="auto"/>
          </w:divBdr>
          <w:divsChild>
            <w:div w:id="1473758">
              <w:marLeft w:val="0"/>
              <w:marRight w:val="0"/>
              <w:marTop w:val="0"/>
              <w:marBottom w:val="0"/>
              <w:divBdr>
                <w:top w:val="none" w:sz="0" w:space="0" w:color="auto"/>
                <w:left w:val="none" w:sz="0" w:space="0" w:color="auto"/>
                <w:bottom w:val="none" w:sz="0" w:space="0" w:color="auto"/>
                <w:right w:val="none" w:sz="0" w:space="0" w:color="auto"/>
              </w:divBdr>
            </w:div>
            <w:div w:id="137302516">
              <w:marLeft w:val="0"/>
              <w:marRight w:val="0"/>
              <w:marTop w:val="0"/>
              <w:marBottom w:val="0"/>
              <w:divBdr>
                <w:top w:val="none" w:sz="0" w:space="0" w:color="auto"/>
                <w:left w:val="none" w:sz="0" w:space="0" w:color="auto"/>
                <w:bottom w:val="none" w:sz="0" w:space="0" w:color="auto"/>
                <w:right w:val="none" w:sz="0" w:space="0" w:color="auto"/>
              </w:divBdr>
            </w:div>
            <w:div w:id="517354965">
              <w:marLeft w:val="0"/>
              <w:marRight w:val="0"/>
              <w:marTop w:val="0"/>
              <w:marBottom w:val="0"/>
              <w:divBdr>
                <w:top w:val="none" w:sz="0" w:space="0" w:color="auto"/>
                <w:left w:val="none" w:sz="0" w:space="0" w:color="auto"/>
                <w:bottom w:val="none" w:sz="0" w:space="0" w:color="auto"/>
                <w:right w:val="none" w:sz="0" w:space="0" w:color="auto"/>
              </w:divBdr>
            </w:div>
            <w:div w:id="19845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4866">
      <w:bodyDiv w:val="1"/>
      <w:marLeft w:val="0"/>
      <w:marRight w:val="0"/>
      <w:marTop w:val="0"/>
      <w:marBottom w:val="0"/>
      <w:divBdr>
        <w:top w:val="none" w:sz="0" w:space="0" w:color="auto"/>
        <w:left w:val="none" w:sz="0" w:space="0" w:color="auto"/>
        <w:bottom w:val="none" w:sz="0" w:space="0" w:color="auto"/>
        <w:right w:val="none" w:sz="0" w:space="0" w:color="auto"/>
      </w:divBdr>
      <w:divsChild>
        <w:div w:id="470027271">
          <w:marLeft w:val="0"/>
          <w:marRight w:val="0"/>
          <w:marTop w:val="0"/>
          <w:marBottom w:val="0"/>
          <w:divBdr>
            <w:top w:val="none" w:sz="0" w:space="0" w:color="auto"/>
            <w:left w:val="none" w:sz="0" w:space="0" w:color="auto"/>
            <w:bottom w:val="none" w:sz="0" w:space="0" w:color="auto"/>
            <w:right w:val="none" w:sz="0" w:space="0" w:color="auto"/>
          </w:divBdr>
          <w:divsChild>
            <w:div w:id="1257404091">
              <w:marLeft w:val="0"/>
              <w:marRight w:val="0"/>
              <w:marTop w:val="0"/>
              <w:marBottom w:val="0"/>
              <w:divBdr>
                <w:top w:val="none" w:sz="0" w:space="0" w:color="auto"/>
                <w:left w:val="none" w:sz="0" w:space="0" w:color="auto"/>
                <w:bottom w:val="none" w:sz="0" w:space="0" w:color="auto"/>
                <w:right w:val="none" w:sz="0" w:space="0" w:color="auto"/>
              </w:divBdr>
            </w:div>
            <w:div w:id="2046522810">
              <w:marLeft w:val="0"/>
              <w:marRight w:val="0"/>
              <w:marTop w:val="0"/>
              <w:marBottom w:val="0"/>
              <w:divBdr>
                <w:top w:val="none" w:sz="0" w:space="0" w:color="auto"/>
                <w:left w:val="none" w:sz="0" w:space="0" w:color="auto"/>
                <w:bottom w:val="none" w:sz="0" w:space="0" w:color="auto"/>
                <w:right w:val="none" w:sz="0" w:space="0" w:color="auto"/>
              </w:divBdr>
            </w:div>
          </w:divsChild>
        </w:div>
        <w:div w:id="859315103">
          <w:marLeft w:val="0"/>
          <w:marRight w:val="0"/>
          <w:marTop w:val="0"/>
          <w:marBottom w:val="0"/>
          <w:divBdr>
            <w:top w:val="none" w:sz="0" w:space="0" w:color="auto"/>
            <w:left w:val="none" w:sz="0" w:space="0" w:color="auto"/>
            <w:bottom w:val="none" w:sz="0" w:space="0" w:color="auto"/>
            <w:right w:val="none" w:sz="0" w:space="0" w:color="auto"/>
          </w:divBdr>
          <w:divsChild>
            <w:div w:id="21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366">
      <w:bodyDiv w:val="1"/>
      <w:marLeft w:val="0"/>
      <w:marRight w:val="0"/>
      <w:marTop w:val="0"/>
      <w:marBottom w:val="0"/>
      <w:divBdr>
        <w:top w:val="none" w:sz="0" w:space="0" w:color="auto"/>
        <w:left w:val="none" w:sz="0" w:space="0" w:color="auto"/>
        <w:bottom w:val="none" w:sz="0" w:space="0" w:color="auto"/>
        <w:right w:val="none" w:sz="0" w:space="0" w:color="auto"/>
      </w:divBdr>
      <w:divsChild>
        <w:div w:id="1592547375">
          <w:marLeft w:val="0"/>
          <w:marRight w:val="0"/>
          <w:marTop w:val="0"/>
          <w:marBottom w:val="0"/>
          <w:divBdr>
            <w:top w:val="none" w:sz="0" w:space="0" w:color="auto"/>
            <w:left w:val="none" w:sz="0" w:space="0" w:color="auto"/>
            <w:bottom w:val="none" w:sz="0" w:space="0" w:color="auto"/>
            <w:right w:val="none" w:sz="0" w:space="0" w:color="auto"/>
          </w:divBdr>
        </w:div>
      </w:divsChild>
    </w:div>
    <w:div w:id="956524249">
      <w:bodyDiv w:val="1"/>
      <w:marLeft w:val="0"/>
      <w:marRight w:val="0"/>
      <w:marTop w:val="0"/>
      <w:marBottom w:val="0"/>
      <w:divBdr>
        <w:top w:val="none" w:sz="0" w:space="0" w:color="auto"/>
        <w:left w:val="none" w:sz="0" w:space="0" w:color="auto"/>
        <w:bottom w:val="none" w:sz="0" w:space="0" w:color="auto"/>
        <w:right w:val="none" w:sz="0" w:space="0" w:color="auto"/>
      </w:divBdr>
      <w:divsChild>
        <w:div w:id="90662491">
          <w:marLeft w:val="0"/>
          <w:marRight w:val="0"/>
          <w:marTop w:val="0"/>
          <w:marBottom w:val="0"/>
          <w:divBdr>
            <w:top w:val="none" w:sz="0" w:space="0" w:color="auto"/>
            <w:left w:val="none" w:sz="0" w:space="0" w:color="auto"/>
            <w:bottom w:val="none" w:sz="0" w:space="0" w:color="auto"/>
            <w:right w:val="none" w:sz="0" w:space="0" w:color="auto"/>
          </w:divBdr>
        </w:div>
        <w:div w:id="91631930">
          <w:marLeft w:val="0"/>
          <w:marRight w:val="0"/>
          <w:marTop w:val="0"/>
          <w:marBottom w:val="0"/>
          <w:divBdr>
            <w:top w:val="none" w:sz="0" w:space="0" w:color="auto"/>
            <w:left w:val="none" w:sz="0" w:space="0" w:color="auto"/>
            <w:bottom w:val="none" w:sz="0" w:space="0" w:color="auto"/>
            <w:right w:val="none" w:sz="0" w:space="0" w:color="auto"/>
          </w:divBdr>
        </w:div>
        <w:div w:id="121460028">
          <w:marLeft w:val="0"/>
          <w:marRight w:val="0"/>
          <w:marTop w:val="0"/>
          <w:marBottom w:val="0"/>
          <w:divBdr>
            <w:top w:val="none" w:sz="0" w:space="0" w:color="auto"/>
            <w:left w:val="none" w:sz="0" w:space="0" w:color="auto"/>
            <w:bottom w:val="none" w:sz="0" w:space="0" w:color="auto"/>
            <w:right w:val="none" w:sz="0" w:space="0" w:color="auto"/>
          </w:divBdr>
        </w:div>
        <w:div w:id="159851404">
          <w:marLeft w:val="0"/>
          <w:marRight w:val="0"/>
          <w:marTop w:val="0"/>
          <w:marBottom w:val="0"/>
          <w:divBdr>
            <w:top w:val="none" w:sz="0" w:space="0" w:color="auto"/>
            <w:left w:val="none" w:sz="0" w:space="0" w:color="auto"/>
            <w:bottom w:val="none" w:sz="0" w:space="0" w:color="auto"/>
            <w:right w:val="none" w:sz="0" w:space="0" w:color="auto"/>
          </w:divBdr>
        </w:div>
        <w:div w:id="162361153">
          <w:marLeft w:val="0"/>
          <w:marRight w:val="0"/>
          <w:marTop w:val="0"/>
          <w:marBottom w:val="0"/>
          <w:divBdr>
            <w:top w:val="none" w:sz="0" w:space="0" w:color="auto"/>
            <w:left w:val="none" w:sz="0" w:space="0" w:color="auto"/>
            <w:bottom w:val="none" w:sz="0" w:space="0" w:color="auto"/>
            <w:right w:val="none" w:sz="0" w:space="0" w:color="auto"/>
          </w:divBdr>
        </w:div>
        <w:div w:id="164059757">
          <w:marLeft w:val="-75"/>
          <w:marRight w:val="0"/>
          <w:marTop w:val="30"/>
          <w:marBottom w:val="30"/>
          <w:divBdr>
            <w:top w:val="none" w:sz="0" w:space="0" w:color="auto"/>
            <w:left w:val="none" w:sz="0" w:space="0" w:color="auto"/>
            <w:bottom w:val="none" w:sz="0" w:space="0" w:color="auto"/>
            <w:right w:val="none" w:sz="0" w:space="0" w:color="auto"/>
          </w:divBdr>
          <w:divsChild>
            <w:div w:id="3826511">
              <w:marLeft w:val="0"/>
              <w:marRight w:val="0"/>
              <w:marTop w:val="0"/>
              <w:marBottom w:val="0"/>
              <w:divBdr>
                <w:top w:val="none" w:sz="0" w:space="0" w:color="auto"/>
                <w:left w:val="none" w:sz="0" w:space="0" w:color="auto"/>
                <w:bottom w:val="none" w:sz="0" w:space="0" w:color="auto"/>
                <w:right w:val="none" w:sz="0" w:space="0" w:color="auto"/>
              </w:divBdr>
              <w:divsChild>
                <w:div w:id="2125999317">
                  <w:marLeft w:val="0"/>
                  <w:marRight w:val="0"/>
                  <w:marTop w:val="0"/>
                  <w:marBottom w:val="0"/>
                  <w:divBdr>
                    <w:top w:val="none" w:sz="0" w:space="0" w:color="auto"/>
                    <w:left w:val="none" w:sz="0" w:space="0" w:color="auto"/>
                    <w:bottom w:val="none" w:sz="0" w:space="0" w:color="auto"/>
                    <w:right w:val="none" w:sz="0" w:space="0" w:color="auto"/>
                  </w:divBdr>
                </w:div>
              </w:divsChild>
            </w:div>
            <w:div w:id="28341548">
              <w:marLeft w:val="0"/>
              <w:marRight w:val="0"/>
              <w:marTop w:val="0"/>
              <w:marBottom w:val="0"/>
              <w:divBdr>
                <w:top w:val="none" w:sz="0" w:space="0" w:color="auto"/>
                <w:left w:val="none" w:sz="0" w:space="0" w:color="auto"/>
                <w:bottom w:val="none" w:sz="0" w:space="0" w:color="auto"/>
                <w:right w:val="none" w:sz="0" w:space="0" w:color="auto"/>
              </w:divBdr>
              <w:divsChild>
                <w:div w:id="105344898">
                  <w:marLeft w:val="0"/>
                  <w:marRight w:val="0"/>
                  <w:marTop w:val="0"/>
                  <w:marBottom w:val="0"/>
                  <w:divBdr>
                    <w:top w:val="none" w:sz="0" w:space="0" w:color="auto"/>
                    <w:left w:val="none" w:sz="0" w:space="0" w:color="auto"/>
                    <w:bottom w:val="none" w:sz="0" w:space="0" w:color="auto"/>
                    <w:right w:val="none" w:sz="0" w:space="0" w:color="auto"/>
                  </w:divBdr>
                </w:div>
              </w:divsChild>
            </w:div>
            <w:div w:id="63454176">
              <w:marLeft w:val="0"/>
              <w:marRight w:val="0"/>
              <w:marTop w:val="0"/>
              <w:marBottom w:val="0"/>
              <w:divBdr>
                <w:top w:val="none" w:sz="0" w:space="0" w:color="auto"/>
                <w:left w:val="none" w:sz="0" w:space="0" w:color="auto"/>
                <w:bottom w:val="none" w:sz="0" w:space="0" w:color="auto"/>
                <w:right w:val="none" w:sz="0" w:space="0" w:color="auto"/>
              </w:divBdr>
              <w:divsChild>
                <w:div w:id="1993437896">
                  <w:marLeft w:val="0"/>
                  <w:marRight w:val="0"/>
                  <w:marTop w:val="0"/>
                  <w:marBottom w:val="0"/>
                  <w:divBdr>
                    <w:top w:val="none" w:sz="0" w:space="0" w:color="auto"/>
                    <w:left w:val="none" w:sz="0" w:space="0" w:color="auto"/>
                    <w:bottom w:val="none" w:sz="0" w:space="0" w:color="auto"/>
                    <w:right w:val="none" w:sz="0" w:space="0" w:color="auto"/>
                  </w:divBdr>
                </w:div>
              </w:divsChild>
            </w:div>
            <w:div w:id="186716242">
              <w:marLeft w:val="0"/>
              <w:marRight w:val="0"/>
              <w:marTop w:val="0"/>
              <w:marBottom w:val="0"/>
              <w:divBdr>
                <w:top w:val="none" w:sz="0" w:space="0" w:color="auto"/>
                <w:left w:val="none" w:sz="0" w:space="0" w:color="auto"/>
                <w:bottom w:val="none" w:sz="0" w:space="0" w:color="auto"/>
                <w:right w:val="none" w:sz="0" w:space="0" w:color="auto"/>
              </w:divBdr>
              <w:divsChild>
                <w:div w:id="346178705">
                  <w:marLeft w:val="0"/>
                  <w:marRight w:val="0"/>
                  <w:marTop w:val="0"/>
                  <w:marBottom w:val="0"/>
                  <w:divBdr>
                    <w:top w:val="none" w:sz="0" w:space="0" w:color="auto"/>
                    <w:left w:val="none" w:sz="0" w:space="0" w:color="auto"/>
                    <w:bottom w:val="none" w:sz="0" w:space="0" w:color="auto"/>
                    <w:right w:val="none" w:sz="0" w:space="0" w:color="auto"/>
                  </w:divBdr>
                </w:div>
              </w:divsChild>
            </w:div>
            <w:div w:id="380861755">
              <w:marLeft w:val="0"/>
              <w:marRight w:val="0"/>
              <w:marTop w:val="0"/>
              <w:marBottom w:val="0"/>
              <w:divBdr>
                <w:top w:val="none" w:sz="0" w:space="0" w:color="auto"/>
                <w:left w:val="none" w:sz="0" w:space="0" w:color="auto"/>
                <w:bottom w:val="none" w:sz="0" w:space="0" w:color="auto"/>
                <w:right w:val="none" w:sz="0" w:space="0" w:color="auto"/>
              </w:divBdr>
              <w:divsChild>
                <w:div w:id="1890875024">
                  <w:marLeft w:val="0"/>
                  <w:marRight w:val="0"/>
                  <w:marTop w:val="0"/>
                  <w:marBottom w:val="0"/>
                  <w:divBdr>
                    <w:top w:val="none" w:sz="0" w:space="0" w:color="auto"/>
                    <w:left w:val="none" w:sz="0" w:space="0" w:color="auto"/>
                    <w:bottom w:val="none" w:sz="0" w:space="0" w:color="auto"/>
                    <w:right w:val="none" w:sz="0" w:space="0" w:color="auto"/>
                  </w:divBdr>
                </w:div>
              </w:divsChild>
            </w:div>
            <w:div w:id="467363367">
              <w:marLeft w:val="0"/>
              <w:marRight w:val="0"/>
              <w:marTop w:val="0"/>
              <w:marBottom w:val="0"/>
              <w:divBdr>
                <w:top w:val="none" w:sz="0" w:space="0" w:color="auto"/>
                <w:left w:val="none" w:sz="0" w:space="0" w:color="auto"/>
                <w:bottom w:val="none" w:sz="0" w:space="0" w:color="auto"/>
                <w:right w:val="none" w:sz="0" w:space="0" w:color="auto"/>
              </w:divBdr>
              <w:divsChild>
                <w:div w:id="1937981161">
                  <w:marLeft w:val="0"/>
                  <w:marRight w:val="0"/>
                  <w:marTop w:val="0"/>
                  <w:marBottom w:val="0"/>
                  <w:divBdr>
                    <w:top w:val="none" w:sz="0" w:space="0" w:color="auto"/>
                    <w:left w:val="none" w:sz="0" w:space="0" w:color="auto"/>
                    <w:bottom w:val="none" w:sz="0" w:space="0" w:color="auto"/>
                    <w:right w:val="none" w:sz="0" w:space="0" w:color="auto"/>
                  </w:divBdr>
                </w:div>
              </w:divsChild>
            </w:div>
            <w:div w:id="517280221">
              <w:marLeft w:val="0"/>
              <w:marRight w:val="0"/>
              <w:marTop w:val="0"/>
              <w:marBottom w:val="0"/>
              <w:divBdr>
                <w:top w:val="none" w:sz="0" w:space="0" w:color="auto"/>
                <w:left w:val="none" w:sz="0" w:space="0" w:color="auto"/>
                <w:bottom w:val="none" w:sz="0" w:space="0" w:color="auto"/>
                <w:right w:val="none" w:sz="0" w:space="0" w:color="auto"/>
              </w:divBdr>
              <w:divsChild>
                <w:div w:id="729116253">
                  <w:marLeft w:val="0"/>
                  <w:marRight w:val="0"/>
                  <w:marTop w:val="0"/>
                  <w:marBottom w:val="0"/>
                  <w:divBdr>
                    <w:top w:val="none" w:sz="0" w:space="0" w:color="auto"/>
                    <w:left w:val="none" w:sz="0" w:space="0" w:color="auto"/>
                    <w:bottom w:val="none" w:sz="0" w:space="0" w:color="auto"/>
                    <w:right w:val="none" w:sz="0" w:space="0" w:color="auto"/>
                  </w:divBdr>
                </w:div>
              </w:divsChild>
            </w:div>
            <w:div w:id="1302424376">
              <w:marLeft w:val="0"/>
              <w:marRight w:val="0"/>
              <w:marTop w:val="0"/>
              <w:marBottom w:val="0"/>
              <w:divBdr>
                <w:top w:val="none" w:sz="0" w:space="0" w:color="auto"/>
                <w:left w:val="none" w:sz="0" w:space="0" w:color="auto"/>
                <w:bottom w:val="none" w:sz="0" w:space="0" w:color="auto"/>
                <w:right w:val="none" w:sz="0" w:space="0" w:color="auto"/>
              </w:divBdr>
              <w:divsChild>
                <w:div w:id="908686643">
                  <w:marLeft w:val="0"/>
                  <w:marRight w:val="0"/>
                  <w:marTop w:val="0"/>
                  <w:marBottom w:val="0"/>
                  <w:divBdr>
                    <w:top w:val="none" w:sz="0" w:space="0" w:color="auto"/>
                    <w:left w:val="none" w:sz="0" w:space="0" w:color="auto"/>
                    <w:bottom w:val="none" w:sz="0" w:space="0" w:color="auto"/>
                    <w:right w:val="none" w:sz="0" w:space="0" w:color="auto"/>
                  </w:divBdr>
                </w:div>
              </w:divsChild>
            </w:div>
            <w:div w:id="1501846017">
              <w:marLeft w:val="0"/>
              <w:marRight w:val="0"/>
              <w:marTop w:val="0"/>
              <w:marBottom w:val="0"/>
              <w:divBdr>
                <w:top w:val="none" w:sz="0" w:space="0" w:color="auto"/>
                <w:left w:val="none" w:sz="0" w:space="0" w:color="auto"/>
                <w:bottom w:val="none" w:sz="0" w:space="0" w:color="auto"/>
                <w:right w:val="none" w:sz="0" w:space="0" w:color="auto"/>
              </w:divBdr>
              <w:divsChild>
                <w:div w:id="1321540465">
                  <w:marLeft w:val="0"/>
                  <w:marRight w:val="0"/>
                  <w:marTop w:val="0"/>
                  <w:marBottom w:val="0"/>
                  <w:divBdr>
                    <w:top w:val="none" w:sz="0" w:space="0" w:color="auto"/>
                    <w:left w:val="none" w:sz="0" w:space="0" w:color="auto"/>
                    <w:bottom w:val="none" w:sz="0" w:space="0" w:color="auto"/>
                    <w:right w:val="none" w:sz="0" w:space="0" w:color="auto"/>
                  </w:divBdr>
                </w:div>
              </w:divsChild>
            </w:div>
            <w:div w:id="1554004993">
              <w:marLeft w:val="0"/>
              <w:marRight w:val="0"/>
              <w:marTop w:val="0"/>
              <w:marBottom w:val="0"/>
              <w:divBdr>
                <w:top w:val="none" w:sz="0" w:space="0" w:color="auto"/>
                <w:left w:val="none" w:sz="0" w:space="0" w:color="auto"/>
                <w:bottom w:val="none" w:sz="0" w:space="0" w:color="auto"/>
                <w:right w:val="none" w:sz="0" w:space="0" w:color="auto"/>
              </w:divBdr>
              <w:divsChild>
                <w:div w:id="2099056376">
                  <w:marLeft w:val="0"/>
                  <w:marRight w:val="0"/>
                  <w:marTop w:val="0"/>
                  <w:marBottom w:val="0"/>
                  <w:divBdr>
                    <w:top w:val="none" w:sz="0" w:space="0" w:color="auto"/>
                    <w:left w:val="none" w:sz="0" w:space="0" w:color="auto"/>
                    <w:bottom w:val="none" w:sz="0" w:space="0" w:color="auto"/>
                    <w:right w:val="none" w:sz="0" w:space="0" w:color="auto"/>
                  </w:divBdr>
                </w:div>
              </w:divsChild>
            </w:div>
            <w:div w:id="1723365632">
              <w:marLeft w:val="0"/>
              <w:marRight w:val="0"/>
              <w:marTop w:val="0"/>
              <w:marBottom w:val="0"/>
              <w:divBdr>
                <w:top w:val="none" w:sz="0" w:space="0" w:color="auto"/>
                <w:left w:val="none" w:sz="0" w:space="0" w:color="auto"/>
                <w:bottom w:val="none" w:sz="0" w:space="0" w:color="auto"/>
                <w:right w:val="none" w:sz="0" w:space="0" w:color="auto"/>
              </w:divBdr>
              <w:divsChild>
                <w:div w:id="1974171829">
                  <w:marLeft w:val="0"/>
                  <w:marRight w:val="0"/>
                  <w:marTop w:val="0"/>
                  <w:marBottom w:val="0"/>
                  <w:divBdr>
                    <w:top w:val="none" w:sz="0" w:space="0" w:color="auto"/>
                    <w:left w:val="none" w:sz="0" w:space="0" w:color="auto"/>
                    <w:bottom w:val="none" w:sz="0" w:space="0" w:color="auto"/>
                    <w:right w:val="none" w:sz="0" w:space="0" w:color="auto"/>
                  </w:divBdr>
                </w:div>
              </w:divsChild>
            </w:div>
            <w:div w:id="1752770483">
              <w:marLeft w:val="0"/>
              <w:marRight w:val="0"/>
              <w:marTop w:val="0"/>
              <w:marBottom w:val="0"/>
              <w:divBdr>
                <w:top w:val="none" w:sz="0" w:space="0" w:color="auto"/>
                <w:left w:val="none" w:sz="0" w:space="0" w:color="auto"/>
                <w:bottom w:val="none" w:sz="0" w:space="0" w:color="auto"/>
                <w:right w:val="none" w:sz="0" w:space="0" w:color="auto"/>
              </w:divBdr>
              <w:divsChild>
                <w:div w:id="423647418">
                  <w:marLeft w:val="0"/>
                  <w:marRight w:val="0"/>
                  <w:marTop w:val="0"/>
                  <w:marBottom w:val="0"/>
                  <w:divBdr>
                    <w:top w:val="none" w:sz="0" w:space="0" w:color="auto"/>
                    <w:left w:val="none" w:sz="0" w:space="0" w:color="auto"/>
                    <w:bottom w:val="none" w:sz="0" w:space="0" w:color="auto"/>
                    <w:right w:val="none" w:sz="0" w:space="0" w:color="auto"/>
                  </w:divBdr>
                </w:div>
              </w:divsChild>
            </w:div>
            <w:div w:id="2014256321">
              <w:marLeft w:val="0"/>
              <w:marRight w:val="0"/>
              <w:marTop w:val="0"/>
              <w:marBottom w:val="0"/>
              <w:divBdr>
                <w:top w:val="none" w:sz="0" w:space="0" w:color="auto"/>
                <w:left w:val="none" w:sz="0" w:space="0" w:color="auto"/>
                <w:bottom w:val="none" w:sz="0" w:space="0" w:color="auto"/>
                <w:right w:val="none" w:sz="0" w:space="0" w:color="auto"/>
              </w:divBdr>
              <w:divsChild>
                <w:div w:id="589124754">
                  <w:marLeft w:val="0"/>
                  <w:marRight w:val="0"/>
                  <w:marTop w:val="0"/>
                  <w:marBottom w:val="0"/>
                  <w:divBdr>
                    <w:top w:val="none" w:sz="0" w:space="0" w:color="auto"/>
                    <w:left w:val="none" w:sz="0" w:space="0" w:color="auto"/>
                    <w:bottom w:val="none" w:sz="0" w:space="0" w:color="auto"/>
                    <w:right w:val="none" w:sz="0" w:space="0" w:color="auto"/>
                  </w:divBdr>
                </w:div>
              </w:divsChild>
            </w:div>
            <w:div w:id="2068382853">
              <w:marLeft w:val="0"/>
              <w:marRight w:val="0"/>
              <w:marTop w:val="0"/>
              <w:marBottom w:val="0"/>
              <w:divBdr>
                <w:top w:val="none" w:sz="0" w:space="0" w:color="auto"/>
                <w:left w:val="none" w:sz="0" w:space="0" w:color="auto"/>
                <w:bottom w:val="none" w:sz="0" w:space="0" w:color="auto"/>
                <w:right w:val="none" w:sz="0" w:space="0" w:color="auto"/>
              </w:divBdr>
              <w:divsChild>
                <w:div w:id="6062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67">
          <w:marLeft w:val="0"/>
          <w:marRight w:val="0"/>
          <w:marTop w:val="0"/>
          <w:marBottom w:val="0"/>
          <w:divBdr>
            <w:top w:val="none" w:sz="0" w:space="0" w:color="auto"/>
            <w:left w:val="none" w:sz="0" w:space="0" w:color="auto"/>
            <w:bottom w:val="none" w:sz="0" w:space="0" w:color="auto"/>
            <w:right w:val="none" w:sz="0" w:space="0" w:color="auto"/>
          </w:divBdr>
        </w:div>
        <w:div w:id="338192124">
          <w:marLeft w:val="0"/>
          <w:marRight w:val="0"/>
          <w:marTop w:val="0"/>
          <w:marBottom w:val="0"/>
          <w:divBdr>
            <w:top w:val="none" w:sz="0" w:space="0" w:color="auto"/>
            <w:left w:val="none" w:sz="0" w:space="0" w:color="auto"/>
            <w:bottom w:val="none" w:sz="0" w:space="0" w:color="auto"/>
            <w:right w:val="none" w:sz="0" w:space="0" w:color="auto"/>
          </w:divBdr>
        </w:div>
        <w:div w:id="392315344">
          <w:marLeft w:val="0"/>
          <w:marRight w:val="0"/>
          <w:marTop w:val="0"/>
          <w:marBottom w:val="0"/>
          <w:divBdr>
            <w:top w:val="none" w:sz="0" w:space="0" w:color="auto"/>
            <w:left w:val="none" w:sz="0" w:space="0" w:color="auto"/>
            <w:bottom w:val="none" w:sz="0" w:space="0" w:color="auto"/>
            <w:right w:val="none" w:sz="0" w:space="0" w:color="auto"/>
          </w:divBdr>
        </w:div>
        <w:div w:id="460029272">
          <w:marLeft w:val="0"/>
          <w:marRight w:val="0"/>
          <w:marTop w:val="0"/>
          <w:marBottom w:val="0"/>
          <w:divBdr>
            <w:top w:val="none" w:sz="0" w:space="0" w:color="auto"/>
            <w:left w:val="none" w:sz="0" w:space="0" w:color="auto"/>
            <w:bottom w:val="none" w:sz="0" w:space="0" w:color="auto"/>
            <w:right w:val="none" w:sz="0" w:space="0" w:color="auto"/>
          </w:divBdr>
        </w:div>
        <w:div w:id="485895985">
          <w:marLeft w:val="0"/>
          <w:marRight w:val="0"/>
          <w:marTop w:val="0"/>
          <w:marBottom w:val="0"/>
          <w:divBdr>
            <w:top w:val="none" w:sz="0" w:space="0" w:color="auto"/>
            <w:left w:val="none" w:sz="0" w:space="0" w:color="auto"/>
            <w:bottom w:val="none" w:sz="0" w:space="0" w:color="auto"/>
            <w:right w:val="none" w:sz="0" w:space="0" w:color="auto"/>
          </w:divBdr>
        </w:div>
        <w:div w:id="504053760">
          <w:marLeft w:val="0"/>
          <w:marRight w:val="0"/>
          <w:marTop w:val="0"/>
          <w:marBottom w:val="0"/>
          <w:divBdr>
            <w:top w:val="none" w:sz="0" w:space="0" w:color="auto"/>
            <w:left w:val="none" w:sz="0" w:space="0" w:color="auto"/>
            <w:bottom w:val="none" w:sz="0" w:space="0" w:color="auto"/>
            <w:right w:val="none" w:sz="0" w:space="0" w:color="auto"/>
          </w:divBdr>
        </w:div>
        <w:div w:id="522785913">
          <w:marLeft w:val="0"/>
          <w:marRight w:val="0"/>
          <w:marTop w:val="0"/>
          <w:marBottom w:val="0"/>
          <w:divBdr>
            <w:top w:val="none" w:sz="0" w:space="0" w:color="auto"/>
            <w:left w:val="none" w:sz="0" w:space="0" w:color="auto"/>
            <w:bottom w:val="none" w:sz="0" w:space="0" w:color="auto"/>
            <w:right w:val="none" w:sz="0" w:space="0" w:color="auto"/>
          </w:divBdr>
        </w:div>
        <w:div w:id="632558251">
          <w:marLeft w:val="0"/>
          <w:marRight w:val="0"/>
          <w:marTop w:val="0"/>
          <w:marBottom w:val="0"/>
          <w:divBdr>
            <w:top w:val="none" w:sz="0" w:space="0" w:color="auto"/>
            <w:left w:val="none" w:sz="0" w:space="0" w:color="auto"/>
            <w:bottom w:val="none" w:sz="0" w:space="0" w:color="auto"/>
            <w:right w:val="none" w:sz="0" w:space="0" w:color="auto"/>
          </w:divBdr>
        </w:div>
        <w:div w:id="662590342">
          <w:marLeft w:val="0"/>
          <w:marRight w:val="0"/>
          <w:marTop w:val="0"/>
          <w:marBottom w:val="0"/>
          <w:divBdr>
            <w:top w:val="none" w:sz="0" w:space="0" w:color="auto"/>
            <w:left w:val="none" w:sz="0" w:space="0" w:color="auto"/>
            <w:bottom w:val="none" w:sz="0" w:space="0" w:color="auto"/>
            <w:right w:val="none" w:sz="0" w:space="0" w:color="auto"/>
          </w:divBdr>
        </w:div>
        <w:div w:id="868445211">
          <w:marLeft w:val="0"/>
          <w:marRight w:val="0"/>
          <w:marTop w:val="0"/>
          <w:marBottom w:val="0"/>
          <w:divBdr>
            <w:top w:val="none" w:sz="0" w:space="0" w:color="auto"/>
            <w:left w:val="none" w:sz="0" w:space="0" w:color="auto"/>
            <w:bottom w:val="none" w:sz="0" w:space="0" w:color="auto"/>
            <w:right w:val="none" w:sz="0" w:space="0" w:color="auto"/>
          </w:divBdr>
        </w:div>
        <w:div w:id="931550756">
          <w:marLeft w:val="0"/>
          <w:marRight w:val="0"/>
          <w:marTop w:val="0"/>
          <w:marBottom w:val="0"/>
          <w:divBdr>
            <w:top w:val="none" w:sz="0" w:space="0" w:color="auto"/>
            <w:left w:val="none" w:sz="0" w:space="0" w:color="auto"/>
            <w:bottom w:val="none" w:sz="0" w:space="0" w:color="auto"/>
            <w:right w:val="none" w:sz="0" w:space="0" w:color="auto"/>
          </w:divBdr>
        </w:div>
        <w:div w:id="1011371410">
          <w:marLeft w:val="0"/>
          <w:marRight w:val="0"/>
          <w:marTop w:val="0"/>
          <w:marBottom w:val="0"/>
          <w:divBdr>
            <w:top w:val="none" w:sz="0" w:space="0" w:color="auto"/>
            <w:left w:val="none" w:sz="0" w:space="0" w:color="auto"/>
            <w:bottom w:val="none" w:sz="0" w:space="0" w:color="auto"/>
            <w:right w:val="none" w:sz="0" w:space="0" w:color="auto"/>
          </w:divBdr>
        </w:div>
        <w:div w:id="1094517582">
          <w:marLeft w:val="0"/>
          <w:marRight w:val="0"/>
          <w:marTop w:val="0"/>
          <w:marBottom w:val="0"/>
          <w:divBdr>
            <w:top w:val="none" w:sz="0" w:space="0" w:color="auto"/>
            <w:left w:val="none" w:sz="0" w:space="0" w:color="auto"/>
            <w:bottom w:val="none" w:sz="0" w:space="0" w:color="auto"/>
            <w:right w:val="none" w:sz="0" w:space="0" w:color="auto"/>
          </w:divBdr>
        </w:div>
        <w:div w:id="1178346777">
          <w:marLeft w:val="0"/>
          <w:marRight w:val="0"/>
          <w:marTop w:val="0"/>
          <w:marBottom w:val="0"/>
          <w:divBdr>
            <w:top w:val="none" w:sz="0" w:space="0" w:color="auto"/>
            <w:left w:val="none" w:sz="0" w:space="0" w:color="auto"/>
            <w:bottom w:val="none" w:sz="0" w:space="0" w:color="auto"/>
            <w:right w:val="none" w:sz="0" w:space="0" w:color="auto"/>
          </w:divBdr>
        </w:div>
        <w:div w:id="1233807494">
          <w:marLeft w:val="0"/>
          <w:marRight w:val="0"/>
          <w:marTop w:val="0"/>
          <w:marBottom w:val="0"/>
          <w:divBdr>
            <w:top w:val="none" w:sz="0" w:space="0" w:color="auto"/>
            <w:left w:val="none" w:sz="0" w:space="0" w:color="auto"/>
            <w:bottom w:val="none" w:sz="0" w:space="0" w:color="auto"/>
            <w:right w:val="none" w:sz="0" w:space="0" w:color="auto"/>
          </w:divBdr>
        </w:div>
        <w:div w:id="1361707683">
          <w:marLeft w:val="0"/>
          <w:marRight w:val="0"/>
          <w:marTop w:val="0"/>
          <w:marBottom w:val="0"/>
          <w:divBdr>
            <w:top w:val="none" w:sz="0" w:space="0" w:color="auto"/>
            <w:left w:val="none" w:sz="0" w:space="0" w:color="auto"/>
            <w:bottom w:val="none" w:sz="0" w:space="0" w:color="auto"/>
            <w:right w:val="none" w:sz="0" w:space="0" w:color="auto"/>
          </w:divBdr>
        </w:div>
        <w:div w:id="1388147740">
          <w:marLeft w:val="0"/>
          <w:marRight w:val="0"/>
          <w:marTop w:val="0"/>
          <w:marBottom w:val="0"/>
          <w:divBdr>
            <w:top w:val="none" w:sz="0" w:space="0" w:color="auto"/>
            <w:left w:val="none" w:sz="0" w:space="0" w:color="auto"/>
            <w:bottom w:val="none" w:sz="0" w:space="0" w:color="auto"/>
            <w:right w:val="none" w:sz="0" w:space="0" w:color="auto"/>
          </w:divBdr>
        </w:div>
        <w:div w:id="1574118941">
          <w:marLeft w:val="0"/>
          <w:marRight w:val="0"/>
          <w:marTop w:val="0"/>
          <w:marBottom w:val="0"/>
          <w:divBdr>
            <w:top w:val="none" w:sz="0" w:space="0" w:color="auto"/>
            <w:left w:val="none" w:sz="0" w:space="0" w:color="auto"/>
            <w:bottom w:val="none" w:sz="0" w:space="0" w:color="auto"/>
            <w:right w:val="none" w:sz="0" w:space="0" w:color="auto"/>
          </w:divBdr>
        </w:div>
        <w:div w:id="1615407063">
          <w:marLeft w:val="0"/>
          <w:marRight w:val="0"/>
          <w:marTop w:val="0"/>
          <w:marBottom w:val="0"/>
          <w:divBdr>
            <w:top w:val="none" w:sz="0" w:space="0" w:color="auto"/>
            <w:left w:val="none" w:sz="0" w:space="0" w:color="auto"/>
            <w:bottom w:val="none" w:sz="0" w:space="0" w:color="auto"/>
            <w:right w:val="none" w:sz="0" w:space="0" w:color="auto"/>
          </w:divBdr>
        </w:div>
        <w:div w:id="1669484054">
          <w:marLeft w:val="0"/>
          <w:marRight w:val="0"/>
          <w:marTop w:val="0"/>
          <w:marBottom w:val="0"/>
          <w:divBdr>
            <w:top w:val="none" w:sz="0" w:space="0" w:color="auto"/>
            <w:left w:val="none" w:sz="0" w:space="0" w:color="auto"/>
            <w:bottom w:val="none" w:sz="0" w:space="0" w:color="auto"/>
            <w:right w:val="none" w:sz="0" w:space="0" w:color="auto"/>
          </w:divBdr>
        </w:div>
        <w:div w:id="1774277795">
          <w:marLeft w:val="0"/>
          <w:marRight w:val="0"/>
          <w:marTop w:val="0"/>
          <w:marBottom w:val="0"/>
          <w:divBdr>
            <w:top w:val="none" w:sz="0" w:space="0" w:color="auto"/>
            <w:left w:val="none" w:sz="0" w:space="0" w:color="auto"/>
            <w:bottom w:val="none" w:sz="0" w:space="0" w:color="auto"/>
            <w:right w:val="none" w:sz="0" w:space="0" w:color="auto"/>
          </w:divBdr>
        </w:div>
        <w:div w:id="1804691927">
          <w:marLeft w:val="0"/>
          <w:marRight w:val="0"/>
          <w:marTop w:val="0"/>
          <w:marBottom w:val="0"/>
          <w:divBdr>
            <w:top w:val="none" w:sz="0" w:space="0" w:color="auto"/>
            <w:left w:val="none" w:sz="0" w:space="0" w:color="auto"/>
            <w:bottom w:val="none" w:sz="0" w:space="0" w:color="auto"/>
            <w:right w:val="none" w:sz="0" w:space="0" w:color="auto"/>
          </w:divBdr>
        </w:div>
        <w:div w:id="1817335291">
          <w:marLeft w:val="0"/>
          <w:marRight w:val="0"/>
          <w:marTop w:val="0"/>
          <w:marBottom w:val="0"/>
          <w:divBdr>
            <w:top w:val="none" w:sz="0" w:space="0" w:color="auto"/>
            <w:left w:val="none" w:sz="0" w:space="0" w:color="auto"/>
            <w:bottom w:val="none" w:sz="0" w:space="0" w:color="auto"/>
            <w:right w:val="none" w:sz="0" w:space="0" w:color="auto"/>
          </w:divBdr>
        </w:div>
        <w:div w:id="1835797670">
          <w:marLeft w:val="0"/>
          <w:marRight w:val="0"/>
          <w:marTop w:val="0"/>
          <w:marBottom w:val="0"/>
          <w:divBdr>
            <w:top w:val="none" w:sz="0" w:space="0" w:color="auto"/>
            <w:left w:val="none" w:sz="0" w:space="0" w:color="auto"/>
            <w:bottom w:val="none" w:sz="0" w:space="0" w:color="auto"/>
            <w:right w:val="none" w:sz="0" w:space="0" w:color="auto"/>
          </w:divBdr>
        </w:div>
        <w:div w:id="1923567522">
          <w:marLeft w:val="0"/>
          <w:marRight w:val="0"/>
          <w:marTop w:val="0"/>
          <w:marBottom w:val="0"/>
          <w:divBdr>
            <w:top w:val="none" w:sz="0" w:space="0" w:color="auto"/>
            <w:left w:val="none" w:sz="0" w:space="0" w:color="auto"/>
            <w:bottom w:val="none" w:sz="0" w:space="0" w:color="auto"/>
            <w:right w:val="none" w:sz="0" w:space="0" w:color="auto"/>
          </w:divBdr>
        </w:div>
        <w:div w:id="1941331494">
          <w:marLeft w:val="0"/>
          <w:marRight w:val="0"/>
          <w:marTop w:val="0"/>
          <w:marBottom w:val="0"/>
          <w:divBdr>
            <w:top w:val="none" w:sz="0" w:space="0" w:color="auto"/>
            <w:left w:val="none" w:sz="0" w:space="0" w:color="auto"/>
            <w:bottom w:val="none" w:sz="0" w:space="0" w:color="auto"/>
            <w:right w:val="none" w:sz="0" w:space="0" w:color="auto"/>
          </w:divBdr>
        </w:div>
        <w:div w:id="2072578985">
          <w:marLeft w:val="0"/>
          <w:marRight w:val="0"/>
          <w:marTop w:val="0"/>
          <w:marBottom w:val="0"/>
          <w:divBdr>
            <w:top w:val="none" w:sz="0" w:space="0" w:color="auto"/>
            <w:left w:val="none" w:sz="0" w:space="0" w:color="auto"/>
            <w:bottom w:val="none" w:sz="0" w:space="0" w:color="auto"/>
            <w:right w:val="none" w:sz="0" w:space="0" w:color="auto"/>
          </w:divBdr>
        </w:div>
      </w:divsChild>
    </w:div>
    <w:div w:id="1194031926">
      <w:bodyDiv w:val="1"/>
      <w:marLeft w:val="0"/>
      <w:marRight w:val="0"/>
      <w:marTop w:val="0"/>
      <w:marBottom w:val="0"/>
      <w:divBdr>
        <w:top w:val="none" w:sz="0" w:space="0" w:color="auto"/>
        <w:left w:val="none" w:sz="0" w:space="0" w:color="auto"/>
        <w:bottom w:val="none" w:sz="0" w:space="0" w:color="auto"/>
        <w:right w:val="none" w:sz="0" w:space="0" w:color="auto"/>
      </w:divBdr>
      <w:divsChild>
        <w:div w:id="185532465">
          <w:marLeft w:val="0"/>
          <w:marRight w:val="0"/>
          <w:marTop w:val="0"/>
          <w:marBottom w:val="0"/>
          <w:divBdr>
            <w:top w:val="none" w:sz="0" w:space="0" w:color="auto"/>
            <w:left w:val="none" w:sz="0" w:space="0" w:color="auto"/>
            <w:bottom w:val="none" w:sz="0" w:space="0" w:color="auto"/>
            <w:right w:val="none" w:sz="0" w:space="0" w:color="auto"/>
          </w:divBdr>
        </w:div>
        <w:div w:id="346754629">
          <w:marLeft w:val="0"/>
          <w:marRight w:val="0"/>
          <w:marTop w:val="0"/>
          <w:marBottom w:val="0"/>
          <w:divBdr>
            <w:top w:val="none" w:sz="0" w:space="0" w:color="auto"/>
            <w:left w:val="none" w:sz="0" w:space="0" w:color="auto"/>
            <w:bottom w:val="none" w:sz="0" w:space="0" w:color="auto"/>
            <w:right w:val="none" w:sz="0" w:space="0" w:color="auto"/>
          </w:divBdr>
        </w:div>
        <w:div w:id="682442950">
          <w:marLeft w:val="0"/>
          <w:marRight w:val="0"/>
          <w:marTop w:val="0"/>
          <w:marBottom w:val="0"/>
          <w:divBdr>
            <w:top w:val="none" w:sz="0" w:space="0" w:color="auto"/>
            <w:left w:val="none" w:sz="0" w:space="0" w:color="auto"/>
            <w:bottom w:val="none" w:sz="0" w:space="0" w:color="auto"/>
            <w:right w:val="none" w:sz="0" w:space="0" w:color="auto"/>
          </w:divBdr>
        </w:div>
        <w:div w:id="783886186">
          <w:marLeft w:val="0"/>
          <w:marRight w:val="0"/>
          <w:marTop w:val="0"/>
          <w:marBottom w:val="0"/>
          <w:divBdr>
            <w:top w:val="none" w:sz="0" w:space="0" w:color="auto"/>
            <w:left w:val="none" w:sz="0" w:space="0" w:color="auto"/>
            <w:bottom w:val="none" w:sz="0" w:space="0" w:color="auto"/>
            <w:right w:val="none" w:sz="0" w:space="0" w:color="auto"/>
          </w:divBdr>
        </w:div>
        <w:div w:id="1343898687">
          <w:marLeft w:val="0"/>
          <w:marRight w:val="0"/>
          <w:marTop w:val="0"/>
          <w:marBottom w:val="0"/>
          <w:divBdr>
            <w:top w:val="none" w:sz="0" w:space="0" w:color="auto"/>
            <w:left w:val="none" w:sz="0" w:space="0" w:color="auto"/>
            <w:bottom w:val="none" w:sz="0" w:space="0" w:color="auto"/>
            <w:right w:val="none" w:sz="0" w:space="0" w:color="auto"/>
          </w:divBdr>
          <w:divsChild>
            <w:div w:id="687098859">
              <w:marLeft w:val="0"/>
              <w:marRight w:val="0"/>
              <w:marTop w:val="0"/>
              <w:marBottom w:val="0"/>
              <w:divBdr>
                <w:top w:val="none" w:sz="0" w:space="0" w:color="auto"/>
                <w:left w:val="none" w:sz="0" w:space="0" w:color="auto"/>
                <w:bottom w:val="none" w:sz="0" w:space="0" w:color="auto"/>
                <w:right w:val="none" w:sz="0" w:space="0" w:color="auto"/>
              </w:divBdr>
            </w:div>
            <w:div w:id="921524849">
              <w:marLeft w:val="0"/>
              <w:marRight w:val="0"/>
              <w:marTop w:val="0"/>
              <w:marBottom w:val="0"/>
              <w:divBdr>
                <w:top w:val="none" w:sz="0" w:space="0" w:color="auto"/>
                <w:left w:val="none" w:sz="0" w:space="0" w:color="auto"/>
                <w:bottom w:val="none" w:sz="0" w:space="0" w:color="auto"/>
                <w:right w:val="none" w:sz="0" w:space="0" w:color="auto"/>
              </w:divBdr>
            </w:div>
            <w:div w:id="993995209">
              <w:marLeft w:val="0"/>
              <w:marRight w:val="0"/>
              <w:marTop w:val="0"/>
              <w:marBottom w:val="0"/>
              <w:divBdr>
                <w:top w:val="none" w:sz="0" w:space="0" w:color="auto"/>
                <w:left w:val="none" w:sz="0" w:space="0" w:color="auto"/>
                <w:bottom w:val="none" w:sz="0" w:space="0" w:color="auto"/>
                <w:right w:val="none" w:sz="0" w:space="0" w:color="auto"/>
              </w:divBdr>
            </w:div>
            <w:div w:id="1356538011">
              <w:marLeft w:val="0"/>
              <w:marRight w:val="0"/>
              <w:marTop w:val="0"/>
              <w:marBottom w:val="0"/>
              <w:divBdr>
                <w:top w:val="none" w:sz="0" w:space="0" w:color="auto"/>
                <w:left w:val="none" w:sz="0" w:space="0" w:color="auto"/>
                <w:bottom w:val="none" w:sz="0" w:space="0" w:color="auto"/>
                <w:right w:val="none" w:sz="0" w:space="0" w:color="auto"/>
              </w:divBdr>
            </w:div>
            <w:div w:id="2019236708">
              <w:marLeft w:val="0"/>
              <w:marRight w:val="0"/>
              <w:marTop w:val="0"/>
              <w:marBottom w:val="0"/>
              <w:divBdr>
                <w:top w:val="none" w:sz="0" w:space="0" w:color="auto"/>
                <w:left w:val="none" w:sz="0" w:space="0" w:color="auto"/>
                <w:bottom w:val="none" w:sz="0" w:space="0" w:color="auto"/>
                <w:right w:val="none" w:sz="0" w:space="0" w:color="auto"/>
              </w:divBdr>
            </w:div>
          </w:divsChild>
        </w:div>
        <w:div w:id="1490976745">
          <w:marLeft w:val="0"/>
          <w:marRight w:val="0"/>
          <w:marTop w:val="0"/>
          <w:marBottom w:val="0"/>
          <w:divBdr>
            <w:top w:val="none" w:sz="0" w:space="0" w:color="auto"/>
            <w:left w:val="none" w:sz="0" w:space="0" w:color="auto"/>
            <w:bottom w:val="none" w:sz="0" w:space="0" w:color="auto"/>
            <w:right w:val="none" w:sz="0" w:space="0" w:color="auto"/>
          </w:divBdr>
        </w:div>
        <w:div w:id="2051874440">
          <w:marLeft w:val="0"/>
          <w:marRight w:val="0"/>
          <w:marTop w:val="0"/>
          <w:marBottom w:val="0"/>
          <w:divBdr>
            <w:top w:val="none" w:sz="0" w:space="0" w:color="auto"/>
            <w:left w:val="none" w:sz="0" w:space="0" w:color="auto"/>
            <w:bottom w:val="none" w:sz="0" w:space="0" w:color="auto"/>
            <w:right w:val="none" w:sz="0" w:space="0" w:color="auto"/>
          </w:divBdr>
        </w:div>
      </w:divsChild>
    </w:div>
    <w:div w:id="1251159474">
      <w:bodyDiv w:val="1"/>
      <w:marLeft w:val="0"/>
      <w:marRight w:val="0"/>
      <w:marTop w:val="0"/>
      <w:marBottom w:val="0"/>
      <w:divBdr>
        <w:top w:val="none" w:sz="0" w:space="0" w:color="auto"/>
        <w:left w:val="none" w:sz="0" w:space="0" w:color="auto"/>
        <w:bottom w:val="none" w:sz="0" w:space="0" w:color="auto"/>
        <w:right w:val="none" w:sz="0" w:space="0" w:color="auto"/>
      </w:divBdr>
      <w:divsChild>
        <w:div w:id="3285761">
          <w:marLeft w:val="0"/>
          <w:marRight w:val="0"/>
          <w:marTop w:val="0"/>
          <w:marBottom w:val="0"/>
          <w:divBdr>
            <w:top w:val="none" w:sz="0" w:space="0" w:color="auto"/>
            <w:left w:val="none" w:sz="0" w:space="0" w:color="auto"/>
            <w:bottom w:val="none" w:sz="0" w:space="0" w:color="auto"/>
            <w:right w:val="none" w:sz="0" w:space="0" w:color="auto"/>
          </w:divBdr>
          <w:divsChild>
            <w:div w:id="1536894348">
              <w:marLeft w:val="0"/>
              <w:marRight w:val="0"/>
              <w:marTop w:val="0"/>
              <w:marBottom w:val="0"/>
              <w:divBdr>
                <w:top w:val="none" w:sz="0" w:space="0" w:color="auto"/>
                <w:left w:val="none" w:sz="0" w:space="0" w:color="auto"/>
                <w:bottom w:val="none" w:sz="0" w:space="0" w:color="auto"/>
                <w:right w:val="none" w:sz="0" w:space="0" w:color="auto"/>
              </w:divBdr>
            </w:div>
          </w:divsChild>
        </w:div>
        <w:div w:id="62264873">
          <w:marLeft w:val="0"/>
          <w:marRight w:val="0"/>
          <w:marTop w:val="0"/>
          <w:marBottom w:val="0"/>
          <w:divBdr>
            <w:top w:val="none" w:sz="0" w:space="0" w:color="auto"/>
            <w:left w:val="none" w:sz="0" w:space="0" w:color="auto"/>
            <w:bottom w:val="none" w:sz="0" w:space="0" w:color="auto"/>
            <w:right w:val="none" w:sz="0" w:space="0" w:color="auto"/>
          </w:divBdr>
          <w:divsChild>
            <w:div w:id="1504785442">
              <w:marLeft w:val="0"/>
              <w:marRight w:val="0"/>
              <w:marTop w:val="0"/>
              <w:marBottom w:val="0"/>
              <w:divBdr>
                <w:top w:val="none" w:sz="0" w:space="0" w:color="auto"/>
                <w:left w:val="none" w:sz="0" w:space="0" w:color="auto"/>
                <w:bottom w:val="none" w:sz="0" w:space="0" w:color="auto"/>
                <w:right w:val="none" w:sz="0" w:space="0" w:color="auto"/>
              </w:divBdr>
            </w:div>
          </w:divsChild>
        </w:div>
        <w:div w:id="116946712">
          <w:marLeft w:val="0"/>
          <w:marRight w:val="0"/>
          <w:marTop w:val="0"/>
          <w:marBottom w:val="0"/>
          <w:divBdr>
            <w:top w:val="none" w:sz="0" w:space="0" w:color="auto"/>
            <w:left w:val="none" w:sz="0" w:space="0" w:color="auto"/>
            <w:bottom w:val="none" w:sz="0" w:space="0" w:color="auto"/>
            <w:right w:val="none" w:sz="0" w:space="0" w:color="auto"/>
          </w:divBdr>
          <w:divsChild>
            <w:div w:id="676738993">
              <w:marLeft w:val="0"/>
              <w:marRight w:val="0"/>
              <w:marTop w:val="0"/>
              <w:marBottom w:val="0"/>
              <w:divBdr>
                <w:top w:val="none" w:sz="0" w:space="0" w:color="auto"/>
                <w:left w:val="none" w:sz="0" w:space="0" w:color="auto"/>
                <w:bottom w:val="none" w:sz="0" w:space="0" w:color="auto"/>
                <w:right w:val="none" w:sz="0" w:space="0" w:color="auto"/>
              </w:divBdr>
            </w:div>
          </w:divsChild>
        </w:div>
        <w:div w:id="148253478">
          <w:marLeft w:val="0"/>
          <w:marRight w:val="0"/>
          <w:marTop w:val="0"/>
          <w:marBottom w:val="0"/>
          <w:divBdr>
            <w:top w:val="none" w:sz="0" w:space="0" w:color="auto"/>
            <w:left w:val="none" w:sz="0" w:space="0" w:color="auto"/>
            <w:bottom w:val="none" w:sz="0" w:space="0" w:color="auto"/>
            <w:right w:val="none" w:sz="0" w:space="0" w:color="auto"/>
          </w:divBdr>
          <w:divsChild>
            <w:div w:id="258173709">
              <w:marLeft w:val="0"/>
              <w:marRight w:val="0"/>
              <w:marTop w:val="0"/>
              <w:marBottom w:val="0"/>
              <w:divBdr>
                <w:top w:val="none" w:sz="0" w:space="0" w:color="auto"/>
                <w:left w:val="none" w:sz="0" w:space="0" w:color="auto"/>
                <w:bottom w:val="none" w:sz="0" w:space="0" w:color="auto"/>
                <w:right w:val="none" w:sz="0" w:space="0" w:color="auto"/>
              </w:divBdr>
            </w:div>
          </w:divsChild>
        </w:div>
        <w:div w:id="211500106">
          <w:marLeft w:val="0"/>
          <w:marRight w:val="0"/>
          <w:marTop w:val="0"/>
          <w:marBottom w:val="0"/>
          <w:divBdr>
            <w:top w:val="none" w:sz="0" w:space="0" w:color="auto"/>
            <w:left w:val="none" w:sz="0" w:space="0" w:color="auto"/>
            <w:bottom w:val="none" w:sz="0" w:space="0" w:color="auto"/>
            <w:right w:val="none" w:sz="0" w:space="0" w:color="auto"/>
          </w:divBdr>
          <w:divsChild>
            <w:div w:id="1812554452">
              <w:marLeft w:val="0"/>
              <w:marRight w:val="0"/>
              <w:marTop w:val="0"/>
              <w:marBottom w:val="0"/>
              <w:divBdr>
                <w:top w:val="none" w:sz="0" w:space="0" w:color="auto"/>
                <w:left w:val="none" w:sz="0" w:space="0" w:color="auto"/>
                <w:bottom w:val="none" w:sz="0" w:space="0" w:color="auto"/>
                <w:right w:val="none" w:sz="0" w:space="0" w:color="auto"/>
              </w:divBdr>
            </w:div>
          </w:divsChild>
        </w:div>
        <w:div w:id="212082463">
          <w:marLeft w:val="0"/>
          <w:marRight w:val="0"/>
          <w:marTop w:val="0"/>
          <w:marBottom w:val="0"/>
          <w:divBdr>
            <w:top w:val="none" w:sz="0" w:space="0" w:color="auto"/>
            <w:left w:val="none" w:sz="0" w:space="0" w:color="auto"/>
            <w:bottom w:val="none" w:sz="0" w:space="0" w:color="auto"/>
            <w:right w:val="none" w:sz="0" w:space="0" w:color="auto"/>
          </w:divBdr>
          <w:divsChild>
            <w:div w:id="561135050">
              <w:marLeft w:val="0"/>
              <w:marRight w:val="0"/>
              <w:marTop w:val="0"/>
              <w:marBottom w:val="0"/>
              <w:divBdr>
                <w:top w:val="none" w:sz="0" w:space="0" w:color="auto"/>
                <w:left w:val="none" w:sz="0" w:space="0" w:color="auto"/>
                <w:bottom w:val="none" w:sz="0" w:space="0" w:color="auto"/>
                <w:right w:val="none" w:sz="0" w:space="0" w:color="auto"/>
              </w:divBdr>
            </w:div>
          </w:divsChild>
        </w:div>
        <w:div w:id="289286676">
          <w:marLeft w:val="0"/>
          <w:marRight w:val="0"/>
          <w:marTop w:val="0"/>
          <w:marBottom w:val="0"/>
          <w:divBdr>
            <w:top w:val="none" w:sz="0" w:space="0" w:color="auto"/>
            <w:left w:val="none" w:sz="0" w:space="0" w:color="auto"/>
            <w:bottom w:val="none" w:sz="0" w:space="0" w:color="auto"/>
            <w:right w:val="none" w:sz="0" w:space="0" w:color="auto"/>
          </w:divBdr>
          <w:divsChild>
            <w:div w:id="54009348">
              <w:marLeft w:val="0"/>
              <w:marRight w:val="0"/>
              <w:marTop w:val="0"/>
              <w:marBottom w:val="0"/>
              <w:divBdr>
                <w:top w:val="none" w:sz="0" w:space="0" w:color="auto"/>
                <w:left w:val="none" w:sz="0" w:space="0" w:color="auto"/>
                <w:bottom w:val="none" w:sz="0" w:space="0" w:color="auto"/>
                <w:right w:val="none" w:sz="0" w:space="0" w:color="auto"/>
              </w:divBdr>
            </w:div>
            <w:div w:id="710112451">
              <w:marLeft w:val="0"/>
              <w:marRight w:val="0"/>
              <w:marTop w:val="0"/>
              <w:marBottom w:val="0"/>
              <w:divBdr>
                <w:top w:val="none" w:sz="0" w:space="0" w:color="auto"/>
                <w:left w:val="none" w:sz="0" w:space="0" w:color="auto"/>
                <w:bottom w:val="none" w:sz="0" w:space="0" w:color="auto"/>
                <w:right w:val="none" w:sz="0" w:space="0" w:color="auto"/>
              </w:divBdr>
            </w:div>
          </w:divsChild>
        </w:div>
        <w:div w:id="304167032">
          <w:marLeft w:val="0"/>
          <w:marRight w:val="0"/>
          <w:marTop w:val="0"/>
          <w:marBottom w:val="0"/>
          <w:divBdr>
            <w:top w:val="none" w:sz="0" w:space="0" w:color="auto"/>
            <w:left w:val="none" w:sz="0" w:space="0" w:color="auto"/>
            <w:bottom w:val="none" w:sz="0" w:space="0" w:color="auto"/>
            <w:right w:val="none" w:sz="0" w:space="0" w:color="auto"/>
          </w:divBdr>
          <w:divsChild>
            <w:div w:id="973565199">
              <w:marLeft w:val="0"/>
              <w:marRight w:val="0"/>
              <w:marTop w:val="0"/>
              <w:marBottom w:val="0"/>
              <w:divBdr>
                <w:top w:val="none" w:sz="0" w:space="0" w:color="auto"/>
                <w:left w:val="none" w:sz="0" w:space="0" w:color="auto"/>
                <w:bottom w:val="none" w:sz="0" w:space="0" w:color="auto"/>
                <w:right w:val="none" w:sz="0" w:space="0" w:color="auto"/>
              </w:divBdr>
            </w:div>
          </w:divsChild>
        </w:div>
        <w:div w:id="592518142">
          <w:marLeft w:val="0"/>
          <w:marRight w:val="0"/>
          <w:marTop w:val="0"/>
          <w:marBottom w:val="0"/>
          <w:divBdr>
            <w:top w:val="none" w:sz="0" w:space="0" w:color="auto"/>
            <w:left w:val="none" w:sz="0" w:space="0" w:color="auto"/>
            <w:bottom w:val="none" w:sz="0" w:space="0" w:color="auto"/>
            <w:right w:val="none" w:sz="0" w:space="0" w:color="auto"/>
          </w:divBdr>
          <w:divsChild>
            <w:div w:id="882137986">
              <w:marLeft w:val="0"/>
              <w:marRight w:val="0"/>
              <w:marTop w:val="0"/>
              <w:marBottom w:val="0"/>
              <w:divBdr>
                <w:top w:val="none" w:sz="0" w:space="0" w:color="auto"/>
                <w:left w:val="none" w:sz="0" w:space="0" w:color="auto"/>
                <w:bottom w:val="none" w:sz="0" w:space="0" w:color="auto"/>
                <w:right w:val="none" w:sz="0" w:space="0" w:color="auto"/>
              </w:divBdr>
            </w:div>
          </w:divsChild>
        </w:div>
        <w:div w:id="737477249">
          <w:marLeft w:val="0"/>
          <w:marRight w:val="0"/>
          <w:marTop w:val="0"/>
          <w:marBottom w:val="0"/>
          <w:divBdr>
            <w:top w:val="none" w:sz="0" w:space="0" w:color="auto"/>
            <w:left w:val="none" w:sz="0" w:space="0" w:color="auto"/>
            <w:bottom w:val="none" w:sz="0" w:space="0" w:color="auto"/>
            <w:right w:val="none" w:sz="0" w:space="0" w:color="auto"/>
          </w:divBdr>
          <w:divsChild>
            <w:div w:id="2143227936">
              <w:marLeft w:val="0"/>
              <w:marRight w:val="0"/>
              <w:marTop w:val="0"/>
              <w:marBottom w:val="0"/>
              <w:divBdr>
                <w:top w:val="none" w:sz="0" w:space="0" w:color="auto"/>
                <w:left w:val="none" w:sz="0" w:space="0" w:color="auto"/>
                <w:bottom w:val="none" w:sz="0" w:space="0" w:color="auto"/>
                <w:right w:val="none" w:sz="0" w:space="0" w:color="auto"/>
              </w:divBdr>
            </w:div>
          </w:divsChild>
        </w:div>
        <w:div w:id="847521509">
          <w:marLeft w:val="0"/>
          <w:marRight w:val="0"/>
          <w:marTop w:val="0"/>
          <w:marBottom w:val="0"/>
          <w:divBdr>
            <w:top w:val="none" w:sz="0" w:space="0" w:color="auto"/>
            <w:left w:val="none" w:sz="0" w:space="0" w:color="auto"/>
            <w:bottom w:val="none" w:sz="0" w:space="0" w:color="auto"/>
            <w:right w:val="none" w:sz="0" w:space="0" w:color="auto"/>
          </w:divBdr>
          <w:divsChild>
            <w:div w:id="28066221">
              <w:marLeft w:val="0"/>
              <w:marRight w:val="0"/>
              <w:marTop w:val="0"/>
              <w:marBottom w:val="0"/>
              <w:divBdr>
                <w:top w:val="none" w:sz="0" w:space="0" w:color="auto"/>
                <w:left w:val="none" w:sz="0" w:space="0" w:color="auto"/>
                <w:bottom w:val="none" w:sz="0" w:space="0" w:color="auto"/>
                <w:right w:val="none" w:sz="0" w:space="0" w:color="auto"/>
              </w:divBdr>
            </w:div>
          </w:divsChild>
        </w:div>
        <w:div w:id="876510172">
          <w:marLeft w:val="0"/>
          <w:marRight w:val="0"/>
          <w:marTop w:val="0"/>
          <w:marBottom w:val="0"/>
          <w:divBdr>
            <w:top w:val="none" w:sz="0" w:space="0" w:color="auto"/>
            <w:left w:val="none" w:sz="0" w:space="0" w:color="auto"/>
            <w:bottom w:val="none" w:sz="0" w:space="0" w:color="auto"/>
            <w:right w:val="none" w:sz="0" w:space="0" w:color="auto"/>
          </w:divBdr>
          <w:divsChild>
            <w:div w:id="1443766536">
              <w:marLeft w:val="0"/>
              <w:marRight w:val="0"/>
              <w:marTop w:val="0"/>
              <w:marBottom w:val="0"/>
              <w:divBdr>
                <w:top w:val="none" w:sz="0" w:space="0" w:color="auto"/>
                <w:left w:val="none" w:sz="0" w:space="0" w:color="auto"/>
                <w:bottom w:val="none" w:sz="0" w:space="0" w:color="auto"/>
                <w:right w:val="none" w:sz="0" w:space="0" w:color="auto"/>
              </w:divBdr>
            </w:div>
          </w:divsChild>
        </w:div>
        <w:div w:id="1098453211">
          <w:marLeft w:val="0"/>
          <w:marRight w:val="0"/>
          <w:marTop w:val="0"/>
          <w:marBottom w:val="0"/>
          <w:divBdr>
            <w:top w:val="none" w:sz="0" w:space="0" w:color="auto"/>
            <w:left w:val="none" w:sz="0" w:space="0" w:color="auto"/>
            <w:bottom w:val="none" w:sz="0" w:space="0" w:color="auto"/>
            <w:right w:val="none" w:sz="0" w:space="0" w:color="auto"/>
          </w:divBdr>
          <w:divsChild>
            <w:div w:id="1735659589">
              <w:marLeft w:val="0"/>
              <w:marRight w:val="0"/>
              <w:marTop w:val="0"/>
              <w:marBottom w:val="0"/>
              <w:divBdr>
                <w:top w:val="none" w:sz="0" w:space="0" w:color="auto"/>
                <w:left w:val="none" w:sz="0" w:space="0" w:color="auto"/>
                <w:bottom w:val="none" w:sz="0" w:space="0" w:color="auto"/>
                <w:right w:val="none" w:sz="0" w:space="0" w:color="auto"/>
              </w:divBdr>
            </w:div>
          </w:divsChild>
        </w:div>
        <w:div w:id="1194731988">
          <w:marLeft w:val="0"/>
          <w:marRight w:val="0"/>
          <w:marTop w:val="0"/>
          <w:marBottom w:val="0"/>
          <w:divBdr>
            <w:top w:val="none" w:sz="0" w:space="0" w:color="auto"/>
            <w:left w:val="none" w:sz="0" w:space="0" w:color="auto"/>
            <w:bottom w:val="none" w:sz="0" w:space="0" w:color="auto"/>
            <w:right w:val="none" w:sz="0" w:space="0" w:color="auto"/>
          </w:divBdr>
          <w:divsChild>
            <w:div w:id="1678385710">
              <w:marLeft w:val="0"/>
              <w:marRight w:val="0"/>
              <w:marTop w:val="0"/>
              <w:marBottom w:val="0"/>
              <w:divBdr>
                <w:top w:val="none" w:sz="0" w:space="0" w:color="auto"/>
                <w:left w:val="none" w:sz="0" w:space="0" w:color="auto"/>
                <w:bottom w:val="none" w:sz="0" w:space="0" w:color="auto"/>
                <w:right w:val="none" w:sz="0" w:space="0" w:color="auto"/>
              </w:divBdr>
            </w:div>
          </w:divsChild>
        </w:div>
        <w:div w:id="1267619052">
          <w:marLeft w:val="0"/>
          <w:marRight w:val="0"/>
          <w:marTop w:val="0"/>
          <w:marBottom w:val="0"/>
          <w:divBdr>
            <w:top w:val="none" w:sz="0" w:space="0" w:color="auto"/>
            <w:left w:val="none" w:sz="0" w:space="0" w:color="auto"/>
            <w:bottom w:val="none" w:sz="0" w:space="0" w:color="auto"/>
            <w:right w:val="none" w:sz="0" w:space="0" w:color="auto"/>
          </w:divBdr>
          <w:divsChild>
            <w:div w:id="1719863045">
              <w:marLeft w:val="0"/>
              <w:marRight w:val="0"/>
              <w:marTop w:val="0"/>
              <w:marBottom w:val="0"/>
              <w:divBdr>
                <w:top w:val="none" w:sz="0" w:space="0" w:color="auto"/>
                <w:left w:val="none" w:sz="0" w:space="0" w:color="auto"/>
                <w:bottom w:val="none" w:sz="0" w:space="0" w:color="auto"/>
                <w:right w:val="none" w:sz="0" w:space="0" w:color="auto"/>
              </w:divBdr>
            </w:div>
          </w:divsChild>
        </w:div>
        <w:div w:id="1396470211">
          <w:marLeft w:val="0"/>
          <w:marRight w:val="0"/>
          <w:marTop w:val="0"/>
          <w:marBottom w:val="0"/>
          <w:divBdr>
            <w:top w:val="none" w:sz="0" w:space="0" w:color="auto"/>
            <w:left w:val="none" w:sz="0" w:space="0" w:color="auto"/>
            <w:bottom w:val="none" w:sz="0" w:space="0" w:color="auto"/>
            <w:right w:val="none" w:sz="0" w:space="0" w:color="auto"/>
          </w:divBdr>
          <w:divsChild>
            <w:div w:id="838740960">
              <w:marLeft w:val="0"/>
              <w:marRight w:val="0"/>
              <w:marTop w:val="0"/>
              <w:marBottom w:val="0"/>
              <w:divBdr>
                <w:top w:val="none" w:sz="0" w:space="0" w:color="auto"/>
                <w:left w:val="none" w:sz="0" w:space="0" w:color="auto"/>
                <w:bottom w:val="none" w:sz="0" w:space="0" w:color="auto"/>
                <w:right w:val="none" w:sz="0" w:space="0" w:color="auto"/>
              </w:divBdr>
            </w:div>
          </w:divsChild>
        </w:div>
        <w:div w:id="1820994271">
          <w:marLeft w:val="0"/>
          <w:marRight w:val="0"/>
          <w:marTop w:val="0"/>
          <w:marBottom w:val="0"/>
          <w:divBdr>
            <w:top w:val="none" w:sz="0" w:space="0" w:color="auto"/>
            <w:left w:val="none" w:sz="0" w:space="0" w:color="auto"/>
            <w:bottom w:val="none" w:sz="0" w:space="0" w:color="auto"/>
            <w:right w:val="none" w:sz="0" w:space="0" w:color="auto"/>
          </w:divBdr>
          <w:divsChild>
            <w:div w:id="1705322615">
              <w:marLeft w:val="0"/>
              <w:marRight w:val="0"/>
              <w:marTop w:val="0"/>
              <w:marBottom w:val="0"/>
              <w:divBdr>
                <w:top w:val="none" w:sz="0" w:space="0" w:color="auto"/>
                <w:left w:val="none" w:sz="0" w:space="0" w:color="auto"/>
                <w:bottom w:val="none" w:sz="0" w:space="0" w:color="auto"/>
                <w:right w:val="none" w:sz="0" w:space="0" w:color="auto"/>
              </w:divBdr>
            </w:div>
          </w:divsChild>
        </w:div>
        <w:div w:id="1962414271">
          <w:marLeft w:val="0"/>
          <w:marRight w:val="0"/>
          <w:marTop w:val="0"/>
          <w:marBottom w:val="0"/>
          <w:divBdr>
            <w:top w:val="none" w:sz="0" w:space="0" w:color="auto"/>
            <w:left w:val="none" w:sz="0" w:space="0" w:color="auto"/>
            <w:bottom w:val="none" w:sz="0" w:space="0" w:color="auto"/>
            <w:right w:val="none" w:sz="0" w:space="0" w:color="auto"/>
          </w:divBdr>
          <w:divsChild>
            <w:div w:id="548733775">
              <w:marLeft w:val="0"/>
              <w:marRight w:val="0"/>
              <w:marTop w:val="0"/>
              <w:marBottom w:val="0"/>
              <w:divBdr>
                <w:top w:val="none" w:sz="0" w:space="0" w:color="auto"/>
                <w:left w:val="none" w:sz="0" w:space="0" w:color="auto"/>
                <w:bottom w:val="none" w:sz="0" w:space="0" w:color="auto"/>
                <w:right w:val="none" w:sz="0" w:space="0" w:color="auto"/>
              </w:divBdr>
            </w:div>
          </w:divsChild>
        </w:div>
        <w:div w:id="1999846326">
          <w:marLeft w:val="0"/>
          <w:marRight w:val="0"/>
          <w:marTop w:val="0"/>
          <w:marBottom w:val="0"/>
          <w:divBdr>
            <w:top w:val="none" w:sz="0" w:space="0" w:color="auto"/>
            <w:left w:val="none" w:sz="0" w:space="0" w:color="auto"/>
            <w:bottom w:val="none" w:sz="0" w:space="0" w:color="auto"/>
            <w:right w:val="none" w:sz="0" w:space="0" w:color="auto"/>
          </w:divBdr>
          <w:divsChild>
            <w:div w:id="1294678443">
              <w:marLeft w:val="0"/>
              <w:marRight w:val="0"/>
              <w:marTop w:val="0"/>
              <w:marBottom w:val="0"/>
              <w:divBdr>
                <w:top w:val="none" w:sz="0" w:space="0" w:color="auto"/>
                <w:left w:val="none" w:sz="0" w:space="0" w:color="auto"/>
                <w:bottom w:val="none" w:sz="0" w:space="0" w:color="auto"/>
                <w:right w:val="none" w:sz="0" w:space="0" w:color="auto"/>
              </w:divBdr>
            </w:div>
          </w:divsChild>
        </w:div>
        <w:div w:id="2022245538">
          <w:marLeft w:val="0"/>
          <w:marRight w:val="0"/>
          <w:marTop w:val="0"/>
          <w:marBottom w:val="0"/>
          <w:divBdr>
            <w:top w:val="none" w:sz="0" w:space="0" w:color="auto"/>
            <w:left w:val="none" w:sz="0" w:space="0" w:color="auto"/>
            <w:bottom w:val="none" w:sz="0" w:space="0" w:color="auto"/>
            <w:right w:val="none" w:sz="0" w:space="0" w:color="auto"/>
          </w:divBdr>
          <w:divsChild>
            <w:div w:id="134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8055">
      <w:bodyDiv w:val="1"/>
      <w:marLeft w:val="0"/>
      <w:marRight w:val="0"/>
      <w:marTop w:val="0"/>
      <w:marBottom w:val="0"/>
      <w:divBdr>
        <w:top w:val="none" w:sz="0" w:space="0" w:color="auto"/>
        <w:left w:val="none" w:sz="0" w:space="0" w:color="auto"/>
        <w:bottom w:val="none" w:sz="0" w:space="0" w:color="auto"/>
        <w:right w:val="none" w:sz="0" w:space="0" w:color="auto"/>
      </w:divBdr>
      <w:divsChild>
        <w:div w:id="1222667807">
          <w:marLeft w:val="0"/>
          <w:marRight w:val="0"/>
          <w:marTop w:val="0"/>
          <w:marBottom w:val="0"/>
          <w:divBdr>
            <w:top w:val="none" w:sz="0" w:space="0" w:color="auto"/>
            <w:left w:val="none" w:sz="0" w:space="0" w:color="auto"/>
            <w:bottom w:val="none" w:sz="0" w:space="0" w:color="auto"/>
            <w:right w:val="none" w:sz="0" w:space="0" w:color="auto"/>
          </w:divBdr>
        </w:div>
        <w:div w:id="1504393709">
          <w:marLeft w:val="0"/>
          <w:marRight w:val="0"/>
          <w:marTop w:val="0"/>
          <w:marBottom w:val="0"/>
          <w:divBdr>
            <w:top w:val="none" w:sz="0" w:space="0" w:color="auto"/>
            <w:left w:val="none" w:sz="0" w:space="0" w:color="auto"/>
            <w:bottom w:val="none" w:sz="0" w:space="0" w:color="auto"/>
            <w:right w:val="none" w:sz="0" w:space="0" w:color="auto"/>
          </w:divBdr>
        </w:div>
        <w:div w:id="2077584166">
          <w:marLeft w:val="0"/>
          <w:marRight w:val="0"/>
          <w:marTop w:val="0"/>
          <w:marBottom w:val="0"/>
          <w:divBdr>
            <w:top w:val="none" w:sz="0" w:space="0" w:color="auto"/>
            <w:left w:val="none" w:sz="0" w:space="0" w:color="auto"/>
            <w:bottom w:val="none" w:sz="0" w:space="0" w:color="auto"/>
            <w:right w:val="none" w:sz="0" w:space="0" w:color="auto"/>
          </w:divBdr>
        </w:div>
      </w:divsChild>
    </w:div>
    <w:div w:id="1724400787">
      <w:bodyDiv w:val="1"/>
      <w:marLeft w:val="0"/>
      <w:marRight w:val="0"/>
      <w:marTop w:val="0"/>
      <w:marBottom w:val="0"/>
      <w:divBdr>
        <w:top w:val="none" w:sz="0" w:space="0" w:color="auto"/>
        <w:left w:val="none" w:sz="0" w:space="0" w:color="auto"/>
        <w:bottom w:val="none" w:sz="0" w:space="0" w:color="auto"/>
        <w:right w:val="none" w:sz="0" w:space="0" w:color="auto"/>
      </w:divBdr>
      <w:divsChild>
        <w:div w:id="1855463354">
          <w:marLeft w:val="0"/>
          <w:marRight w:val="0"/>
          <w:marTop w:val="0"/>
          <w:marBottom w:val="0"/>
          <w:divBdr>
            <w:top w:val="none" w:sz="0" w:space="0" w:color="auto"/>
            <w:left w:val="none" w:sz="0" w:space="0" w:color="auto"/>
            <w:bottom w:val="none" w:sz="0" w:space="0" w:color="auto"/>
            <w:right w:val="none" w:sz="0" w:space="0" w:color="auto"/>
          </w:divBdr>
          <w:divsChild>
            <w:div w:id="22052279">
              <w:marLeft w:val="0"/>
              <w:marRight w:val="0"/>
              <w:marTop w:val="0"/>
              <w:marBottom w:val="0"/>
              <w:divBdr>
                <w:top w:val="none" w:sz="0" w:space="0" w:color="auto"/>
                <w:left w:val="none" w:sz="0" w:space="0" w:color="auto"/>
                <w:bottom w:val="none" w:sz="0" w:space="0" w:color="auto"/>
                <w:right w:val="none" w:sz="0" w:space="0" w:color="auto"/>
              </w:divBdr>
            </w:div>
            <w:div w:id="1193420906">
              <w:marLeft w:val="0"/>
              <w:marRight w:val="0"/>
              <w:marTop w:val="0"/>
              <w:marBottom w:val="0"/>
              <w:divBdr>
                <w:top w:val="none" w:sz="0" w:space="0" w:color="auto"/>
                <w:left w:val="none" w:sz="0" w:space="0" w:color="auto"/>
                <w:bottom w:val="none" w:sz="0" w:space="0" w:color="auto"/>
                <w:right w:val="none" w:sz="0" w:space="0" w:color="auto"/>
              </w:divBdr>
            </w:div>
            <w:div w:id="1485971464">
              <w:marLeft w:val="0"/>
              <w:marRight w:val="0"/>
              <w:marTop w:val="0"/>
              <w:marBottom w:val="0"/>
              <w:divBdr>
                <w:top w:val="none" w:sz="0" w:space="0" w:color="auto"/>
                <w:left w:val="none" w:sz="0" w:space="0" w:color="auto"/>
                <w:bottom w:val="none" w:sz="0" w:space="0" w:color="auto"/>
                <w:right w:val="none" w:sz="0" w:space="0" w:color="auto"/>
              </w:divBdr>
            </w:div>
          </w:divsChild>
        </w:div>
        <w:div w:id="2004694553">
          <w:marLeft w:val="0"/>
          <w:marRight w:val="0"/>
          <w:marTop w:val="0"/>
          <w:marBottom w:val="0"/>
          <w:divBdr>
            <w:top w:val="none" w:sz="0" w:space="0" w:color="auto"/>
            <w:left w:val="none" w:sz="0" w:space="0" w:color="auto"/>
            <w:bottom w:val="none" w:sz="0" w:space="0" w:color="auto"/>
            <w:right w:val="none" w:sz="0" w:space="0" w:color="auto"/>
          </w:divBdr>
          <w:divsChild>
            <w:div w:id="1570186983">
              <w:marLeft w:val="0"/>
              <w:marRight w:val="0"/>
              <w:marTop w:val="0"/>
              <w:marBottom w:val="0"/>
              <w:divBdr>
                <w:top w:val="none" w:sz="0" w:space="0" w:color="auto"/>
                <w:left w:val="none" w:sz="0" w:space="0" w:color="auto"/>
                <w:bottom w:val="none" w:sz="0" w:space="0" w:color="auto"/>
                <w:right w:val="none" w:sz="0" w:space="0" w:color="auto"/>
              </w:divBdr>
            </w:div>
            <w:div w:id="18771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nagerintl.org" TargetMode="External"/><Relationship Id="rId18" Type="http://schemas.openxmlformats.org/officeDocument/2006/relationships/hyperlink" Target="http://www.un.org/Docs/sc/committees/12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org/Docs/sc/committees/1267/consolist.s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treasury.gov/offices/enforcement/ofac/sanctions/terrorism.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hitehouse.gov/news/releases/2001/09/20010924-1.html" TargetMode="Externa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mailto:kenyainfo@tanagerintl.org"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nyainfo@tanagerintl.org" TargetMode="External"/><Relationship Id="rId22" Type="http://schemas.openxmlformats.org/officeDocument/2006/relationships/image" Target="media/image2.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FF66DEF4945C1941DD2D01C1C85CE"/>
        <w:category>
          <w:name w:val="General"/>
          <w:gallery w:val="placeholder"/>
        </w:category>
        <w:types>
          <w:type w:val="bbPlcHdr"/>
        </w:types>
        <w:behaviors>
          <w:behavior w:val="content"/>
        </w:behaviors>
        <w:guid w:val="{E65117E5-E487-434E-85C9-868DBFFCCEFB}"/>
      </w:docPartPr>
      <w:docPartBody>
        <w:p w:rsidR="00A72A46" w:rsidRDefault="00777DEF" w:rsidP="00777DEF">
          <w:pPr>
            <w:pStyle w:val="5EBFF66DEF4945C1941DD2D01C1C85CE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4F9A1C1E26148489D31E281555E007B"/>
        <w:category>
          <w:name w:val="General"/>
          <w:gallery w:val="placeholder"/>
        </w:category>
        <w:types>
          <w:type w:val="bbPlcHdr"/>
        </w:types>
        <w:behaviors>
          <w:behavior w:val="content"/>
        </w:behaviors>
        <w:guid w:val="{8D9BFB62-3F3A-413E-B2F4-F4154B95EDC5}"/>
      </w:docPartPr>
      <w:docPartBody>
        <w:p w:rsidR="00F968CA" w:rsidRDefault="00777DEF" w:rsidP="00777DEF">
          <w:pPr>
            <w:pStyle w:val="F4F9A1C1E26148489D31E281555E007B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96086B8D8E249D1AF84E1C6D1A0B0A1"/>
        <w:category>
          <w:name w:val="General"/>
          <w:gallery w:val="placeholder"/>
        </w:category>
        <w:types>
          <w:type w:val="bbPlcHdr"/>
        </w:types>
        <w:behaviors>
          <w:behavior w:val="content"/>
        </w:behaviors>
        <w:guid w:val="{FB52624B-4AE0-4C8E-B6BA-3CEB724A47FF}"/>
      </w:docPartPr>
      <w:docPartBody>
        <w:p w:rsidR="00F968CA" w:rsidRDefault="00777DEF" w:rsidP="00777DEF">
          <w:pPr>
            <w:pStyle w:val="096086B8D8E249D1AF84E1C6D1A0B0A1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88D596BB206C444188F41002815F3417"/>
        <w:category>
          <w:name w:val="General"/>
          <w:gallery w:val="placeholder"/>
        </w:category>
        <w:types>
          <w:type w:val="bbPlcHdr"/>
        </w:types>
        <w:behaviors>
          <w:behavior w:val="content"/>
        </w:behaviors>
        <w:guid w:val="{04671B20-3044-466B-8C02-D067037E30CD}"/>
      </w:docPartPr>
      <w:docPartBody>
        <w:p w:rsidR="00F968CA" w:rsidRDefault="00777DEF" w:rsidP="00777DEF">
          <w:pPr>
            <w:pStyle w:val="88D596BB206C444188F41002815F3417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465C569E3EF46D79E9D644C96F32D44"/>
        <w:category>
          <w:name w:val="General"/>
          <w:gallery w:val="placeholder"/>
        </w:category>
        <w:types>
          <w:type w:val="bbPlcHdr"/>
        </w:types>
        <w:behaviors>
          <w:behavior w:val="content"/>
        </w:behaviors>
        <w:guid w:val="{92F754F8-F140-40AE-9B64-6CB41524F788}"/>
      </w:docPartPr>
      <w:docPartBody>
        <w:p w:rsidR="00F968CA" w:rsidRDefault="00777DEF" w:rsidP="00777DEF">
          <w:pPr>
            <w:pStyle w:val="D465C569E3EF46D79E9D644C96F32D4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D148978A6FC49789D15BC5477EF8ED0"/>
        <w:category>
          <w:name w:val="General"/>
          <w:gallery w:val="placeholder"/>
        </w:category>
        <w:types>
          <w:type w:val="bbPlcHdr"/>
        </w:types>
        <w:behaviors>
          <w:behavior w:val="content"/>
        </w:behaviors>
        <w:guid w:val="{2F6A4CB3-8B98-4F2C-AC18-0E0E8C082A24}"/>
      </w:docPartPr>
      <w:docPartBody>
        <w:p w:rsidR="00F968CA" w:rsidRDefault="00777DEF" w:rsidP="00777DEF">
          <w:pPr>
            <w:pStyle w:val="3D148978A6FC49789D15BC5477EF8ED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0BFF8097784AC891152E5F2E608756"/>
        <w:category>
          <w:name w:val="General"/>
          <w:gallery w:val="placeholder"/>
        </w:category>
        <w:types>
          <w:type w:val="bbPlcHdr"/>
        </w:types>
        <w:behaviors>
          <w:behavior w:val="content"/>
        </w:behaviors>
        <w:guid w:val="{9024EE1A-170A-4B30-8577-F09015A1BB60}"/>
      </w:docPartPr>
      <w:docPartBody>
        <w:p w:rsidR="00F968CA" w:rsidRDefault="00777DEF" w:rsidP="00777DEF">
          <w:pPr>
            <w:pStyle w:val="0D0BFF8097784AC891152E5F2E608756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E9DC81DEBD94AD2BBADE2E8431258E4"/>
        <w:category>
          <w:name w:val="General"/>
          <w:gallery w:val="placeholder"/>
        </w:category>
        <w:types>
          <w:type w:val="bbPlcHdr"/>
        </w:types>
        <w:behaviors>
          <w:behavior w:val="content"/>
        </w:behaviors>
        <w:guid w:val="{89FB3DD5-5A08-40FE-8930-04ADCCCD92F0}"/>
      </w:docPartPr>
      <w:docPartBody>
        <w:p w:rsidR="00F968CA" w:rsidRDefault="00777DEF" w:rsidP="00777DEF">
          <w:pPr>
            <w:pStyle w:val="CE9DC81DEBD94AD2BBADE2E8431258E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40E28A4225B04BDD8D9B90C3F23FED60"/>
        <w:category>
          <w:name w:val="General"/>
          <w:gallery w:val="placeholder"/>
        </w:category>
        <w:types>
          <w:type w:val="bbPlcHdr"/>
        </w:types>
        <w:behaviors>
          <w:behavior w:val="content"/>
        </w:behaviors>
        <w:guid w:val="{A8DE549F-578F-4D9D-A28C-713C38839964}"/>
      </w:docPartPr>
      <w:docPartBody>
        <w:p w:rsidR="004C1590" w:rsidRDefault="00777DEF" w:rsidP="00777DEF">
          <w:pPr>
            <w:pStyle w:val="40E28A4225B04BDD8D9B90C3F23FED6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2677F9865A3041F4BE17D6D45D5C2124"/>
        <w:category>
          <w:name w:val="General"/>
          <w:gallery w:val="placeholder"/>
        </w:category>
        <w:types>
          <w:type w:val="bbPlcHdr"/>
        </w:types>
        <w:behaviors>
          <w:behavior w:val="content"/>
        </w:behaviors>
        <w:guid w:val="{C11EAB9A-83D8-4008-8E91-F8F09D3272E7}"/>
      </w:docPartPr>
      <w:docPartBody>
        <w:p w:rsidR="004C1590" w:rsidRDefault="00777DEF" w:rsidP="00777DEF">
          <w:pPr>
            <w:pStyle w:val="2677F9865A3041F4BE17D6D45D5C212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w:t>
          </w:r>
          <w:r>
            <w:rPr>
              <w:rStyle w:val="PlaceholderText"/>
              <w:rFonts w:ascii="Arial" w:hAnsi="Arial" w:cs="Arial"/>
              <w:sz w:val="20"/>
              <w:szCs w:val="20"/>
            </w:rPr>
            <w:t>project name</w:t>
          </w:r>
          <w:r w:rsidRPr="00FE17BD">
            <w:rPr>
              <w:rStyle w:val="PlaceholderText"/>
              <w:rFonts w:ascii="Arial" w:hAnsi="Arial" w:cs="Arial"/>
              <w:sz w:val="20"/>
              <w:szCs w:val="20"/>
            </w:rPr>
            <w:t>.</w:t>
          </w:r>
        </w:p>
      </w:docPartBody>
    </w:docPart>
    <w:docPart>
      <w:docPartPr>
        <w:name w:val="BB37D3C2F93E4CC19C96387F66016394"/>
        <w:category>
          <w:name w:val="General"/>
          <w:gallery w:val="placeholder"/>
        </w:category>
        <w:types>
          <w:type w:val="bbPlcHdr"/>
        </w:types>
        <w:behaviors>
          <w:behavior w:val="content"/>
        </w:behaviors>
        <w:guid w:val="{5D45A4CD-E412-4DDE-89A3-AB4CE7ECACF2}"/>
      </w:docPartPr>
      <w:docPartBody>
        <w:p w:rsidR="004C1590" w:rsidRDefault="00777DEF" w:rsidP="00777DEF">
          <w:pPr>
            <w:pStyle w:val="BB37D3C2F93E4CC19C96387F66016394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A96C9B9855E4ECA8287339158453CC1"/>
        <w:category>
          <w:name w:val="General"/>
          <w:gallery w:val="placeholder"/>
        </w:category>
        <w:types>
          <w:type w:val="bbPlcHdr"/>
        </w:types>
        <w:behaviors>
          <w:behavior w:val="content"/>
        </w:behaviors>
        <w:guid w:val="{3FEF8064-2CCF-48C5-A364-7DB65AFCE680}"/>
      </w:docPartPr>
      <w:docPartBody>
        <w:p w:rsidR="009A778F" w:rsidRDefault="00777DEF">
          <w:pPr>
            <w:pStyle w:val="3A96C9B9855E4ECA8287339158453CC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67E46151CEB745D79D1346546DC8F542"/>
        <w:category>
          <w:name w:val="General"/>
          <w:gallery w:val="placeholder"/>
        </w:category>
        <w:types>
          <w:type w:val="bbPlcHdr"/>
        </w:types>
        <w:behaviors>
          <w:behavior w:val="content"/>
        </w:behaviors>
        <w:guid w:val="{7278318D-F0FC-4F14-ACEC-321392A42302}"/>
      </w:docPartPr>
      <w:docPartBody>
        <w:p w:rsidR="009A778F" w:rsidRDefault="00777DEF">
          <w:pPr>
            <w:pStyle w:val="67E46151CEB745D79D1346546DC8F542"/>
          </w:pPr>
          <w:r>
            <w:rPr>
              <w:rStyle w:val="PlaceholderText"/>
              <w:rFonts w:ascii="Arial" w:hAnsi="Arial" w:cs="Arial"/>
              <w:sz w:val="20"/>
              <w:szCs w:val="20"/>
            </w:rPr>
            <w:t>enter number of days – 60 is recommended</w:t>
          </w:r>
        </w:p>
      </w:docPartBody>
    </w:docPart>
    <w:docPart>
      <w:docPartPr>
        <w:name w:val="4C1C43F5D1F84FD983B3365ED08D20E9"/>
        <w:category>
          <w:name w:val="General"/>
          <w:gallery w:val="placeholder"/>
        </w:category>
        <w:types>
          <w:type w:val="bbPlcHdr"/>
        </w:types>
        <w:behaviors>
          <w:behavior w:val="content"/>
        </w:behaviors>
        <w:guid w:val="{8ADA8B0E-0109-4942-A39D-41D6F0DD06B1}"/>
      </w:docPartPr>
      <w:docPartBody>
        <w:p w:rsidR="009A778F" w:rsidRDefault="00777DEF">
          <w:pPr>
            <w:pStyle w:val="4C1C43F5D1F84FD983B3365ED08D20E9"/>
          </w:pPr>
          <w:r>
            <w:rPr>
              <w:rStyle w:val="PlaceholderText"/>
              <w:rFonts w:ascii="Arial" w:hAnsi="Arial" w:cs="Arial"/>
              <w:sz w:val="20"/>
              <w:szCs w:val="20"/>
            </w:rPr>
            <w:t>insert country</w:t>
          </w:r>
        </w:p>
      </w:docPartBody>
    </w:docPart>
    <w:docPart>
      <w:docPartPr>
        <w:name w:val="712C7D16E3794FC7B08E96CD93F525C3"/>
        <w:category>
          <w:name w:val="General"/>
          <w:gallery w:val="placeholder"/>
        </w:category>
        <w:types>
          <w:type w:val="bbPlcHdr"/>
        </w:types>
        <w:behaviors>
          <w:behavior w:val="content"/>
        </w:behaviors>
        <w:guid w:val="{966481F6-6475-43F0-A2FF-1FD7D6208BED}"/>
      </w:docPartPr>
      <w:docPartBody>
        <w:p w:rsidR="009A778F" w:rsidRDefault="00777DEF">
          <w:pPr>
            <w:pStyle w:val="712C7D16E3794FC7B08E96CD93F525C3"/>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57E145F7C0A4AD38C8C51099B1D3FD4"/>
        <w:category>
          <w:name w:val="General"/>
          <w:gallery w:val="placeholder"/>
        </w:category>
        <w:types>
          <w:type w:val="bbPlcHdr"/>
        </w:types>
        <w:behaviors>
          <w:behavior w:val="content"/>
        </w:behaviors>
        <w:guid w:val="{EED87863-2B92-4B76-84EF-E7A1CCDD8039}"/>
      </w:docPartPr>
      <w:docPartBody>
        <w:p w:rsidR="009A778F" w:rsidRDefault="00777DEF">
          <w:pPr>
            <w:pStyle w:val="F57E145F7C0A4AD38C8C51099B1D3FD4"/>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90EE84D504E043D7A216AC3E29BE664C"/>
        <w:category>
          <w:name w:val="General"/>
          <w:gallery w:val="placeholder"/>
        </w:category>
        <w:types>
          <w:type w:val="bbPlcHdr"/>
        </w:types>
        <w:behaviors>
          <w:behavior w:val="content"/>
        </w:behaviors>
        <w:guid w:val="{C5052490-D89A-41E2-AD27-D557C6D97233}"/>
      </w:docPartPr>
      <w:docPartBody>
        <w:p w:rsidR="006E66A0" w:rsidRDefault="00777DEF">
          <w:pPr>
            <w:pStyle w:val="90EE84D504E043D7A216AC3E29BE664C"/>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17C29D0676CB4956AA9DD2D75E30D72C"/>
        <w:category>
          <w:name w:val="General"/>
          <w:gallery w:val="placeholder"/>
        </w:category>
        <w:types>
          <w:type w:val="bbPlcHdr"/>
        </w:types>
        <w:behaviors>
          <w:behavior w:val="content"/>
        </w:behaviors>
        <w:guid w:val="{8ACF9985-15F2-4C00-9AAB-9144F739E6C9}"/>
      </w:docPartPr>
      <w:docPartBody>
        <w:p w:rsidR="006E66A0" w:rsidRDefault="00777DEF">
          <w:pPr>
            <w:pStyle w:val="17C29D0676CB4956AA9DD2D75E30D72C"/>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E"/>
    <w:rsid w:val="000C414B"/>
    <w:rsid w:val="00205BB4"/>
    <w:rsid w:val="003053B6"/>
    <w:rsid w:val="003934BE"/>
    <w:rsid w:val="004C1590"/>
    <w:rsid w:val="006E66A0"/>
    <w:rsid w:val="00777DEF"/>
    <w:rsid w:val="0099190F"/>
    <w:rsid w:val="009A778F"/>
    <w:rsid w:val="00A72A46"/>
    <w:rsid w:val="00D15103"/>
    <w:rsid w:val="00F968CA"/>
    <w:rsid w:val="00FD79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DEF"/>
    <w:rPr>
      <w:color w:val="808080"/>
    </w:rPr>
  </w:style>
  <w:style w:type="paragraph" w:customStyle="1" w:styleId="40E28A4225B04BDD8D9B90C3F23FED608">
    <w:name w:val="40E28A4225B04BDD8D9B90C3F23FED608"/>
    <w:rsid w:val="00777DEF"/>
    <w:rPr>
      <w:rFonts w:eastAsiaTheme="minorHAnsi"/>
    </w:rPr>
  </w:style>
  <w:style w:type="paragraph" w:customStyle="1" w:styleId="2677F9865A3041F4BE17D6D45D5C21248">
    <w:name w:val="2677F9865A3041F4BE17D6D45D5C21248"/>
    <w:rsid w:val="00777DEF"/>
    <w:rPr>
      <w:rFonts w:eastAsiaTheme="minorHAnsi"/>
    </w:rPr>
  </w:style>
  <w:style w:type="paragraph" w:customStyle="1" w:styleId="0652A4DA263F4C00ABB32FEF77CCAE798">
    <w:name w:val="0652A4DA263F4C00ABB32FEF77CCAE798"/>
    <w:rsid w:val="00777DEF"/>
    <w:rPr>
      <w:rFonts w:eastAsiaTheme="minorHAnsi"/>
    </w:rPr>
  </w:style>
  <w:style w:type="paragraph" w:customStyle="1" w:styleId="3A96C9B9855E4ECA8287339158453CC1">
    <w:name w:val="3A96C9B9855E4ECA8287339158453CC1"/>
  </w:style>
  <w:style w:type="paragraph" w:customStyle="1" w:styleId="67E46151CEB745D79D1346546DC8F542">
    <w:name w:val="67E46151CEB745D79D1346546DC8F542"/>
  </w:style>
  <w:style w:type="paragraph" w:customStyle="1" w:styleId="4C1C43F5D1F84FD983B3365ED08D20E9">
    <w:name w:val="4C1C43F5D1F84FD983B3365ED08D20E9"/>
  </w:style>
  <w:style w:type="paragraph" w:customStyle="1" w:styleId="712C7D16E3794FC7B08E96CD93F525C3">
    <w:name w:val="712C7D16E3794FC7B08E96CD93F525C3"/>
  </w:style>
  <w:style w:type="paragraph" w:customStyle="1" w:styleId="F57E145F7C0A4AD38C8C51099B1D3FD4">
    <w:name w:val="F57E145F7C0A4AD38C8C51099B1D3FD4"/>
  </w:style>
  <w:style w:type="paragraph" w:customStyle="1" w:styleId="5EBFF66DEF4945C1941DD2D01C1C85CE8">
    <w:name w:val="5EBFF66DEF4945C1941DD2D01C1C85CE8"/>
    <w:rsid w:val="00777DEF"/>
    <w:rPr>
      <w:rFonts w:eastAsiaTheme="minorHAnsi"/>
    </w:rPr>
  </w:style>
  <w:style w:type="paragraph" w:customStyle="1" w:styleId="BB37D3C2F93E4CC19C96387F660163941">
    <w:name w:val="BB37D3C2F93E4CC19C96387F660163941"/>
    <w:rsid w:val="00777DEF"/>
    <w:rPr>
      <w:rFonts w:eastAsiaTheme="minorHAnsi"/>
    </w:rPr>
  </w:style>
  <w:style w:type="paragraph" w:customStyle="1" w:styleId="F4F9A1C1E26148489D31E281555E007B8">
    <w:name w:val="F4F9A1C1E26148489D31E281555E007B8"/>
    <w:rsid w:val="00777DEF"/>
    <w:rPr>
      <w:rFonts w:eastAsiaTheme="minorHAnsi"/>
    </w:rPr>
  </w:style>
  <w:style w:type="paragraph" w:customStyle="1" w:styleId="096086B8D8E249D1AF84E1C6D1A0B0A18">
    <w:name w:val="096086B8D8E249D1AF84E1C6D1A0B0A18"/>
    <w:rsid w:val="00777DEF"/>
    <w:rPr>
      <w:rFonts w:eastAsiaTheme="minorHAnsi"/>
    </w:rPr>
  </w:style>
  <w:style w:type="paragraph" w:customStyle="1" w:styleId="88D596BB206C444188F41002815F34178">
    <w:name w:val="88D596BB206C444188F41002815F34178"/>
    <w:rsid w:val="00777DEF"/>
    <w:rPr>
      <w:rFonts w:eastAsiaTheme="minorHAnsi"/>
    </w:rPr>
  </w:style>
  <w:style w:type="paragraph" w:customStyle="1" w:styleId="0D0BFF8097784AC891152E5F2E6087568">
    <w:name w:val="0D0BFF8097784AC891152E5F2E6087568"/>
    <w:rsid w:val="00777DEF"/>
    <w:rPr>
      <w:rFonts w:eastAsiaTheme="minorHAnsi"/>
    </w:rPr>
  </w:style>
  <w:style w:type="paragraph" w:customStyle="1" w:styleId="CE9DC81DEBD94AD2BBADE2E8431258E48">
    <w:name w:val="CE9DC81DEBD94AD2BBADE2E8431258E48"/>
    <w:rsid w:val="00777DEF"/>
    <w:rPr>
      <w:rFonts w:eastAsiaTheme="minorHAnsi"/>
    </w:rPr>
  </w:style>
  <w:style w:type="paragraph" w:customStyle="1" w:styleId="D465C569E3EF46D79E9D644C96F32D448">
    <w:name w:val="D465C569E3EF46D79E9D644C96F32D448"/>
    <w:rsid w:val="00777DEF"/>
    <w:rPr>
      <w:rFonts w:eastAsiaTheme="minorHAnsi"/>
    </w:rPr>
  </w:style>
  <w:style w:type="paragraph" w:customStyle="1" w:styleId="3D148978A6FC49789D15BC5477EF8ED08">
    <w:name w:val="3D148978A6FC49789D15BC5477EF8ED08"/>
    <w:rsid w:val="00777DEF"/>
    <w:rPr>
      <w:rFonts w:eastAsiaTheme="minorHAnsi"/>
    </w:rPr>
  </w:style>
  <w:style w:type="paragraph" w:customStyle="1" w:styleId="90EE84D504E043D7A216AC3E29BE664C">
    <w:name w:val="90EE84D504E043D7A216AC3E29BE664C"/>
  </w:style>
  <w:style w:type="paragraph" w:customStyle="1" w:styleId="17C29D0676CB4956AA9DD2D75E30D72C">
    <w:name w:val="17C29D0676CB4956AA9DD2D75E30D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D8C5B2677EC4595309C7880B7B70B" ma:contentTypeVersion="7" ma:contentTypeDescription="Create a new document." ma:contentTypeScope="" ma:versionID="9dafdcc061edb95aae57119147c185f9">
  <xsd:schema xmlns:xsd="http://www.w3.org/2001/XMLSchema" xmlns:xs="http://www.w3.org/2001/XMLSchema" xmlns:p="http://schemas.microsoft.com/office/2006/metadata/properties" xmlns:ns2="a96d1671-b0b4-4464-a043-593dbebfaddd" xmlns:ns3="62fbd38b-925f-46e8-9fcf-add52ecd7a74" targetNamespace="http://schemas.microsoft.com/office/2006/metadata/properties" ma:root="true" ma:fieldsID="b0b32935add41d9b3008cc9423b78b66" ns2:_="" ns3:_="">
    <xsd:import namespace="a96d1671-b0b4-4464-a043-593dbebfaddd"/>
    <xsd:import namespace="62fbd38b-925f-46e8-9fcf-add52ecd7a7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MediaServiceMetadata" minOccurs="0"/>
                <xsd:element ref="ns3:MediaServiceFastMetadata" minOccurs="0"/>
                <xsd:element ref="ns3:Language" minOccurs="0"/>
                <xsd:element ref="ns3:MediaServiceAutoKeyPoints" minOccurs="0"/>
                <xsd:element ref="ns3:MediaServiceKeyPoints" minOccurs="0"/>
                <xsd:element ref="ns3: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fbd38b-925f-46e8-9fcf-add52ecd7a74" elementFormDefault="qualified">
    <xsd:import namespace="http://schemas.microsoft.com/office/2006/documentManagement/types"/>
    <xsd:import namespace="http://schemas.microsoft.com/office/infopath/2007/PartnerControls"/>
    <xsd:element name="Category" ma:index="11" nillable="true" ma:displayName="Sub-Category" ma:format="Dropdown" ma:internalName="Category">
      <xsd:simpleType>
        <xsd:restriction base="dms:Choice">
          <xsd:enumeration value="Job Aids &amp; Guidance"/>
          <xsd:enumeration value="Templates &amp; Forms"/>
          <xsd:enumeration value="Policy &amp; Procedure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anguage" ma:index="14" nillable="true" ma:displayName="Language" ma:format="Dropdown" ma:internalName="Language">
      <xsd:simpleType>
        <xsd:restriction base="dms:Choice">
          <xsd:enumeration value="English"/>
          <xsd:enumeration value="French"/>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ub" ma:index="17" nillable="true" ma:displayName="Category" ma:format="Dropdown" ma:internalName="Sub">
      <xsd:simpleType>
        <xsd:restriction base="dms:Choice">
          <xsd:enumeration value="Procurement"/>
          <xsd:enumeration value="Donor Contracts"/>
          <xsd:enumeration value="Sub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XV4EPD6DQDWV-77527495-6</_dlc_DocId>
    <_dlc_DocIdUrl xmlns="a96d1671-b0b4-4464-a043-593dbebfaddd">
      <Url>https://acdivoca.sharepoint.com/sites/Intranet/asi/_layouts/15/DocIdRedir.aspx?ID=XV4EPD6DQDWV-77527495-6</Url>
      <Description>XV4EPD6DQDWV-77527495-6</Description>
    </_dlc_DocIdUrl>
    <Category xmlns="62fbd38b-925f-46e8-9fcf-add52ecd7a74">Templates &amp; Forms</Category>
    <Language xmlns="62fbd38b-925f-46e8-9fcf-add52ecd7a74">English</Language>
    <Sub xmlns="62fbd38b-925f-46e8-9fcf-add52ecd7a74">Procurement</Su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FA202A-72AC-45C1-B759-942B6655A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62fbd38b-925f-46e8-9fcf-add52ecd7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C2780-4EAD-4D03-9F10-0AF55B6DCF37}">
  <ds:schemaRefs>
    <ds:schemaRef ds:uri="http://schemas.openxmlformats.org/officeDocument/2006/bibliography"/>
  </ds:schemaRefs>
</ds:datastoreItem>
</file>

<file path=customXml/itemProps3.xml><?xml version="1.0" encoding="utf-8"?>
<ds:datastoreItem xmlns:ds="http://schemas.openxmlformats.org/officeDocument/2006/customXml" ds:itemID="{0567AADB-A5B1-43E1-A6A7-60043A5B8024}">
  <ds:schemaRefs>
    <ds:schemaRef ds:uri="http://schemas.microsoft.com/office/2006/metadata/properties"/>
    <ds:schemaRef ds:uri="http://schemas.microsoft.com/office/infopath/2007/PartnerControls"/>
    <ds:schemaRef ds:uri="a96d1671-b0b4-4464-a043-593dbebfaddd"/>
    <ds:schemaRef ds:uri="62fbd38b-925f-46e8-9fcf-add52ecd7a74"/>
  </ds:schemaRefs>
</ds:datastoreItem>
</file>

<file path=customXml/itemProps4.xml><?xml version="1.0" encoding="utf-8"?>
<ds:datastoreItem xmlns:ds="http://schemas.openxmlformats.org/officeDocument/2006/customXml" ds:itemID="{89230BF6-7DB7-49BF-8FB0-9D94E9336EC7}">
  <ds:schemaRefs>
    <ds:schemaRef ds:uri="http://schemas.microsoft.com/sharepoint/v3/contenttype/forms"/>
  </ds:schemaRefs>
</ds:datastoreItem>
</file>

<file path=customXml/itemProps5.xml><?xml version="1.0" encoding="utf-8"?>
<ds:datastoreItem xmlns:ds="http://schemas.openxmlformats.org/officeDocument/2006/customXml" ds:itemID="{159A8C71-0AE6-4809-BDB2-66AD1B9BB6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5226</Words>
  <Characters>29792</Characters>
  <Application>Microsoft Office Word</Application>
  <DocSecurity>0</DocSecurity>
  <Lines>248</Lines>
  <Paragraphs>69</Paragraphs>
  <ScaleCrop>false</ScaleCrop>
  <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Devlin</dc:creator>
  <cp:keywords/>
  <dc:description/>
  <cp:lastModifiedBy>Martin Royle</cp:lastModifiedBy>
  <cp:revision>3</cp:revision>
  <dcterms:created xsi:type="dcterms:W3CDTF">2022-08-03T19:40:00Z</dcterms:created>
  <dcterms:modified xsi:type="dcterms:W3CDTF">2022-08-23T14:36:00Z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0x01010094DD8C5B2677EC4595309C7880B7B70B</vt:lpwstr>
  </property>
  <property fmtid="{D5CDD505-2E9C-101B-9397-08002B2CF9AE}" pid="3" name="_dlc_DocIdItemGuid">
    <vt:lpwstr>780ba2c7-dfd8-4c1c-b659-ddcf5d6a1181</vt:lpwstr>
  </property>
  <property fmtid="{D5CDD505-2E9C-101B-9397-08002B2CF9AE}" pid="4" name="Language">
    <vt:lpwstr>English</vt:lpwstr>
  </property>
  <property fmtid="{D5CDD505-2E9C-101B-9397-08002B2CF9AE}" pid="5" name="Group">
    <vt:lpwstr>Templates &amp; Forms</vt:lpwstr>
  </property>
  <property fmtid="{D5CDD505-2E9C-101B-9397-08002B2CF9AE}" pid="6" name="Applicability">
    <vt:lpwstr>Universal</vt:lpwstr>
  </property>
  <property fmtid="{D5CDD505-2E9C-101B-9397-08002B2CF9AE}" pid="7" name="SharedWithUsers">
    <vt:lpwstr>15946;#Ana Bilik;#18078;#Rajiv Ranjan;#17603;#Amit Singh;#9852;#Gabriella Mpagi</vt:lpwstr>
  </property>
</Properties>
</file>