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243A0E7F" w:rsidR="001F07AC" w:rsidRDefault="00524541">
      <w:pPr>
        <w:rPr>
          <w:rFonts w:ascii="Arial" w:hAnsi="Arial" w:cs="Arial"/>
          <w:i/>
          <w:color w:val="002E5D"/>
          <w:sz w:val="32"/>
          <w:szCs w:val="32"/>
        </w:rPr>
      </w:pPr>
      <w:r w:rsidRPr="00565F75">
        <w:rPr>
          <w:rFonts w:ascii="Arial" w:hAnsi="Arial" w:cs="Arial"/>
          <w:b/>
          <w:noProof/>
          <w:color w:val="002E5D"/>
          <w:sz w:val="40"/>
          <w:szCs w:val="40"/>
          <w:shd w:val="clear" w:color="auto" w:fill="E6E6E6"/>
        </w:rPr>
        <w:drawing>
          <wp:anchor distT="0" distB="0" distL="114300" distR="114300" simplePos="0" relativeHeight="251658240"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r w:rsidR="006C0DCA">
        <w:rPr>
          <w:rFonts w:ascii="Arial Bold" w:hAnsi="Arial Bold"/>
          <w:color w:val="002E5D"/>
          <w:sz w:val="40"/>
          <w:szCs w:val="40"/>
        </w:rPr>
        <w:br/>
      </w:r>
      <w:r w:rsidR="00263747" w:rsidRPr="5778462D">
        <w:rPr>
          <w:rFonts w:ascii="Arial" w:hAnsi="Arial" w:cs="Arial"/>
          <w:i/>
          <w:color w:val="002E5D"/>
          <w:sz w:val="32"/>
          <w:szCs w:val="32"/>
        </w:rPr>
        <w:t>Nutrition Formative Assess</w:t>
      </w:r>
      <w:r w:rsidR="0047143D" w:rsidRPr="5778462D">
        <w:rPr>
          <w:rFonts w:ascii="Arial" w:hAnsi="Arial" w:cs="Arial"/>
          <w:i/>
          <w:color w:val="002E5D"/>
          <w:sz w:val="32"/>
          <w:szCs w:val="32"/>
        </w:rPr>
        <w:t xml:space="preserve">ment </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FE17BD" w14:paraId="78EC2377"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Pr="00EE76E0" w:rsidRDefault="002A23CF" w:rsidP="00DE1F04">
            <w:pPr>
              <w:rPr>
                <w:rFonts w:ascii="Arial" w:hAnsi="Arial" w:cs="Arial"/>
                <w:color w:val="002E5D"/>
              </w:rPr>
            </w:pPr>
            <w:r w:rsidRPr="00EE76E0">
              <w:rPr>
                <w:rFonts w:ascii="Arial" w:hAnsi="Arial" w:cs="Arial"/>
                <w:color w:val="002E5D"/>
              </w:rPr>
              <w:t>RFP Number</w:t>
            </w:r>
          </w:p>
        </w:tc>
        <w:sdt>
          <w:sdtPr>
            <w:rPr>
              <w:rFonts w:ascii="Arial" w:hAnsi="Arial" w:cs="Arial"/>
              <w:color w:val="002E5D"/>
              <w:shd w:val="clear" w:color="auto" w:fill="E6E6E6"/>
            </w:rPr>
            <w:id w:val="-1155982470"/>
            <w:placeholder>
              <w:docPart w:val="40E28A4225B04BDD8D9B90C3F23FED60"/>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1A1B10E4" w:rsidR="002A23CF" w:rsidRPr="00EE76E0" w:rsidRDefault="00364CB5" w:rsidP="00DE1F04">
                <w:pPr>
                  <w:rPr>
                    <w:rFonts w:ascii="Arial" w:hAnsi="Arial" w:cs="Arial"/>
                    <w:color w:val="002E5D"/>
                  </w:rPr>
                </w:pPr>
                <w:r>
                  <w:rPr>
                    <w:rFonts w:ascii="Arial" w:hAnsi="Arial" w:cs="Arial"/>
                    <w:color w:val="002E5D"/>
                    <w:shd w:val="clear" w:color="auto" w:fill="E6E6E6"/>
                  </w:rPr>
                  <w:t>2</w:t>
                </w:r>
                <w:r w:rsidR="00527CFA">
                  <w:rPr>
                    <w:rFonts w:ascii="Arial" w:hAnsi="Arial" w:cs="Arial"/>
                    <w:color w:val="002E5D"/>
                    <w:shd w:val="clear" w:color="auto" w:fill="E6E6E6"/>
                  </w:rPr>
                  <w:t>88</w:t>
                </w:r>
              </w:p>
            </w:tc>
          </w:sdtContent>
        </w:sdt>
      </w:tr>
      <w:tr w:rsidR="002A23CF" w:rsidRPr="00FE17BD" w14:paraId="0A10FB4C"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Pr="00EE76E0" w:rsidRDefault="002A23CF" w:rsidP="00DE1F04">
            <w:pPr>
              <w:rPr>
                <w:rFonts w:ascii="Arial" w:hAnsi="Arial" w:cs="Arial"/>
                <w:color w:val="002E5D"/>
              </w:rPr>
            </w:pPr>
            <w:r w:rsidRPr="00EE76E0">
              <w:rPr>
                <w:rFonts w:ascii="Arial" w:hAnsi="Arial" w:cs="Arial"/>
                <w:color w:val="002E5D"/>
              </w:rPr>
              <w:t>Under</w:t>
            </w:r>
            <w:r w:rsidR="0087776A" w:rsidRPr="00EE76E0">
              <w:rPr>
                <w:rFonts w:ascii="Arial" w:hAnsi="Arial" w:cs="Arial"/>
                <w:color w:val="002E5D"/>
              </w:rPr>
              <w:t xml:space="preserve"> </w:t>
            </w:r>
          </w:p>
        </w:tc>
        <w:sdt>
          <w:sdtPr>
            <w:rPr>
              <w:rFonts w:ascii="Arial" w:hAnsi="Arial" w:cs="Arial"/>
              <w:color w:val="002E5D"/>
              <w:shd w:val="clear" w:color="auto" w:fill="E6E6E6"/>
            </w:rPr>
            <w:id w:val="74560209"/>
            <w:placeholder>
              <w:docPart w:val="2677F9865A3041F4BE17D6D45D5C212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72AD0597" w:rsidR="002A23CF" w:rsidRPr="00EE76E0" w:rsidRDefault="00364CB5" w:rsidP="00DE1F04">
                <w:pPr>
                  <w:rPr>
                    <w:rFonts w:ascii="Arial" w:hAnsi="Arial" w:cs="Arial"/>
                    <w:color w:val="002E5D"/>
                  </w:rPr>
                </w:pPr>
                <w:r>
                  <w:rPr>
                    <w:rFonts w:ascii="Arial" w:hAnsi="Arial" w:cs="Arial"/>
                    <w:color w:val="002E5D"/>
                    <w:shd w:val="clear" w:color="auto" w:fill="E6E6E6"/>
                  </w:rPr>
                  <w:t>IGNITE</w:t>
                </w:r>
              </w:p>
            </w:tc>
          </w:sdtContent>
        </w:sdt>
      </w:tr>
      <w:tr w:rsidR="00B678E3" w:rsidRPr="00FE17BD" w14:paraId="33C6DFC9"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Pr="00EE76E0" w:rsidRDefault="00B678E3" w:rsidP="00DE1F04">
            <w:pPr>
              <w:rPr>
                <w:rFonts w:ascii="Arial" w:hAnsi="Arial" w:cs="Arial"/>
                <w:color w:val="002E5D"/>
              </w:rPr>
            </w:pPr>
            <w:r w:rsidRPr="00EE76E0">
              <w:rPr>
                <w:rFonts w:ascii="Arial" w:hAnsi="Arial" w:cs="Arial"/>
                <w:color w:val="002E5D"/>
              </w:rPr>
              <w:t>RFP Release Date</w:t>
            </w:r>
          </w:p>
        </w:tc>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37D36D39" w:rsidR="00B678E3" w:rsidRPr="00EE76E0" w:rsidRDefault="00635BAE" w:rsidP="00DE1F04">
            <w:pPr>
              <w:rPr>
                <w:rFonts w:ascii="Arial" w:hAnsi="Arial" w:cs="Arial"/>
                <w:color w:val="002E5D"/>
              </w:rPr>
            </w:pPr>
            <w:r>
              <w:rPr>
                <w:rFonts w:ascii="Arial" w:hAnsi="Arial" w:cs="Arial"/>
                <w:color w:val="002E5D"/>
                <w:shd w:val="clear" w:color="auto" w:fill="E6E6E6"/>
              </w:rPr>
              <w:t>2</w:t>
            </w:r>
            <w:r w:rsidR="40B0327B">
              <w:rPr>
                <w:rFonts w:ascii="Arial" w:hAnsi="Arial" w:cs="Arial"/>
                <w:color w:val="002E5D"/>
                <w:shd w:val="clear" w:color="auto" w:fill="E6E6E6"/>
              </w:rPr>
              <w:t>9</w:t>
            </w:r>
            <w:r>
              <w:rPr>
                <w:rFonts w:ascii="Arial" w:hAnsi="Arial" w:cs="Arial"/>
                <w:color w:val="002E5D"/>
                <w:shd w:val="clear" w:color="auto" w:fill="E6E6E6"/>
              </w:rPr>
              <w:t xml:space="preserve"> </w:t>
            </w:r>
            <w:r w:rsidR="00951757">
              <w:rPr>
                <w:rFonts w:ascii="Arial" w:hAnsi="Arial" w:cs="Arial"/>
                <w:color w:val="002E5D"/>
                <w:shd w:val="clear" w:color="auto" w:fill="E6E6E6"/>
              </w:rPr>
              <w:t>August</w:t>
            </w:r>
            <w:r w:rsidR="00341313">
              <w:rPr>
                <w:rFonts w:ascii="Arial" w:hAnsi="Arial" w:cs="Arial"/>
                <w:color w:val="002E5D"/>
                <w:shd w:val="clear" w:color="auto" w:fill="E6E6E6"/>
              </w:rPr>
              <w:t xml:space="preserve"> 2022</w:t>
            </w:r>
          </w:p>
        </w:tc>
      </w:tr>
      <w:tr w:rsidR="00884992" w:rsidRPr="00FE17BD" w14:paraId="324F14F0"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EE76E0" w:rsidRDefault="36CF48D4" w:rsidP="00DE1F04">
            <w:pPr>
              <w:rPr>
                <w:rFonts w:ascii="Arial" w:hAnsi="Arial" w:cs="Arial"/>
                <w:color w:val="002E5D"/>
              </w:rPr>
            </w:pPr>
            <w:r w:rsidRPr="2BF4B05B">
              <w:rPr>
                <w:rFonts w:ascii="Arial" w:hAnsi="Arial" w:cs="Arial"/>
                <w:color w:val="002E5D"/>
              </w:rPr>
              <w:t>Performance Period</w:t>
            </w:r>
          </w:p>
        </w:tc>
        <w:sdt>
          <w:sdtPr>
            <w:rPr>
              <w:rFonts w:ascii="Arial" w:hAnsi="Arial"/>
              <w:color w:val="002E5D"/>
            </w:rPr>
            <w:id w:val="1330647686"/>
            <w:placeholder>
              <w:docPart w:val="D42C08871A2B4F71B0D82C65A62EC63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55F79089" w:rsidR="00884992" w:rsidRPr="00EE76E0" w:rsidRDefault="00876E30" w:rsidP="00DE1F04">
                <w:pPr>
                  <w:rPr>
                    <w:rFonts w:ascii="Arial" w:hAnsi="Arial" w:cs="Arial"/>
                    <w:color w:val="002E5D"/>
                  </w:rPr>
                </w:pPr>
                <w:r w:rsidRPr="00AA6010">
                  <w:rPr>
                    <w:rFonts w:ascii="Arial" w:hAnsi="Arial"/>
                    <w:color w:val="002E5D"/>
                  </w:rPr>
                  <w:t xml:space="preserve">1 October 2022 – 31 January 2023 (Approximately 40 days over period of 4 months) </w:t>
                </w:r>
              </w:p>
            </w:tc>
          </w:sdtContent>
        </w:sdt>
      </w:tr>
      <w:tr w:rsidR="00B678E3" w:rsidRPr="00FE17BD" w14:paraId="3FD69831"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EE76E0" w:rsidRDefault="00B678E3" w:rsidP="00DE1F04">
            <w:pPr>
              <w:rPr>
                <w:rFonts w:ascii="Arial" w:hAnsi="Arial" w:cs="Arial"/>
                <w:color w:val="002E5D"/>
              </w:rPr>
            </w:pPr>
            <w:r w:rsidRPr="00EE76E0">
              <w:rPr>
                <w:rFonts w:ascii="Arial" w:hAnsi="Arial" w:cs="Arial"/>
                <w:color w:val="002E5D"/>
              </w:rPr>
              <w:t>Question/Inquiry Submission Deadline</w:t>
            </w:r>
          </w:p>
        </w:tc>
        <w:sdt>
          <w:sdtPr>
            <w:rPr>
              <w:rFonts w:ascii="Arial" w:hAnsi="Arial" w:cs="Arial"/>
              <w:color w:val="002E5D"/>
              <w:shd w:val="clear" w:color="auto" w:fill="E6E6E6"/>
            </w:rPr>
            <w:id w:val="-632634243"/>
            <w:placeholder>
              <w:docPart w:val="C6E6BBF9FBFF4B13B9D7FAB9AA37AF7E"/>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43433CC0" w:rsidR="00B678E3" w:rsidRPr="00EE76E0" w:rsidRDefault="00DD5DFD" w:rsidP="00DE1F04">
                <w:pPr>
                  <w:rPr>
                    <w:rFonts w:ascii="Arial" w:hAnsi="Arial" w:cs="Arial"/>
                    <w:color w:val="002E5D"/>
                  </w:rPr>
                </w:pPr>
                <w:r>
                  <w:rPr>
                    <w:rFonts w:ascii="Arial" w:hAnsi="Arial" w:cs="Arial"/>
                    <w:color w:val="002E5D"/>
                    <w:shd w:val="clear" w:color="auto" w:fill="E6E6E6"/>
                  </w:rPr>
                  <w:t>8</w:t>
                </w:r>
                <w:r w:rsidR="00A05A37">
                  <w:rPr>
                    <w:rFonts w:ascii="Arial" w:hAnsi="Arial" w:cs="Arial"/>
                    <w:color w:val="002E5D"/>
                    <w:shd w:val="clear" w:color="auto" w:fill="E6E6E6"/>
                  </w:rPr>
                  <w:t xml:space="preserve"> September 2022</w:t>
                </w:r>
              </w:p>
            </w:tc>
          </w:sdtContent>
        </w:sdt>
      </w:tr>
      <w:tr w:rsidR="00B678E3" w:rsidRPr="00FE17BD" w14:paraId="5E788A71" w14:textId="77777777" w:rsidTr="02C9E0AF">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Pr="00EE76E0" w:rsidRDefault="00B678E3" w:rsidP="00DE1F04">
            <w:pPr>
              <w:rPr>
                <w:rFonts w:ascii="Arial" w:hAnsi="Arial" w:cs="Arial"/>
                <w:color w:val="002E5D"/>
              </w:rPr>
            </w:pPr>
            <w:r w:rsidRPr="00EE76E0">
              <w:rPr>
                <w:rFonts w:ascii="Arial" w:hAnsi="Arial" w:cs="Arial"/>
                <w:color w:val="002E5D"/>
              </w:rPr>
              <w:t>Proposal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7F5C0F40" w:rsidR="00B678E3" w:rsidRPr="00EE76E0" w:rsidRDefault="56CC9F23" w:rsidP="00DE1F04">
            <w:pPr>
              <w:rPr>
                <w:rFonts w:ascii="Arial" w:hAnsi="Arial" w:cs="Arial"/>
                <w:color w:val="002E5D"/>
              </w:rPr>
            </w:pPr>
            <w:r w:rsidRPr="02C9E0AF">
              <w:rPr>
                <w:rFonts w:ascii="Arial" w:hAnsi="Arial" w:cs="Arial"/>
                <w:color w:val="002E5D"/>
              </w:rPr>
              <w:t>16</w:t>
            </w:r>
            <w:r w:rsidR="00CF1AA8" w:rsidRPr="02C9E0AF">
              <w:rPr>
                <w:rFonts w:ascii="Arial" w:hAnsi="Arial" w:cs="Arial"/>
                <w:color w:val="002E5D"/>
              </w:rPr>
              <w:t xml:space="preserve"> September 2022</w:t>
            </w:r>
          </w:p>
        </w:tc>
      </w:tr>
    </w:tbl>
    <w:p w14:paraId="051F5180" w14:textId="0D707435" w:rsidR="001F07AC" w:rsidRPr="00565F75" w:rsidRDefault="00D06374" w:rsidP="00FE4EEC">
      <w:pPr>
        <w:pStyle w:val="Heading1"/>
      </w:pPr>
      <w:r w:rsidRPr="00565F75">
        <w:t>1.</w:t>
      </w:r>
      <w:r w:rsidRPr="00FE4EEC">
        <w:t>INTRODUCTION</w:t>
      </w:r>
    </w:p>
    <w:p w14:paraId="1D863FD8" w14:textId="0EB09D57" w:rsidR="00E975FA" w:rsidRPr="00606ADE" w:rsidRDefault="00E975FA">
      <w:pPr>
        <w:pStyle w:val="Heading2"/>
        <w:numPr>
          <w:ilvl w:val="0"/>
          <w:numId w:val="3"/>
        </w:numPr>
        <w:tabs>
          <w:tab w:val="left" w:pos="450"/>
        </w:tabs>
        <w:ind w:left="360"/>
        <w:rPr>
          <w:sz w:val="22"/>
          <w:szCs w:val="22"/>
        </w:rPr>
      </w:pPr>
      <w:r w:rsidRPr="00606ADE">
        <w:rPr>
          <w:sz w:val="22"/>
          <w:szCs w:val="22"/>
        </w:rPr>
        <w:t>Company Background</w:t>
      </w:r>
    </w:p>
    <w:p w14:paraId="424BF89E" w14:textId="77777777" w:rsidR="001F07AC" w:rsidRPr="00606ADE" w:rsidRDefault="00E975FA" w:rsidP="004E02CC">
      <w:pPr>
        <w:rPr>
          <w:rFonts w:ascii="Arial" w:hAnsi="Arial" w:cs="Arial"/>
          <w:color w:val="002E5D"/>
        </w:rPr>
      </w:pPr>
      <w:r w:rsidRPr="00606ADE">
        <w:rPr>
          <w:rFonts w:ascii="Arial" w:hAnsi="Arial" w:cs="Arial"/>
          <w:color w:val="002E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20255EB7" w:rsidR="00E975FA" w:rsidRPr="00606ADE" w:rsidRDefault="00E975FA" w:rsidP="004E02CC">
      <w:pPr>
        <w:rPr>
          <w:rFonts w:ascii="Arial" w:hAnsi="Arial" w:cs="Arial"/>
          <w:color w:val="002E5D"/>
        </w:rPr>
      </w:pPr>
      <w:r w:rsidRPr="00606ADE">
        <w:rPr>
          <w:rFonts w:ascii="Arial" w:hAnsi="Arial" w:cs="Arial"/>
          <w:color w:val="002E5D"/>
        </w:rPr>
        <w:t xml:space="preserve">For more information, please visit </w:t>
      </w:r>
      <w:hyperlink r:id="rId13" w:history="1">
        <w:r w:rsidRPr="00606ADE">
          <w:rPr>
            <w:rStyle w:val="Hyperlink"/>
            <w:rFonts w:ascii="Arial" w:hAnsi="Arial" w:cs="Arial"/>
          </w:rPr>
          <w:t>www.tanagerintl.org</w:t>
        </w:r>
      </w:hyperlink>
      <w:r w:rsidRPr="00606ADE">
        <w:rPr>
          <w:rFonts w:ascii="Arial" w:hAnsi="Arial" w:cs="Arial"/>
          <w:color w:val="002E5D"/>
        </w:rPr>
        <w:t xml:space="preserve">. </w:t>
      </w:r>
    </w:p>
    <w:p w14:paraId="33E54759" w14:textId="548FC1FD" w:rsidR="00BC1D20" w:rsidRPr="00606ADE" w:rsidRDefault="63C23AD0" w:rsidP="79ACDC10">
      <w:pPr>
        <w:jc w:val="both"/>
        <w:rPr>
          <w:rFonts w:ascii="Arial" w:hAnsi="Arial" w:cs="Arial"/>
          <w:b/>
          <w:bCs/>
          <w:color w:val="002060"/>
        </w:rPr>
      </w:pPr>
      <w:r w:rsidRPr="79ACDC10">
        <w:rPr>
          <w:rFonts w:ascii="Arial" w:hAnsi="Arial" w:cs="Arial"/>
          <w:b/>
          <w:bCs/>
          <w:color w:val="002060"/>
        </w:rPr>
        <w:t>About IGNITE</w:t>
      </w:r>
    </w:p>
    <w:p w14:paraId="51E7C986" w14:textId="3811692E" w:rsidR="00BC1D20" w:rsidRPr="00606ADE" w:rsidRDefault="00BC1D20" w:rsidP="00BC1D20">
      <w:pPr>
        <w:jc w:val="both"/>
        <w:rPr>
          <w:rFonts w:ascii="Arial" w:eastAsia="Arial" w:hAnsi="Arial" w:cs="Arial"/>
          <w:color w:val="002060"/>
        </w:rPr>
      </w:pPr>
      <w:r w:rsidRPr="00606ADE">
        <w:rPr>
          <w:rFonts w:ascii="Arial" w:eastAsia="Arial" w:hAnsi="Arial" w:cs="Arial"/>
          <w:color w:val="002060"/>
        </w:rPr>
        <w:t xml:space="preserve">Impacting Gender &amp; Nutrition through Innovative Technical Exchange in Agriculture (IGNITE) works with African institutions to design, implement, and evaluate nutrition-sensitive and gender-integrated agriculture interventions. IGNITE also strengthens the ability of African institutions to incorporate nutrition and gender equality into their policy priorities and business practices—their way of doing business. Based on the interventions implemented by IGNITE clients, IGNITE identifies key mechanisms and drivers of demand for the scale up and replication of nutrition-sensitive and gender-integrated interventions. IGNITE activities are targeted in Burkina Faso, Ethiopia, Nigeria, and Tanzania. Clients include NGOs, private sector companies, and government bodies. </w:t>
      </w:r>
    </w:p>
    <w:p w14:paraId="442AFCA9" w14:textId="77777777" w:rsidR="00BC1D20" w:rsidRPr="00606ADE" w:rsidRDefault="00BC1D20" w:rsidP="00BC1D20">
      <w:pPr>
        <w:jc w:val="both"/>
        <w:rPr>
          <w:rFonts w:ascii="Arial" w:hAnsi="Arial" w:cs="Arial"/>
          <w:b/>
          <w:color w:val="002060"/>
        </w:rPr>
      </w:pPr>
      <w:r w:rsidRPr="00606ADE">
        <w:rPr>
          <w:rFonts w:ascii="Arial" w:hAnsi="Arial" w:cs="Arial"/>
          <w:b/>
          <w:color w:val="002060"/>
        </w:rPr>
        <w:t>Project Goals</w:t>
      </w:r>
    </w:p>
    <w:p w14:paraId="402BB736" w14:textId="77777777" w:rsidR="00BC1D20" w:rsidRPr="00606ADE" w:rsidRDefault="00BC1D20">
      <w:pPr>
        <w:numPr>
          <w:ilvl w:val="0"/>
          <w:numId w:val="6"/>
        </w:numPr>
        <w:spacing w:after="0" w:line="240" w:lineRule="auto"/>
        <w:rPr>
          <w:rFonts w:ascii="Arial" w:hAnsi="Arial" w:cs="Arial"/>
          <w:color w:val="002060"/>
        </w:rPr>
      </w:pPr>
      <w:r w:rsidRPr="00606ADE">
        <w:rPr>
          <w:rFonts w:ascii="Arial" w:hAnsi="Arial" w:cs="Arial"/>
          <w:color w:val="002060"/>
        </w:rPr>
        <w:t>Strengthen African institutions to integrate nutrition-sensitive and gender-integrated approaches into their agriculture interventions and their way of doing business.</w:t>
      </w:r>
    </w:p>
    <w:p w14:paraId="682067F5" w14:textId="77777777" w:rsidR="00BC1D20" w:rsidRPr="00606ADE" w:rsidRDefault="00BC1D20">
      <w:pPr>
        <w:numPr>
          <w:ilvl w:val="0"/>
          <w:numId w:val="6"/>
        </w:numPr>
        <w:spacing w:after="0" w:line="240" w:lineRule="auto"/>
        <w:rPr>
          <w:rFonts w:ascii="Arial" w:hAnsi="Arial" w:cs="Arial"/>
          <w:color w:val="002060"/>
        </w:rPr>
      </w:pPr>
      <w:r w:rsidRPr="00606ADE">
        <w:rPr>
          <w:rFonts w:ascii="Arial" w:hAnsi="Arial" w:cs="Arial"/>
          <w:color w:val="002060"/>
        </w:rPr>
        <w:t>Identify models that demonstrate ways of effectively and efficiently increasing both equitable consumption of safe, affordable, nutritious diets year-round and increased women’s empowerment in agriculture.</w:t>
      </w:r>
    </w:p>
    <w:p w14:paraId="56176E69" w14:textId="524F049D" w:rsidR="00B678E3" w:rsidRDefault="00BC1D20">
      <w:pPr>
        <w:numPr>
          <w:ilvl w:val="0"/>
          <w:numId w:val="6"/>
        </w:numPr>
        <w:spacing w:after="0" w:line="240" w:lineRule="auto"/>
        <w:rPr>
          <w:rFonts w:ascii="Arial" w:hAnsi="Arial" w:cs="Arial"/>
          <w:color w:val="002060"/>
        </w:rPr>
      </w:pPr>
      <w:r w:rsidRPr="00606ADE">
        <w:rPr>
          <w:rFonts w:ascii="Arial" w:hAnsi="Arial" w:cs="Arial"/>
          <w:color w:val="002060"/>
        </w:rPr>
        <w:t>Cultivate network of local service providers [LSP] to reach greater nutrition impact and gender equality in agriculture through ongoing technical assistance.</w:t>
      </w:r>
    </w:p>
    <w:p w14:paraId="3C70E19D" w14:textId="77777777" w:rsidR="00D762AC" w:rsidRPr="00D762AC" w:rsidRDefault="00D762AC" w:rsidP="00D762AC">
      <w:pPr>
        <w:spacing w:after="0" w:line="240" w:lineRule="auto"/>
        <w:ind w:left="720"/>
        <w:rPr>
          <w:rFonts w:ascii="Arial" w:hAnsi="Arial" w:cs="Arial"/>
          <w:color w:val="00206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p>
    <w:p w14:paraId="4A1FB9E9" w14:textId="29604192" w:rsidR="00DB02FC" w:rsidRPr="00534984" w:rsidRDefault="00B5591C" w:rsidP="00574583">
      <w:pPr>
        <w:jc w:val="both"/>
        <w:rPr>
          <w:rStyle w:val="eop"/>
          <w:rFonts w:ascii="Arial" w:hAnsi="Arial" w:cs="Arial"/>
          <w:bCs/>
          <w:color w:val="002060"/>
          <w:shd w:val="clear" w:color="auto" w:fill="FFFFFF"/>
        </w:rPr>
      </w:pPr>
      <w:r w:rsidRPr="00534984">
        <w:rPr>
          <w:rStyle w:val="normaltextrun"/>
          <w:rFonts w:ascii="Arial" w:hAnsi="Arial" w:cs="Arial"/>
          <w:bCs/>
          <w:color w:val="002060"/>
          <w:shd w:val="clear" w:color="auto" w:fill="FFFFFF"/>
        </w:rPr>
        <w:t>Tanager seeks to engage a consultant</w:t>
      </w:r>
      <w:r w:rsidR="00CC0BDD" w:rsidRPr="00534984">
        <w:rPr>
          <w:rStyle w:val="normaltextrun"/>
          <w:rFonts w:ascii="Arial" w:hAnsi="Arial" w:cs="Arial"/>
          <w:bCs/>
          <w:color w:val="002060"/>
          <w:shd w:val="clear" w:color="auto" w:fill="FFFFFF"/>
        </w:rPr>
        <w:t>/consulting firm</w:t>
      </w:r>
      <w:r w:rsidRPr="00534984">
        <w:rPr>
          <w:rStyle w:val="normaltextrun"/>
          <w:rFonts w:ascii="Arial" w:hAnsi="Arial" w:cs="Arial"/>
          <w:bCs/>
          <w:color w:val="002060"/>
          <w:shd w:val="clear" w:color="auto" w:fill="FFFFFF"/>
        </w:rPr>
        <w:t xml:space="preserve"> to conduct</w:t>
      </w:r>
      <w:r w:rsidR="007C5B05">
        <w:rPr>
          <w:rStyle w:val="normaltextrun"/>
          <w:rFonts w:ascii="Arial" w:hAnsi="Arial" w:cs="Arial"/>
          <w:bCs/>
          <w:color w:val="002060"/>
          <w:shd w:val="clear" w:color="auto" w:fill="FFFFFF"/>
        </w:rPr>
        <w:t xml:space="preserve"> </w:t>
      </w:r>
      <w:r w:rsidRPr="00534984">
        <w:rPr>
          <w:rStyle w:val="normaltextrun"/>
          <w:rFonts w:ascii="Arial" w:hAnsi="Arial" w:cs="Arial"/>
          <w:bCs/>
          <w:color w:val="002060"/>
          <w:shd w:val="clear" w:color="auto" w:fill="FFFFFF"/>
        </w:rPr>
        <w:t xml:space="preserve">a </w:t>
      </w:r>
      <w:r w:rsidR="00CC0BDD" w:rsidRPr="00534984">
        <w:rPr>
          <w:rStyle w:val="normaltextrun"/>
          <w:rFonts w:ascii="Arial" w:hAnsi="Arial" w:cs="Arial"/>
          <w:bCs/>
          <w:color w:val="002060"/>
          <w:shd w:val="clear" w:color="auto" w:fill="FFFFFF"/>
        </w:rPr>
        <w:t>n</w:t>
      </w:r>
      <w:r w:rsidRPr="00534984">
        <w:rPr>
          <w:rStyle w:val="normaltextrun"/>
          <w:rFonts w:ascii="Arial" w:hAnsi="Arial" w:cs="Arial"/>
          <w:bCs/>
          <w:color w:val="002060"/>
          <w:shd w:val="clear" w:color="auto" w:fill="FFFFFF"/>
        </w:rPr>
        <w:t>utrition formative assessment</w:t>
      </w:r>
      <w:r w:rsidR="00534984">
        <w:rPr>
          <w:rStyle w:val="normaltextrun"/>
          <w:rFonts w:ascii="Arial" w:hAnsi="Arial" w:cs="Arial"/>
          <w:bCs/>
          <w:color w:val="002060"/>
          <w:shd w:val="clear" w:color="auto" w:fill="FFFFFF"/>
        </w:rPr>
        <w:t xml:space="preserve"> among cowpea farmers</w:t>
      </w:r>
      <w:r w:rsidR="007667F0">
        <w:rPr>
          <w:rStyle w:val="normaltextrun"/>
          <w:rFonts w:ascii="Arial" w:hAnsi="Arial" w:cs="Arial"/>
          <w:bCs/>
          <w:color w:val="002060"/>
          <w:shd w:val="clear" w:color="auto" w:fill="FFFFFF"/>
        </w:rPr>
        <w:t xml:space="preserve"> in four states, namely Kano, Adamawa, Niger, </w:t>
      </w:r>
      <w:proofErr w:type="spellStart"/>
      <w:r w:rsidR="007667F0">
        <w:rPr>
          <w:rStyle w:val="normaltextrun"/>
          <w:rFonts w:ascii="Arial" w:hAnsi="Arial" w:cs="Arial"/>
          <w:bCs/>
          <w:color w:val="002060"/>
          <w:shd w:val="clear" w:color="auto" w:fill="FFFFFF"/>
        </w:rPr>
        <w:t>Kwara</w:t>
      </w:r>
      <w:proofErr w:type="spellEnd"/>
      <w:r w:rsidR="007667F0">
        <w:rPr>
          <w:rStyle w:val="normaltextrun"/>
          <w:rFonts w:ascii="Arial" w:hAnsi="Arial" w:cs="Arial"/>
          <w:bCs/>
          <w:color w:val="002060"/>
          <w:shd w:val="clear" w:color="auto" w:fill="FFFFFF"/>
        </w:rPr>
        <w:t>. The study</w:t>
      </w:r>
      <w:r w:rsidR="00136E3E">
        <w:rPr>
          <w:rStyle w:val="normaltextrun"/>
          <w:rFonts w:ascii="Arial" w:hAnsi="Arial" w:cs="Arial"/>
          <w:bCs/>
          <w:color w:val="002060"/>
          <w:shd w:val="clear" w:color="auto" w:fill="FFFFFF"/>
        </w:rPr>
        <w:t xml:space="preserve"> </w:t>
      </w:r>
      <w:r w:rsidRPr="00534984">
        <w:rPr>
          <w:rStyle w:val="normaltextrun"/>
          <w:rFonts w:ascii="Arial" w:hAnsi="Arial" w:cs="Arial"/>
          <w:bCs/>
          <w:color w:val="002060"/>
          <w:shd w:val="clear" w:color="auto" w:fill="FFFFFF"/>
        </w:rPr>
        <w:t>will then inform the design of</w:t>
      </w:r>
      <w:r w:rsidR="00CC0BDD" w:rsidRPr="00534984">
        <w:rPr>
          <w:rStyle w:val="normaltextrun"/>
          <w:rFonts w:ascii="Arial" w:hAnsi="Arial" w:cs="Arial"/>
          <w:bCs/>
          <w:color w:val="002060"/>
          <w:shd w:val="clear" w:color="auto" w:fill="FFFFFF"/>
        </w:rPr>
        <w:t xml:space="preserve"> a</w:t>
      </w:r>
      <w:r w:rsidRPr="00534984">
        <w:rPr>
          <w:rStyle w:val="normaltextrun"/>
          <w:rFonts w:ascii="Arial" w:hAnsi="Arial" w:cs="Arial"/>
          <w:bCs/>
          <w:color w:val="002060"/>
          <w:shd w:val="clear" w:color="auto" w:fill="FFFFFF"/>
        </w:rPr>
        <w:t xml:space="preserve"> Social Behavior Change Strategy </w:t>
      </w:r>
      <w:r w:rsidR="00CC0BDD" w:rsidRPr="00534984">
        <w:rPr>
          <w:rStyle w:val="normaltextrun"/>
          <w:rFonts w:ascii="Arial" w:hAnsi="Arial" w:cs="Arial"/>
          <w:bCs/>
          <w:color w:val="002060"/>
          <w:shd w:val="clear" w:color="auto" w:fill="FFFFFF"/>
        </w:rPr>
        <w:t>fo</w:t>
      </w:r>
      <w:r w:rsidR="00C75A37" w:rsidRPr="00534984">
        <w:rPr>
          <w:rStyle w:val="normaltextrun"/>
          <w:rFonts w:ascii="Arial" w:hAnsi="Arial" w:cs="Arial"/>
          <w:bCs/>
          <w:color w:val="002060"/>
          <w:shd w:val="clear" w:color="auto" w:fill="FFFFFF"/>
        </w:rPr>
        <w:t>r our client working with cowpea farmers to influence behaviors that can be sustained to improve nutrition outcomes.</w:t>
      </w:r>
    </w:p>
    <w:p w14:paraId="6A6A76AC" w14:textId="77777777" w:rsidR="002221FC" w:rsidRPr="007C5B05" w:rsidRDefault="002221FC" w:rsidP="00B5591C">
      <w:pPr>
        <w:rPr>
          <w:rStyle w:val="normaltextrun"/>
          <w:rFonts w:ascii="Arial" w:hAnsi="Arial" w:cs="Arial"/>
          <w:color w:val="002060"/>
          <w:shd w:val="clear" w:color="auto" w:fill="FFFFFF"/>
          <w:lang w:val="en-GB"/>
        </w:rPr>
      </w:pPr>
      <w:r w:rsidRPr="007C5B05">
        <w:rPr>
          <w:rStyle w:val="normaltextrun"/>
          <w:rFonts w:ascii="Arial" w:hAnsi="Arial" w:cs="Arial"/>
          <w:color w:val="002060"/>
          <w:shd w:val="clear" w:color="auto" w:fill="FFFFFF"/>
          <w:lang w:val="en-GB"/>
        </w:rPr>
        <w:lastRenderedPageBreak/>
        <w:t>The consultant will undertake the formative assessment. The assignment will include a desk review of available and relevant data on the nutrition and gender related practices and messages, design of tools to address data gaps, training of enumerators, coordinating and supervising data collection, analysis, and reporting. </w:t>
      </w:r>
    </w:p>
    <w:p w14:paraId="3AA9E49E" w14:textId="140A4E4C" w:rsidR="00203256" w:rsidRPr="00606ADE" w:rsidRDefault="002221FC" w:rsidP="00B5591C">
      <w:pPr>
        <w:rPr>
          <w:rFonts w:ascii="Arial" w:hAnsi="Arial" w:cs="Arial"/>
          <w:b/>
          <w:color w:val="002060"/>
        </w:rPr>
      </w:pPr>
      <w:r>
        <w:rPr>
          <w:rStyle w:val="eop"/>
          <w:rFonts w:ascii="Arial" w:hAnsi="Arial" w:cs="Arial"/>
          <w:color w:val="000000"/>
          <w:sz w:val="20"/>
          <w:szCs w:val="20"/>
          <w:shd w:val="clear" w:color="auto" w:fill="FFFFFF"/>
        </w:rPr>
        <w:t> </w:t>
      </w:r>
      <w:r w:rsidR="00203256" w:rsidRPr="00606ADE">
        <w:rPr>
          <w:rFonts w:ascii="Arial" w:hAnsi="Arial" w:cs="Arial"/>
          <w:b/>
          <w:color w:val="002060"/>
        </w:rPr>
        <w:t>Scope of Work</w:t>
      </w:r>
    </w:p>
    <w:p w14:paraId="3F9D1AA6" w14:textId="5CDACCCA" w:rsidR="007A5E23" w:rsidRPr="00606ADE" w:rsidRDefault="00B45587" w:rsidP="00B45587">
      <w:pPr>
        <w:pStyle w:val="paragraph"/>
        <w:spacing w:before="0" w:beforeAutospacing="0" w:after="0" w:afterAutospacing="0"/>
        <w:jc w:val="both"/>
        <w:textAlignment w:val="baseline"/>
        <w:rPr>
          <w:rFonts w:ascii="Arial" w:hAnsi="Arial" w:cs="Arial"/>
          <w:color w:val="002060"/>
          <w:sz w:val="22"/>
          <w:szCs w:val="22"/>
        </w:rPr>
      </w:pPr>
      <w:r w:rsidRPr="00606ADE">
        <w:rPr>
          <w:rStyle w:val="normaltextrun"/>
          <w:rFonts w:ascii="Arial" w:hAnsi="Arial" w:cs="Arial"/>
          <w:color w:val="002060"/>
          <w:sz w:val="22"/>
          <w:szCs w:val="22"/>
        </w:rPr>
        <w:t>The assessment aims to achieve the following:</w:t>
      </w:r>
      <w:r w:rsidRPr="00606ADE">
        <w:rPr>
          <w:rStyle w:val="eop"/>
          <w:rFonts w:ascii="Arial" w:hAnsi="Arial" w:cs="Arial"/>
          <w:color w:val="002060"/>
          <w:sz w:val="22"/>
          <w:szCs w:val="22"/>
        </w:rPr>
        <w:t> </w:t>
      </w:r>
    </w:p>
    <w:p w14:paraId="360B8780" w14:textId="77777777" w:rsidR="00964728" w:rsidRPr="00964728" w:rsidRDefault="00964728">
      <w:pPr>
        <w:pStyle w:val="paragraph"/>
        <w:numPr>
          <w:ilvl w:val="0"/>
          <w:numId w:val="11"/>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Determine factors that influence the willingness and ability of producer/processor households to purchase, or consume nutritious foods (affordability, availability, taboos, nutrition knowledge). Interrogate consumer diet patterns, related social norms and preferences, supply and demand characteristics with a focus on cowpea farming households.</w:t>
      </w:r>
      <w:r w:rsidRPr="00964728">
        <w:rPr>
          <w:rStyle w:val="eop"/>
          <w:rFonts w:ascii="Arial" w:hAnsi="Arial" w:cs="Arial"/>
          <w:color w:val="002060"/>
          <w:sz w:val="22"/>
          <w:szCs w:val="22"/>
        </w:rPr>
        <w:t> </w:t>
      </w:r>
    </w:p>
    <w:p w14:paraId="7359F7D6" w14:textId="6E5D9978" w:rsidR="00964728" w:rsidRPr="00964728" w:rsidRDefault="00964728">
      <w:pPr>
        <w:pStyle w:val="paragraph"/>
        <w:numPr>
          <w:ilvl w:val="0"/>
          <w:numId w:val="11"/>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Identify barriers and enablers related to social behaviour change for nutrition and identify promising interventions that address key gendered barriers hindering the adoption of improved nutrition practices, including support for increased availability, access, and affordability of cowpea products and other nutritious food</w:t>
      </w:r>
      <w:r w:rsidR="00D641BF">
        <w:rPr>
          <w:rStyle w:val="normaltextrun"/>
          <w:rFonts w:ascii="Arial" w:hAnsi="Arial" w:cs="Arial"/>
          <w:color w:val="002060"/>
          <w:sz w:val="22"/>
          <w:szCs w:val="22"/>
          <w:lang w:val="en-GB"/>
        </w:rPr>
        <w:t>.</w:t>
      </w:r>
      <w:r w:rsidRPr="00964728">
        <w:rPr>
          <w:rStyle w:val="normaltextrun"/>
          <w:rFonts w:ascii="Arial" w:hAnsi="Arial" w:cs="Arial"/>
          <w:color w:val="002060"/>
          <w:sz w:val="22"/>
          <w:szCs w:val="22"/>
          <w:lang w:val="en-GB"/>
        </w:rPr>
        <w:t> </w:t>
      </w:r>
      <w:r w:rsidRPr="00964728">
        <w:rPr>
          <w:rStyle w:val="eop"/>
          <w:rFonts w:ascii="Arial" w:hAnsi="Arial" w:cs="Arial"/>
          <w:color w:val="002060"/>
          <w:sz w:val="22"/>
          <w:szCs w:val="22"/>
        </w:rPr>
        <w:t> </w:t>
      </w:r>
    </w:p>
    <w:p w14:paraId="5D85D1BD" w14:textId="0C6A8ADB" w:rsidR="00964728" w:rsidRPr="00964728" w:rsidRDefault="00964728">
      <w:pPr>
        <w:pStyle w:val="paragraph"/>
        <w:numPr>
          <w:ilvl w:val="0"/>
          <w:numId w:val="11"/>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Explore the household and community food environment including markets and community priorities related to agriculture and nutrition</w:t>
      </w:r>
      <w:r w:rsidR="00D641BF">
        <w:rPr>
          <w:rStyle w:val="normaltextrun"/>
          <w:rFonts w:ascii="Arial" w:hAnsi="Arial" w:cs="Arial"/>
          <w:color w:val="002060"/>
          <w:sz w:val="22"/>
          <w:szCs w:val="22"/>
          <w:lang w:val="en-GB"/>
        </w:rPr>
        <w:t>.</w:t>
      </w:r>
      <w:r w:rsidRPr="00964728">
        <w:rPr>
          <w:rStyle w:val="normaltextrun"/>
          <w:rFonts w:ascii="Arial" w:hAnsi="Arial" w:cs="Arial"/>
          <w:color w:val="002060"/>
          <w:sz w:val="22"/>
          <w:szCs w:val="22"/>
          <w:lang w:val="en-GB"/>
        </w:rPr>
        <w:t> </w:t>
      </w:r>
      <w:r w:rsidRPr="00964728">
        <w:rPr>
          <w:rStyle w:val="eop"/>
          <w:rFonts w:ascii="Arial" w:hAnsi="Arial" w:cs="Arial"/>
          <w:color w:val="002060"/>
          <w:sz w:val="22"/>
          <w:szCs w:val="22"/>
        </w:rPr>
        <w:t> </w:t>
      </w:r>
    </w:p>
    <w:p w14:paraId="71CC2962" w14:textId="77777777" w:rsidR="00964728" w:rsidRPr="00964728" w:rsidRDefault="00964728">
      <w:pPr>
        <w:pStyle w:val="paragraph"/>
        <w:numPr>
          <w:ilvl w:val="0"/>
          <w:numId w:val="11"/>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Provide operational recommendations for strengthening gender and nutrition integration within the Clients project area which includes developing an action plan and an aligned monitoring plan of key gender-responsive and nutrition indicators to assess if the project generates the intended benefits for men and women.</w:t>
      </w:r>
      <w:r w:rsidRPr="00964728">
        <w:rPr>
          <w:rStyle w:val="eop"/>
          <w:rFonts w:ascii="Arial" w:hAnsi="Arial" w:cs="Arial"/>
          <w:color w:val="002060"/>
          <w:sz w:val="22"/>
          <w:szCs w:val="22"/>
        </w:rPr>
        <w:t> </w:t>
      </w:r>
    </w:p>
    <w:p w14:paraId="405C79C1" w14:textId="09513BA9" w:rsidR="00964728" w:rsidRDefault="00964728">
      <w:pPr>
        <w:pStyle w:val="paragraph"/>
        <w:numPr>
          <w:ilvl w:val="0"/>
          <w:numId w:val="11"/>
        </w:numPr>
        <w:spacing w:before="0" w:beforeAutospacing="0" w:after="0" w:afterAutospacing="0"/>
        <w:jc w:val="both"/>
        <w:textAlignment w:val="baseline"/>
        <w:rPr>
          <w:rStyle w:val="eop"/>
          <w:rFonts w:ascii="Arial" w:hAnsi="Arial" w:cs="Arial"/>
          <w:color w:val="002060"/>
          <w:sz w:val="22"/>
          <w:szCs w:val="22"/>
        </w:rPr>
      </w:pPr>
      <w:r w:rsidRPr="00964728">
        <w:rPr>
          <w:rStyle w:val="normaltextrun"/>
          <w:rFonts w:ascii="Arial" w:hAnsi="Arial" w:cs="Arial"/>
          <w:color w:val="002060"/>
          <w:sz w:val="22"/>
          <w:szCs w:val="22"/>
          <w:lang w:val="en-GB"/>
        </w:rPr>
        <w:t xml:space="preserve">Document interventions and focus of organizations working on </w:t>
      </w:r>
      <w:r w:rsidR="00D641BF">
        <w:rPr>
          <w:rStyle w:val="normaltextrun"/>
          <w:rFonts w:ascii="Arial" w:hAnsi="Arial" w:cs="Arial"/>
          <w:color w:val="002060"/>
          <w:sz w:val="22"/>
          <w:szCs w:val="22"/>
          <w:lang w:val="en-GB"/>
        </w:rPr>
        <w:t>n</w:t>
      </w:r>
      <w:r w:rsidRPr="00964728">
        <w:rPr>
          <w:rStyle w:val="normaltextrun"/>
          <w:rFonts w:ascii="Arial" w:hAnsi="Arial" w:cs="Arial"/>
          <w:color w:val="002060"/>
          <w:sz w:val="22"/>
          <w:szCs w:val="22"/>
          <w:lang w:val="en-GB"/>
        </w:rPr>
        <w:t>utrition-sensitive agriculture/nutrition interventions in the study area including barriers and facilitators of uptake of these interventions</w:t>
      </w:r>
      <w:r w:rsidR="00D641BF">
        <w:rPr>
          <w:rStyle w:val="normaltextrun"/>
          <w:rFonts w:ascii="Arial" w:hAnsi="Arial" w:cs="Arial"/>
          <w:color w:val="002060"/>
          <w:sz w:val="22"/>
          <w:szCs w:val="22"/>
          <w:lang w:val="en-GB"/>
        </w:rPr>
        <w:t>.</w:t>
      </w:r>
      <w:r w:rsidRPr="00964728">
        <w:rPr>
          <w:rStyle w:val="eop"/>
          <w:rFonts w:ascii="Arial" w:hAnsi="Arial" w:cs="Arial"/>
          <w:color w:val="002060"/>
          <w:sz w:val="22"/>
          <w:szCs w:val="22"/>
        </w:rPr>
        <w:t> </w:t>
      </w:r>
    </w:p>
    <w:p w14:paraId="6864C62B" w14:textId="77777777" w:rsidR="007A5E23" w:rsidRPr="00964728" w:rsidRDefault="007A5E23" w:rsidP="007A5E23">
      <w:pPr>
        <w:pStyle w:val="paragraph"/>
        <w:spacing w:before="0" w:beforeAutospacing="0" w:after="0" w:afterAutospacing="0"/>
        <w:ind w:left="720"/>
        <w:jc w:val="both"/>
        <w:textAlignment w:val="baseline"/>
        <w:rPr>
          <w:rFonts w:ascii="Arial" w:hAnsi="Arial" w:cs="Arial"/>
          <w:color w:val="002060"/>
          <w:sz w:val="22"/>
          <w:szCs w:val="22"/>
        </w:rPr>
      </w:pPr>
    </w:p>
    <w:p w14:paraId="36B7C358" w14:textId="77777777" w:rsidR="00964728" w:rsidRPr="00964728" w:rsidRDefault="00964728" w:rsidP="007A5E23">
      <w:pPr>
        <w:pStyle w:val="paragraph"/>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Based on these objectives, the main research questions of the assignment include: </w:t>
      </w:r>
      <w:r w:rsidRPr="00964728">
        <w:rPr>
          <w:rStyle w:val="eop"/>
          <w:rFonts w:ascii="Arial" w:hAnsi="Arial" w:cs="Arial"/>
          <w:color w:val="002060"/>
          <w:sz w:val="22"/>
          <w:szCs w:val="22"/>
        </w:rPr>
        <w:t> </w:t>
      </w:r>
    </w:p>
    <w:p w14:paraId="42CDE5D4" w14:textId="77777777" w:rsidR="00964728" w:rsidRPr="00964728" w:rsidRDefault="00964728">
      <w:pPr>
        <w:pStyle w:val="paragraph"/>
        <w:numPr>
          <w:ilvl w:val="0"/>
          <w:numId w:val="10"/>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What are the current levels of nutritional knowledge, attitudes and practices among producers and processors among small-holder cowpea farmers? </w:t>
      </w:r>
      <w:r w:rsidRPr="00964728">
        <w:rPr>
          <w:rStyle w:val="eop"/>
          <w:rFonts w:ascii="Arial" w:hAnsi="Arial" w:cs="Arial"/>
          <w:color w:val="002060"/>
          <w:sz w:val="22"/>
          <w:szCs w:val="22"/>
        </w:rPr>
        <w:t> </w:t>
      </w:r>
    </w:p>
    <w:p w14:paraId="6FF6CE34" w14:textId="77777777" w:rsidR="00964728" w:rsidRPr="00964728" w:rsidRDefault="00964728">
      <w:pPr>
        <w:pStyle w:val="paragraph"/>
        <w:numPr>
          <w:ilvl w:val="0"/>
          <w:numId w:val="10"/>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What factors influence the willingness and ability of producer/processor households to purchase, or consume nutritious foods? </w:t>
      </w:r>
      <w:r w:rsidRPr="00964728">
        <w:rPr>
          <w:rStyle w:val="eop"/>
          <w:rFonts w:ascii="Arial" w:hAnsi="Arial" w:cs="Arial"/>
          <w:color w:val="002060"/>
          <w:sz w:val="22"/>
          <w:szCs w:val="22"/>
        </w:rPr>
        <w:t> </w:t>
      </w:r>
    </w:p>
    <w:p w14:paraId="6A519913" w14:textId="77777777" w:rsidR="00964728" w:rsidRPr="00964728" w:rsidRDefault="00964728">
      <w:pPr>
        <w:pStyle w:val="paragraph"/>
        <w:numPr>
          <w:ilvl w:val="0"/>
          <w:numId w:val="10"/>
        </w:numPr>
        <w:spacing w:before="0" w:beforeAutospacing="0" w:after="0" w:afterAutospacing="0"/>
        <w:jc w:val="both"/>
        <w:textAlignment w:val="baseline"/>
        <w:rPr>
          <w:rFonts w:ascii="Arial" w:hAnsi="Arial" w:cs="Arial"/>
          <w:color w:val="002060"/>
          <w:sz w:val="22"/>
          <w:szCs w:val="22"/>
        </w:rPr>
      </w:pPr>
      <w:r w:rsidRPr="00964728">
        <w:rPr>
          <w:rStyle w:val="normaltextrun"/>
          <w:rFonts w:ascii="Arial" w:hAnsi="Arial" w:cs="Arial"/>
          <w:color w:val="002060"/>
          <w:sz w:val="22"/>
          <w:szCs w:val="22"/>
          <w:lang w:val="en-GB"/>
        </w:rPr>
        <w:t>What are the gendered barriers and enablers related to social behaviour change for nutrition?</w:t>
      </w:r>
      <w:r w:rsidRPr="00964728">
        <w:rPr>
          <w:rStyle w:val="eop"/>
          <w:rFonts w:ascii="Arial" w:hAnsi="Arial" w:cs="Arial"/>
          <w:color w:val="002060"/>
          <w:sz w:val="22"/>
          <w:szCs w:val="22"/>
        </w:rPr>
        <w:t> </w:t>
      </w:r>
    </w:p>
    <w:p w14:paraId="6844C5D4" w14:textId="77777777" w:rsidR="008424D1" w:rsidRPr="00606ADE" w:rsidRDefault="008424D1" w:rsidP="008424D1">
      <w:pPr>
        <w:pStyle w:val="paragraph"/>
        <w:spacing w:before="0" w:beforeAutospacing="0" w:after="0" w:afterAutospacing="0"/>
        <w:jc w:val="both"/>
        <w:textAlignment w:val="baseline"/>
        <w:rPr>
          <w:rStyle w:val="eop"/>
          <w:rFonts w:ascii="Arial" w:hAnsi="Arial" w:cs="Arial"/>
          <w:color w:val="000000"/>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4395"/>
      </w:tblGrid>
      <w:tr w:rsidR="008424D1" w:rsidRPr="00606ADE" w14:paraId="451FC093"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8616F8F" w14:textId="77777777" w:rsidR="008424D1" w:rsidRPr="00606ADE" w:rsidRDefault="008424D1" w:rsidP="008424D1">
            <w:pPr>
              <w:spacing w:after="0" w:line="240" w:lineRule="auto"/>
              <w:textAlignment w:val="baseline"/>
              <w:rPr>
                <w:rFonts w:ascii="Segoe UI" w:eastAsia="Times New Roman" w:hAnsi="Segoe UI" w:cs="Segoe UI"/>
                <w:color w:val="002060"/>
              </w:rPr>
            </w:pPr>
            <w:r w:rsidRPr="00606ADE">
              <w:rPr>
                <w:rFonts w:ascii="Arial" w:eastAsia="Times New Roman" w:hAnsi="Arial" w:cs="Arial"/>
                <w:b/>
                <w:color w:val="002060"/>
              </w:rPr>
              <w:t>Activity</w:t>
            </w:r>
            <w:r w:rsidRPr="00606ADE">
              <w:rPr>
                <w:rFonts w:ascii="Arial" w:eastAsia="Times New Roman" w:hAnsi="Arial" w:cs="Arial"/>
                <w:color w:val="002060"/>
              </w:rPr>
              <w:t>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D01B23D" w14:textId="77777777" w:rsidR="008424D1" w:rsidRPr="00606ADE" w:rsidRDefault="008424D1" w:rsidP="008424D1">
            <w:pPr>
              <w:spacing w:after="0" w:line="240" w:lineRule="auto"/>
              <w:textAlignment w:val="baseline"/>
              <w:rPr>
                <w:rFonts w:ascii="Segoe UI" w:eastAsia="Times New Roman" w:hAnsi="Segoe UI" w:cs="Segoe UI"/>
                <w:color w:val="002060"/>
              </w:rPr>
            </w:pPr>
            <w:r w:rsidRPr="00606ADE">
              <w:rPr>
                <w:rFonts w:ascii="Arial" w:eastAsia="Times New Roman" w:hAnsi="Arial" w:cs="Arial"/>
                <w:b/>
                <w:color w:val="002060"/>
              </w:rPr>
              <w:t>Estimated Days</w:t>
            </w:r>
            <w:r w:rsidRPr="00606ADE">
              <w:rPr>
                <w:rFonts w:ascii="Arial" w:eastAsia="Times New Roman" w:hAnsi="Arial" w:cs="Arial"/>
                <w:color w:val="002060"/>
              </w:rPr>
              <w:t> </w:t>
            </w:r>
          </w:p>
        </w:tc>
      </w:tr>
      <w:tr w:rsidR="008424D1" w:rsidRPr="00606ADE" w14:paraId="0B18B027"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E2BAF53" w14:textId="7956A871" w:rsidR="008424D1" w:rsidRPr="00606ADE" w:rsidRDefault="008D7DAB" w:rsidP="008D7DAB">
            <w:pPr>
              <w:spacing w:after="0" w:line="240" w:lineRule="auto"/>
              <w:textAlignment w:val="baseline"/>
              <w:rPr>
                <w:rFonts w:ascii="Arial" w:eastAsia="Times New Roman" w:hAnsi="Arial" w:cs="Arial"/>
                <w:color w:val="002060"/>
              </w:rPr>
            </w:pPr>
            <w:r>
              <w:rPr>
                <w:rFonts w:ascii="Arial" w:eastAsia="Times New Roman" w:hAnsi="Arial" w:cs="Arial"/>
                <w:color w:val="002060"/>
              </w:rPr>
              <w:t xml:space="preserve"> Inception report and preliminary meeting</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CF200E2" w14:textId="0F392C96" w:rsidR="008424D1" w:rsidRPr="00606ADE" w:rsidRDefault="00A72BA2" w:rsidP="008424D1">
            <w:pPr>
              <w:spacing w:after="0" w:line="240" w:lineRule="auto"/>
              <w:ind w:left="15"/>
              <w:jc w:val="center"/>
              <w:textAlignment w:val="baseline"/>
              <w:rPr>
                <w:rFonts w:ascii="Segoe UI" w:eastAsia="Times New Roman" w:hAnsi="Segoe UI" w:cs="Segoe UI"/>
                <w:color w:val="002060"/>
              </w:rPr>
            </w:pPr>
            <w:r>
              <w:rPr>
                <w:rFonts w:ascii="Arial" w:eastAsia="Times New Roman" w:hAnsi="Arial" w:cs="Arial"/>
                <w:color w:val="002060"/>
              </w:rPr>
              <w:t>3</w:t>
            </w:r>
            <w:r w:rsidR="008424D1" w:rsidRPr="00606ADE">
              <w:rPr>
                <w:rFonts w:ascii="Arial" w:eastAsia="Times New Roman" w:hAnsi="Arial" w:cs="Arial"/>
                <w:color w:val="002060"/>
              </w:rPr>
              <w:t> </w:t>
            </w:r>
            <w:r>
              <w:rPr>
                <w:rFonts w:ascii="Arial" w:eastAsia="Times New Roman" w:hAnsi="Arial" w:cs="Arial"/>
                <w:color w:val="002060"/>
              </w:rPr>
              <w:t>days</w:t>
            </w:r>
          </w:p>
        </w:tc>
      </w:tr>
      <w:tr w:rsidR="00DA552B" w:rsidRPr="00606ADE" w14:paraId="3C054D90"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46316B" w14:textId="791C6459" w:rsidR="00DA552B" w:rsidRPr="00606ADE" w:rsidRDefault="008D7DAB" w:rsidP="008D7DAB">
            <w:pPr>
              <w:spacing w:after="0" w:line="240" w:lineRule="auto"/>
              <w:textAlignment w:val="baseline"/>
              <w:rPr>
                <w:rFonts w:ascii="Arial" w:eastAsia="Times New Roman" w:hAnsi="Arial" w:cs="Arial"/>
                <w:color w:val="002060"/>
              </w:rPr>
            </w:pPr>
            <w:r>
              <w:rPr>
                <w:rFonts w:ascii="Arial" w:eastAsia="Times New Roman" w:hAnsi="Arial" w:cs="Arial"/>
                <w:color w:val="002060"/>
              </w:rPr>
              <w:t>Document review and research tools development</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EE2C0A4" w14:textId="78DE751C" w:rsidR="00DA552B" w:rsidRPr="00606ADE" w:rsidRDefault="00A72BA2" w:rsidP="008424D1">
            <w:pPr>
              <w:spacing w:after="0" w:line="240" w:lineRule="auto"/>
              <w:ind w:left="15"/>
              <w:jc w:val="center"/>
              <w:textAlignment w:val="baseline"/>
              <w:rPr>
                <w:rFonts w:ascii="Arial" w:eastAsia="Times New Roman" w:hAnsi="Arial" w:cs="Arial"/>
                <w:color w:val="002060"/>
              </w:rPr>
            </w:pPr>
            <w:r>
              <w:rPr>
                <w:rFonts w:ascii="Arial" w:eastAsia="Times New Roman" w:hAnsi="Arial" w:cs="Arial"/>
                <w:color w:val="002060"/>
              </w:rPr>
              <w:t>6 days</w:t>
            </w:r>
          </w:p>
        </w:tc>
      </w:tr>
      <w:tr w:rsidR="008424D1" w:rsidRPr="00606ADE" w14:paraId="6DFF8638"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D2A77AC" w14:textId="477B417B" w:rsidR="008424D1" w:rsidRPr="00606ADE" w:rsidRDefault="0006172B" w:rsidP="0006172B">
            <w:pPr>
              <w:spacing w:after="0" w:line="240" w:lineRule="auto"/>
              <w:textAlignment w:val="baseline"/>
              <w:rPr>
                <w:rFonts w:ascii="Arial" w:eastAsia="Times New Roman" w:hAnsi="Arial" w:cs="Arial"/>
                <w:color w:val="002060"/>
              </w:rPr>
            </w:pPr>
            <w:r>
              <w:rPr>
                <w:rFonts w:ascii="Arial" w:eastAsia="Times New Roman" w:hAnsi="Arial" w:cs="Arial"/>
                <w:color w:val="002060"/>
              </w:rPr>
              <w:t>Main work as outlined in Inception Report (Data collection and analysis), draft report</w:t>
            </w:r>
            <w:r w:rsidR="002941C6">
              <w:rPr>
                <w:rFonts w:ascii="Arial" w:eastAsia="Times New Roman" w:hAnsi="Arial" w:cs="Arial"/>
                <w:color w:val="002060"/>
              </w:rPr>
              <w:t xml:space="preserve"> and presentation of key findings to Tanager, Client</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13DE177" w14:textId="7EB6B9E6" w:rsidR="008424D1" w:rsidRPr="00606ADE" w:rsidRDefault="008424D1" w:rsidP="008424D1">
            <w:pPr>
              <w:spacing w:after="0" w:line="240" w:lineRule="auto"/>
              <w:ind w:left="15"/>
              <w:jc w:val="center"/>
              <w:textAlignment w:val="baseline"/>
              <w:rPr>
                <w:rFonts w:ascii="Segoe UI" w:eastAsia="Times New Roman" w:hAnsi="Segoe UI" w:cs="Segoe UI"/>
                <w:color w:val="002060"/>
              </w:rPr>
            </w:pPr>
            <w:r w:rsidRPr="00606ADE">
              <w:rPr>
                <w:rFonts w:ascii="Arial" w:eastAsia="Times New Roman" w:hAnsi="Arial" w:cs="Arial"/>
                <w:color w:val="002060"/>
              </w:rPr>
              <w:t>2</w:t>
            </w:r>
            <w:r w:rsidR="00DA552B">
              <w:rPr>
                <w:rFonts w:ascii="Arial" w:eastAsia="Times New Roman" w:hAnsi="Arial" w:cs="Arial"/>
                <w:color w:val="002060"/>
              </w:rPr>
              <w:t>5</w:t>
            </w:r>
            <w:r w:rsidR="00A72BA2">
              <w:rPr>
                <w:rFonts w:ascii="Arial" w:eastAsia="Times New Roman" w:hAnsi="Arial" w:cs="Arial"/>
                <w:color w:val="002060"/>
              </w:rPr>
              <w:t xml:space="preserve"> days</w:t>
            </w:r>
          </w:p>
        </w:tc>
      </w:tr>
      <w:tr w:rsidR="008424D1" w:rsidRPr="00606ADE" w14:paraId="727A9EA9"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ECCF313" w14:textId="1FD78099" w:rsidR="008424D1" w:rsidRPr="00606ADE" w:rsidRDefault="0006172B" w:rsidP="0006172B">
            <w:pPr>
              <w:spacing w:after="0" w:line="240" w:lineRule="auto"/>
              <w:textAlignment w:val="baseline"/>
              <w:rPr>
                <w:rFonts w:ascii="Arial" w:eastAsia="Times New Roman" w:hAnsi="Arial" w:cs="Arial"/>
                <w:color w:val="002060"/>
              </w:rPr>
            </w:pPr>
            <w:r>
              <w:rPr>
                <w:rFonts w:ascii="Arial" w:eastAsia="Times New Roman" w:hAnsi="Arial" w:cs="Arial"/>
                <w:color w:val="002060"/>
              </w:rPr>
              <w:t>Final reporting</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7960CED" w14:textId="7C257F91" w:rsidR="008424D1" w:rsidRPr="00606ADE" w:rsidRDefault="00DA552B" w:rsidP="008424D1">
            <w:pPr>
              <w:spacing w:after="0" w:line="240" w:lineRule="auto"/>
              <w:ind w:left="15"/>
              <w:jc w:val="center"/>
              <w:textAlignment w:val="baseline"/>
              <w:rPr>
                <w:rFonts w:ascii="Segoe UI" w:eastAsia="Times New Roman" w:hAnsi="Segoe UI" w:cs="Segoe UI"/>
                <w:color w:val="002060"/>
              </w:rPr>
            </w:pPr>
            <w:r>
              <w:rPr>
                <w:rFonts w:ascii="Segoe UI" w:eastAsia="Times New Roman" w:hAnsi="Segoe UI" w:cs="Segoe UI"/>
                <w:color w:val="002060"/>
              </w:rPr>
              <w:t>4</w:t>
            </w:r>
            <w:r w:rsidR="00A72BA2">
              <w:rPr>
                <w:rFonts w:ascii="Segoe UI" w:eastAsia="Times New Roman" w:hAnsi="Segoe UI" w:cs="Segoe UI"/>
                <w:color w:val="002060"/>
              </w:rPr>
              <w:t xml:space="preserve"> days</w:t>
            </w:r>
          </w:p>
        </w:tc>
      </w:tr>
      <w:tr w:rsidR="008424D1" w:rsidRPr="00606ADE" w14:paraId="442A1339"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525ACEF" w14:textId="4A6FEA97" w:rsidR="008424D1" w:rsidRPr="00606ADE" w:rsidRDefault="008D7DAB" w:rsidP="008D7DAB">
            <w:pPr>
              <w:spacing w:after="0" w:line="240" w:lineRule="auto"/>
              <w:textAlignment w:val="baseline"/>
              <w:rPr>
                <w:rFonts w:ascii="Arial" w:eastAsia="Times New Roman" w:hAnsi="Arial" w:cs="Arial"/>
                <w:color w:val="002060"/>
              </w:rPr>
            </w:pPr>
            <w:r>
              <w:rPr>
                <w:rFonts w:ascii="Arial" w:eastAsia="Times New Roman" w:hAnsi="Arial" w:cs="Arial"/>
                <w:color w:val="002060"/>
              </w:rPr>
              <w:t>Val</w:t>
            </w:r>
            <w:r w:rsidR="0006172B">
              <w:rPr>
                <w:rFonts w:ascii="Arial" w:eastAsia="Times New Roman" w:hAnsi="Arial" w:cs="Arial"/>
                <w:color w:val="002060"/>
              </w:rPr>
              <w:t>idation workshop</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1682A42" w14:textId="5918379A" w:rsidR="008424D1" w:rsidRPr="00606ADE" w:rsidRDefault="008424D1" w:rsidP="008424D1">
            <w:pPr>
              <w:spacing w:after="0" w:line="240" w:lineRule="auto"/>
              <w:jc w:val="center"/>
              <w:textAlignment w:val="baseline"/>
              <w:rPr>
                <w:rFonts w:ascii="Segoe UI" w:eastAsia="Times New Roman" w:hAnsi="Segoe UI" w:cs="Segoe UI"/>
                <w:color w:val="002060"/>
              </w:rPr>
            </w:pPr>
            <w:r w:rsidRPr="00606ADE">
              <w:rPr>
                <w:rFonts w:ascii="Arial" w:eastAsia="Times New Roman" w:hAnsi="Arial" w:cs="Arial"/>
                <w:color w:val="002060"/>
              </w:rPr>
              <w:t>2 </w:t>
            </w:r>
            <w:r w:rsidR="00A72BA2">
              <w:rPr>
                <w:rFonts w:ascii="Arial" w:eastAsia="Times New Roman" w:hAnsi="Arial" w:cs="Arial"/>
                <w:color w:val="002060"/>
              </w:rPr>
              <w:t>days</w:t>
            </w:r>
          </w:p>
        </w:tc>
      </w:tr>
      <w:tr w:rsidR="008424D1" w:rsidRPr="00606ADE" w14:paraId="52DF7AFB"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D304541" w14:textId="77777777" w:rsidR="008424D1" w:rsidRPr="00606ADE" w:rsidRDefault="008424D1" w:rsidP="008424D1">
            <w:pPr>
              <w:spacing w:after="0" w:line="240" w:lineRule="auto"/>
              <w:textAlignment w:val="baseline"/>
              <w:rPr>
                <w:rFonts w:ascii="Segoe UI" w:eastAsia="Times New Roman" w:hAnsi="Segoe UI" w:cs="Segoe UI"/>
                <w:b/>
                <w:color w:val="002060"/>
              </w:rPr>
            </w:pPr>
            <w:r w:rsidRPr="00606ADE">
              <w:rPr>
                <w:rFonts w:ascii="Arial" w:eastAsia="Times New Roman" w:hAnsi="Arial" w:cs="Arial"/>
                <w:b/>
                <w:color w:val="002060"/>
              </w:rPr>
              <w:t>Total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5FDD9665" w14:textId="65951D21" w:rsidR="008424D1" w:rsidRPr="00606ADE" w:rsidRDefault="00DA552B" w:rsidP="008424D1">
            <w:pPr>
              <w:spacing w:after="0" w:line="240" w:lineRule="auto"/>
              <w:ind w:left="15"/>
              <w:jc w:val="center"/>
              <w:textAlignment w:val="baseline"/>
              <w:rPr>
                <w:rFonts w:ascii="Segoe UI" w:eastAsia="Times New Roman" w:hAnsi="Segoe UI" w:cs="Segoe UI"/>
                <w:color w:val="002060"/>
              </w:rPr>
            </w:pPr>
            <w:r w:rsidRPr="00F742E9">
              <w:rPr>
                <w:rFonts w:ascii="Arial" w:eastAsia="Times New Roman" w:hAnsi="Arial" w:cs="Arial"/>
                <w:b/>
                <w:color w:val="002060"/>
              </w:rPr>
              <w:t>40</w:t>
            </w:r>
            <w:r w:rsidRPr="00F742E9">
              <w:rPr>
                <w:rFonts w:eastAsia="Times New Roman"/>
                <w:b/>
                <w:color w:val="002060"/>
              </w:rPr>
              <w:t xml:space="preserve"> </w:t>
            </w:r>
            <w:r w:rsidR="00A72BA2" w:rsidRPr="00F742E9">
              <w:rPr>
                <w:rFonts w:eastAsia="Times New Roman"/>
                <w:b/>
                <w:color w:val="002060"/>
              </w:rPr>
              <w:t>days</w:t>
            </w:r>
          </w:p>
        </w:tc>
      </w:tr>
    </w:tbl>
    <w:p w14:paraId="3CE700F3" w14:textId="77777777" w:rsidR="008424D1" w:rsidRPr="00606ADE" w:rsidRDefault="008424D1" w:rsidP="008424D1">
      <w:pPr>
        <w:pStyle w:val="paragraph"/>
        <w:spacing w:before="0" w:beforeAutospacing="0" w:after="0" w:afterAutospacing="0"/>
        <w:jc w:val="both"/>
        <w:textAlignment w:val="baseline"/>
        <w:rPr>
          <w:rFonts w:ascii="Arial" w:hAnsi="Arial" w:cs="Arial"/>
          <w:sz w:val="22"/>
          <w:szCs w:val="22"/>
        </w:rPr>
      </w:pPr>
    </w:p>
    <w:p w14:paraId="489270A0" w14:textId="77777777" w:rsidR="00203256" w:rsidRPr="00606ADE" w:rsidRDefault="00203256" w:rsidP="00203256">
      <w:pPr>
        <w:spacing w:after="0" w:line="240" w:lineRule="auto"/>
        <w:jc w:val="both"/>
        <w:rPr>
          <w:rFonts w:ascii="Arial" w:hAnsi="Arial" w:cs="Arial"/>
          <w:color w:val="002E5D"/>
          <w:highlight w:val="yellow"/>
        </w:rPr>
      </w:pPr>
    </w:p>
    <w:p w14:paraId="0B8DFBDB" w14:textId="055E1633" w:rsidR="00B678E3" w:rsidRDefault="00B678E3" w:rsidP="20B4D10E">
      <w:pPr>
        <w:rPr>
          <w:rFonts w:ascii="Arial" w:hAnsi="Arial" w:cs="Arial"/>
          <w:b/>
          <w:bCs/>
          <w:color w:val="002E5D"/>
        </w:rPr>
      </w:pPr>
      <w:r w:rsidRPr="00606ADE">
        <w:rPr>
          <w:rFonts w:ascii="Arial" w:hAnsi="Arial" w:cs="Arial"/>
          <w:b/>
          <w:bCs/>
          <w:color w:val="002E5D"/>
        </w:rPr>
        <w:t>Deliverables</w:t>
      </w:r>
    </w:p>
    <w:p w14:paraId="05864C1E" w14:textId="58DE76D9" w:rsidR="00DE450F" w:rsidRPr="00DE450F" w:rsidRDefault="00DE450F" w:rsidP="20B4D10E">
      <w:pPr>
        <w:rPr>
          <w:rFonts w:ascii="Arial" w:hAnsi="Arial" w:cs="Arial"/>
          <w:color w:val="002E5D"/>
        </w:rPr>
      </w:pPr>
      <w:r w:rsidRPr="00DE450F">
        <w:rPr>
          <w:rFonts w:ascii="Arial" w:hAnsi="Arial" w:cs="Arial"/>
          <w:color w:val="002E5D"/>
        </w:rPr>
        <w:t>The consultant will deliver the following outputs:</w:t>
      </w:r>
    </w:p>
    <w:p w14:paraId="384F14B2" w14:textId="4403BD06" w:rsidR="00D42702" w:rsidRPr="00D42702" w:rsidRDefault="00D42702">
      <w:pPr>
        <w:pStyle w:val="paragraph"/>
        <w:numPr>
          <w:ilvl w:val="0"/>
          <w:numId w:val="12"/>
        </w:numPr>
        <w:spacing w:before="0" w:beforeAutospacing="0" w:after="0" w:afterAutospacing="0"/>
        <w:jc w:val="both"/>
        <w:textAlignment w:val="baseline"/>
        <w:rPr>
          <w:rFonts w:ascii="Arial" w:hAnsi="Arial" w:cs="Arial"/>
          <w:color w:val="002060"/>
          <w:sz w:val="22"/>
          <w:szCs w:val="22"/>
        </w:rPr>
      </w:pPr>
      <w:r w:rsidRPr="00D42702">
        <w:rPr>
          <w:rFonts w:ascii="Arial" w:hAnsi="Arial" w:cs="Arial"/>
          <w:color w:val="002060"/>
          <w:sz w:val="22"/>
          <w:szCs w:val="22"/>
        </w:rPr>
        <w:t>Inception report - that details the research framework and methodology, data collection tools (e.g., questionnaires, interview guides, etc.) by target audience, and implementation plan within the agreed-upon timeframe. </w:t>
      </w:r>
    </w:p>
    <w:p w14:paraId="4CD9CAE1"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t>Data collection and analysis, training of enumerators, Pretesting tools  </w:t>
      </w:r>
    </w:p>
    <w:p w14:paraId="5A48E7E3"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t>Draft reporting shared with Tanager and the client and feedback received to inform the final report. </w:t>
      </w:r>
    </w:p>
    <w:p w14:paraId="39F4DA9D"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lastRenderedPageBreak/>
        <w:t>Validation workshop with Tanager and the client </w:t>
      </w:r>
    </w:p>
    <w:p w14:paraId="01738923"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t>Final report. </w:t>
      </w:r>
    </w:p>
    <w:p w14:paraId="4860BDDC"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t>A PPT of the study results  </w:t>
      </w:r>
    </w:p>
    <w:p w14:paraId="426078F7" w14:textId="77777777" w:rsidR="00D42702" w:rsidRPr="00D42702" w:rsidRDefault="00D42702">
      <w:pPr>
        <w:pStyle w:val="ListParagraph"/>
        <w:numPr>
          <w:ilvl w:val="0"/>
          <w:numId w:val="12"/>
        </w:numPr>
        <w:spacing w:after="0" w:line="240" w:lineRule="auto"/>
        <w:jc w:val="both"/>
        <w:textAlignment w:val="baseline"/>
        <w:rPr>
          <w:rFonts w:ascii="Arial" w:eastAsia="Times New Roman" w:hAnsi="Arial" w:cs="Arial"/>
          <w:color w:val="002060"/>
        </w:rPr>
      </w:pPr>
      <w:r w:rsidRPr="00D42702">
        <w:rPr>
          <w:rFonts w:ascii="Arial" w:eastAsia="Times New Roman" w:hAnsi="Arial" w:cs="Arial"/>
          <w:color w:val="002060"/>
        </w:rPr>
        <w:t>Action plan for the integration of nutrition in the study area </w:t>
      </w:r>
    </w:p>
    <w:p w14:paraId="202FE2C7" w14:textId="3DD56048" w:rsidR="002267D0" w:rsidRPr="002267D0" w:rsidRDefault="00B678E3" w:rsidP="002267D0">
      <w:pPr>
        <w:pStyle w:val="paragraph"/>
        <w:spacing w:before="0" w:beforeAutospacing="0" w:after="0" w:afterAutospacing="0"/>
        <w:jc w:val="both"/>
        <w:textAlignment w:val="baseline"/>
        <w:rPr>
          <w:rFonts w:ascii="Arial" w:hAnsi="Arial" w:cs="Arial"/>
          <w:b/>
          <w:color w:val="FFFFFF" w:themeColor="background1"/>
        </w:rPr>
      </w:pPr>
      <w:r w:rsidRPr="00565F75">
        <w:rPr>
          <w:rFonts w:ascii="Arial" w:hAnsi="Arial" w:cs="Arial"/>
          <w:b/>
          <w:color w:val="FFFFFF" w:themeColor="background1"/>
        </w:rPr>
        <w:t>. CONTRACT MECHANISM &amp; TERMS OF PAYMENT</w:t>
      </w:r>
    </w:p>
    <w:p w14:paraId="681BA383" w14:textId="4BB94057" w:rsidR="002267D0" w:rsidRPr="00565F75" w:rsidRDefault="002267D0" w:rsidP="002267D0">
      <w:pPr>
        <w:shd w:val="clear" w:color="auto" w:fill="FF8200"/>
        <w:rPr>
          <w:rFonts w:ascii="Arial" w:hAnsi="Arial" w:cs="Arial"/>
          <w:b/>
          <w:color w:val="FFFFFF" w:themeColor="background1"/>
          <w:szCs w:val="24"/>
        </w:rPr>
      </w:pPr>
      <w:r>
        <w:rPr>
          <w:rFonts w:ascii="Arial" w:hAnsi="Arial" w:cs="Arial"/>
          <w:b/>
          <w:color w:val="FFFFFF" w:themeColor="background1"/>
          <w:szCs w:val="24"/>
        </w:rPr>
        <w:t>3</w:t>
      </w:r>
      <w:r w:rsidRPr="00565F75">
        <w:rPr>
          <w:rFonts w:ascii="Arial" w:hAnsi="Arial" w:cs="Arial"/>
          <w:b/>
          <w:color w:val="FFFFFF" w:themeColor="background1"/>
          <w:szCs w:val="24"/>
        </w:rPr>
        <w:t xml:space="preserve">. </w:t>
      </w:r>
      <w:r>
        <w:rPr>
          <w:rFonts w:ascii="Arial" w:hAnsi="Arial" w:cs="Arial"/>
          <w:b/>
          <w:color w:val="FFFFFF" w:themeColor="background1"/>
          <w:szCs w:val="24"/>
        </w:rPr>
        <w:t>CONTRACT</w:t>
      </w:r>
      <w:r w:rsidRPr="00565F75">
        <w:rPr>
          <w:rFonts w:ascii="Arial" w:hAnsi="Arial" w:cs="Arial"/>
          <w:b/>
          <w:color w:val="FFFFFF" w:themeColor="background1"/>
          <w:szCs w:val="24"/>
        </w:rPr>
        <w:t xml:space="preserve"> </w:t>
      </w:r>
      <w:r>
        <w:rPr>
          <w:rFonts w:ascii="Arial" w:hAnsi="Arial" w:cs="Arial"/>
          <w:b/>
          <w:color w:val="FFFFFF" w:themeColor="background1"/>
          <w:szCs w:val="24"/>
        </w:rPr>
        <w:t>MECHANISM &amp; TERMS OF PAYMENT</w:t>
      </w:r>
    </w:p>
    <w:p w14:paraId="6B614481" w14:textId="5E5B335C" w:rsidR="002267D0" w:rsidRPr="002267D0" w:rsidRDefault="002267D0" w:rsidP="002267D0">
      <w:pPr>
        <w:spacing w:after="0" w:line="240" w:lineRule="auto"/>
        <w:textAlignment w:val="baseline"/>
        <w:rPr>
          <w:rFonts w:ascii="Arial" w:eastAsia="Times New Roman" w:hAnsi="Arial" w:cs="Arial"/>
          <w:color w:val="002E5D"/>
          <w:sz w:val="20"/>
          <w:szCs w:val="20"/>
        </w:rPr>
      </w:pPr>
      <w:r w:rsidRPr="002267D0">
        <w:rPr>
          <w:rFonts w:ascii="Arial" w:eastAsia="Times New Roman" w:hAnsi="Arial" w:cs="Arial"/>
          <w:color w:val="002E5D"/>
          <w:sz w:val="20"/>
          <w:szCs w:val="20"/>
        </w:rPr>
        <w:t>TANAGER anticipates issuing a fixed rate contract to an Offeror. </w:t>
      </w:r>
    </w:p>
    <w:p w14:paraId="0D8DF8A9" w14:textId="77777777" w:rsidR="002267D0" w:rsidRPr="002267D0" w:rsidRDefault="002267D0" w:rsidP="002267D0">
      <w:pPr>
        <w:spacing w:after="0" w:line="240" w:lineRule="auto"/>
        <w:textAlignment w:val="baseline"/>
        <w:rPr>
          <w:rFonts w:ascii="Segoe UI" w:eastAsia="Times New Roman" w:hAnsi="Segoe UI" w:cs="Segoe UI"/>
          <w:sz w:val="16"/>
          <w:szCs w:val="16"/>
        </w:rPr>
      </w:pPr>
    </w:p>
    <w:p w14:paraId="1A891F2C" w14:textId="77777777" w:rsidR="002267D0" w:rsidRPr="002267D0" w:rsidRDefault="002267D0" w:rsidP="002267D0">
      <w:pPr>
        <w:spacing w:after="0" w:line="240" w:lineRule="auto"/>
        <w:textAlignment w:val="baseline"/>
        <w:rPr>
          <w:rFonts w:ascii="Segoe UI" w:eastAsia="Times New Roman" w:hAnsi="Segoe UI" w:cs="Segoe UI"/>
          <w:sz w:val="16"/>
          <w:szCs w:val="16"/>
        </w:rPr>
      </w:pPr>
      <w:r w:rsidRPr="002267D0">
        <w:rPr>
          <w:rFonts w:ascii="Arial" w:eastAsia="Times New Roman" w:hAnsi="Arial" w:cs="Arial"/>
          <w:b/>
          <w:bCs/>
          <w:i/>
          <w:iCs/>
          <w:color w:val="002E5D"/>
          <w:sz w:val="20"/>
          <w:szCs w:val="20"/>
        </w:rPr>
        <w:t>Terms of payment for fixed rate purchase order ONLY:</w:t>
      </w:r>
      <w:r w:rsidRPr="002267D0">
        <w:rPr>
          <w:rFonts w:ascii="Arial" w:eastAsia="Times New Roman" w:hAnsi="Arial" w:cs="Arial"/>
          <w:color w:val="002E5D"/>
          <w:sz w:val="20"/>
          <w:szCs w:val="20"/>
        </w:rPr>
        <w:t> </w:t>
      </w:r>
    </w:p>
    <w:p w14:paraId="197DA22B" w14:textId="0728AB60" w:rsidR="002267D0" w:rsidRDefault="002267D0" w:rsidP="002267D0">
      <w:pPr>
        <w:spacing w:after="0" w:line="240" w:lineRule="auto"/>
        <w:textAlignment w:val="baseline"/>
        <w:rPr>
          <w:rFonts w:ascii="Arial" w:eastAsia="Times New Roman" w:hAnsi="Arial" w:cs="Arial"/>
          <w:color w:val="002E5D"/>
          <w:sz w:val="20"/>
          <w:szCs w:val="20"/>
        </w:rPr>
      </w:pPr>
      <w:r w:rsidRPr="002267D0">
        <w:rPr>
          <w:rFonts w:ascii="Arial" w:eastAsia="Times New Roman" w:hAnsi="Arial" w:cs="Arial"/>
          <w:color w:val="002E5D"/>
          <w:sz w:val="20"/>
          <w:szCs w:val="20"/>
        </w:rPr>
        <w:t>To the consultant</w:t>
      </w:r>
      <w:r w:rsidRPr="002267D0" w:rsidDel="008F3069">
        <w:rPr>
          <w:rFonts w:ascii="Arial" w:eastAsia="Times New Roman" w:hAnsi="Arial" w:cs="Arial"/>
          <w:color w:val="002E5D"/>
          <w:sz w:val="20"/>
          <w:szCs w:val="20"/>
        </w:rPr>
        <w:t xml:space="preserve"> </w:t>
      </w:r>
      <w:r w:rsidRPr="002267D0">
        <w:rPr>
          <w:rFonts w:ascii="Arial" w:eastAsia="Times New Roman" w:hAnsi="Arial" w:cs="Arial"/>
          <w:color w:val="002E5D"/>
          <w:sz w:val="20"/>
          <w:szCs w:val="20"/>
        </w:rPr>
        <w:t>selected TANAGER will issue fixed payment(s) based on submission of deliverables and TANAGER’s acceptance of the good(s)/service(s). Once a purchase order is issued, it will include a fixed rate payment schedule for the good(s) or service(s) specified above. A copy of the purchase order terms and conditions are attached to this RFP for informational purposes (Appendix A). </w:t>
      </w:r>
    </w:p>
    <w:p w14:paraId="3E43252B" w14:textId="77777777" w:rsidR="002267D0" w:rsidRPr="002267D0" w:rsidRDefault="002267D0" w:rsidP="002267D0">
      <w:pPr>
        <w:spacing w:after="0" w:line="240" w:lineRule="auto"/>
        <w:textAlignment w:val="baseline"/>
        <w:rPr>
          <w:rFonts w:ascii="Segoe UI" w:eastAsia="Times New Roman" w:hAnsi="Segoe UI" w:cs="Segoe UI"/>
          <w:sz w:val="16"/>
          <w:szCs w:val="16"/>
        </w:rPr>
      </w:pPr>
    </w:p>
    <w:p w14:paraId="3377545B" w14:textId="7777777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03EBFBF5" w14:textId="70E93A12" w:rsidR="00B678E3" w:rsidRPr="006D6C01" w:rsidRDefault="00B678E3">
      <w:pPr>
        <w:pStyle w:val="ListParagraph"/>
        <w:numPr>
          <w:ilvl w:val="0"/>
          <w:numId w:val="4"/>
        </w:numPr>
        <w:spacing w:after="0"/>
        <w:ind w:left="360"/>
        <w:rPr>
          <w:rFonts w:ascii="Arial" w:hAnsi="Arial" w:cs="Arial"/>
          <w:b/>
          <w:bCs/>
          <w:color w:val="002E5D"/>
          <w:sz w:val="20"/>
          <w:szCs w:val="20"/>
        </w:rPr>
      </w:pPr>
      <w:r w:rsidRPr="006D6C01">
        <w:rPr>
          <w:rFonts w:ascii="Arial" w:hAnsi="Arial" w:cs="Arial"/>
          <w:b/>
          <w:bCs/>
          <w:color w:val="002E5D"/>
          <w:sz w:val="20"/>
          <w:szCs w:val="20"/>
        </w:rPr>
        <w:t xml:space="preserve">Instructions for Proposal Preparation </w:t>
      </w:r>
    </w:p>
    <w:p w14:paraId="0F2D91C4" w14:textId="177A0308" w:rsidR="001F07AC" w:rsidRDefault="00203256" w:rsidP="00422654">
      <w:pPr>
        <w:rPr>
          <w:rFonts w:ascii="Arial" w:hAnsi="Arial" w:cs="Arial"/>
          <w:color w:val="002E5D"/>
        </w:rPr>
      </w:pPr>
      <w:r w:rsidRPr="00606ADE">
        <w:rPr>
          <w:rFonts w:ascii="Arial" w:hAnsi="Arial" w:cs="Arial"/>
          <w:color w:val="002E5D"/>
        </w:rPr>
        <w:t>The selection committee will evaluate the Offerors based upon their written technical and cost proposals</w:t>
      </w:r>
      <w:r w:rsidR="00B678E3" w:rsidRPr="00606ADE">
        <w:rPr>
          <w:rFonts w:ascii="Arial" w:hAnsi="Arial" w:cs="Arial"/>
          <w:color w:val="002E5D"/>
        </w:rPr>
        <w:t xml:space="preserve">. Each section will be evaluated according to the criteria for evaluations in Section </w:t>
      </w:r>
      <w:r w:rsidR="00422654" w:rsidRPr="00606ADE">
        <w:rPr>
          <w:rFonts w:ascii="Arial" w:hAnsi="Arial" w:cs="Arial"/>
          <w:color w:val="002E5D"/>
        </w:rPr>
        <w:t>5</w:t>
      </w:r>
      <w:r w:rsidR="00B678E3" w:rsidRPr="00606ADE">
        <w:rPr>
          <w:rFonts w:ascii="Arial" w:hAnsi="Arial" w:cs="Arial"/>
          <w:color w:val="002E5D"/>
        </w:rPr>
        <w:t xml:space="preserve">. Offerors are expected to examine the specifications and all instructions in the RFP. </w:t>
      </w:r>
      <w:r w:rsidR="00020A29" w:rsidRPr="00606ADE">
        <w:rPr>
          <w:rFonts w:ascii="Arial" w:hAnsi="Arial" w:cs="Arial"/>
          <w:color w:val="002E5D"/>
        </w:rPr>
        <w:t xml:space="preserve"> </w:t>
      </w:r>
      <w:r w:rsidR="00DF275E" w:rsidRPr="00606ADE">
        <w:rPr>
          <w:rFonts w:ascii="Arial" w:hAnsi="Arial" w:cs="Arial"/>
          <w:color w:val="002E5D"/>
        </w:rPr>
        <w:t>Additional information and questions regarding</w:t>
      </w:r>
      <w:r w:rsidR="00D44AEF" w:rsidRPr="00606ADE">
        <w:rPr>
          <w:rFonts w:ascii="Arial" w:hAnsi="Arial" w:cs="Arial"/>
          <w:color w:val="002E5D"/>
        </w:rPr>
        <w:t xml:space="preserve"> the RFP should be submitted in writing by sending an email to </w:t>
      </w:r>
      <w:hyperlink r:id="rId14" w:history="1">
        <w:r w:rsidR="001D71DE" w:rsidRPr="00606ADE">
          <w:rPr>
            <w:rStyle w:val="Hyperlink"/>
            <w:rFonts w:ascii="Arial" w:hAnsi="Arial" w:cs="Arial"/>
          </w:rPr>
          <w:t>kenyainfo@tanagerintl.org</w:t>
        </w:r>
      </w:hyperlink>
      <w:r w:rsidR="001D71DE" w:rsidRPr="00606ADE">
        <w:rPr>
          <w:rFonts w:ascii="Arial" w:hAnsi="Arial" w:cs="Arial"/>
          <w:color w:val="002E5D"/>
        </w:rPr>
        <w:t>. Tanager will host a session to respond to all questions by</w:t>
      </w:r>
      <w:r w:rsidR="00CA4B1D">
        <w:rPr>
          <w:rFonts w:ascii="Arial" w:hAnsi="Arial" w:cs="Arial"/>
          <w:color w:val="002E5D"/>
        </w:rPr>
        <w:t xml:space="preserve"> </w:t>
      </w:r>
      <w:r w:rsidR="00DD5DFD">
        <w:rPr>
          <w:rFonts w:ascii="Arial" w:hAnsi="Arial" w:cs="Arial"/>
          <w:color w:val="002E5D"/>
        </w:rPr>
        <w:t>Friday</w:t>
      </w:r>
      <w:r w:rsidR="00CA4B1D">
        <w:rPr>
          <w:rFonts w:ascii="Arial" w:hAnsi="Arial" w:cs="Arial"/>
          <w:color w:val="002E5D"/>
        </w:rPr>
        <w:t xml:space="preserve">, </w:t>
      </w:r>
      <w:r w:rsidR="00DD5DFD">
        <w:rPr>
          <w:rFonts w:ascii="Arial" w:hAnsi="Arial" w:cs="Arial"/>
          <w:color w:val="002E5D"/>
        </w:rPr>
        <w:t>9</w:t>
      </w:r>
      <w:r w:rsidR="00CA4B1D">
        <w:rPr>
          <w:rFonts w:ascii="Arial" w:hAnsi="Arial" w:cs="Arial"/>
          <w:color w:val="002E5D"/>
        </w:rPr>
        <w:t xml:space="preserve"> September</w:t>
      </w:r>
      <w:r w:rsidR="00341313">
        <w:rPr>
          <w:rFonts w:ascii="Arial" w:hAnsi="Arial" w:cs="Arial"/>
          <w:color w:val="002E5D"/>
        </w:rPr>
        <w:t xml:space="preserve"> </w:t>
      </w:r>
      <w:proofErr w:type="gramStart"/>
      <w:r w:rsidR="00341313">
        <w:rPr>
          <w:rFonts w:ascii="Arial" w:hAnsi="Arial" w:cs="Arial"/>
          <w:color w:val="002E5D"/>
        </w:rPr>
        <w:t xml:space="preserve">2022 </w:t>
      </w:r>
      <w:r w:rsidR="00B57147" w:rsidRPr="00606ADE">
        <w:rPr>
          <w:rFonts w:ascii="Arial" w:hAnsi="Arial" w:cs="Arial"/>
          <w:color w:val="002E5D"/>
        </w:rPr>
        <w:t xml:space="preserve"> The</w:t>
      </w:r>
      <w:proofErr w:type="gramEnd"/>
      <w:r w:rsidR="00B57147" w:rsidRPr="00606ADE">
        <w:rPr>
          <w:rFonts w:ascii="Arial" w:hAnsi="Arial" w:cs="Arial"/>
          <w:color w:val="002E5D"/>
        </w:rPr>
        <w:t xml:space="preserve"> proposal</w:t>
      </w:r>
      <w:r w:rsidR="00DA27C4" w:rsidRPr="00606ADE">
        <w:rPr>
          <w:rFonts w:ascii="Arial" w:hAnsi="Arial" w:cs="Arial"/>
          <w:color w:val="002E5D"/>
        </w:rPr>
        <w:t xml:space="preserve"> and all supporting documentation </w:t>
      </w:r>
      <w:r w:rsidR="00DA7A73" w:rsidRPr="00606ADE">
        <w:rPr>
          <w:rFonts w:ascii="Arial" w:hAnsi="Arial" w:cs="Arial"/>
          <w:color w:val="002E5D"/>
        </w:rPr>
        <w:t>must be submitted via email</w:t>
      </w:r>
      <w:r w:rsidR="00293F80" w:rsidRPr="00606ADE">
        <w:rPr>
          <w:rFonts w:ascii="Arial" w:hAnsi="Arial" w:cs="Arial"/>
          <w:color w:val="002E5D"/>
        </w:rPr>
        <w:t xml:space="preserve"> to </w:t>
      </w:r>
      <w:hyperlink r:id="rId15" w:history="1">
        <w:r w:rsidR="00293F80" w:rsidRPr="00606ADE">
          <w:rPr>
            <w:rStyle w:val="Hyperlink"/>
            <w:rFonts w:ascii="Arial" w:hAnsi="Arial" w:cs="Arial"/>
          </w:rPr>
          <w:t>kenyainfo@tanagerintl.org</w:t>
        </w:r>
      </w:hyperlink>
      <w:r w:rsidR="00293F80" w:rsidRPr="00606ADE">
        <w:rPr>
          <w:rFonts w:ascii="Arial" w:hAnsi="Arial" w:cs="Arial"/>
          <w:color w:val="002E5D"/>
        </w:rPr>
        <w:t xml:space="preserve"> </w:t>
      </w:r>
      <w:r w:rsidR="00A24EE8" w:rsidRPr="00606ADE">
        <w:rPr>
          <w:rFonts w:ascii="Arial" w:hAnsi="Arial" w:cs="Arial"/>
          <w:color w:val="002E5D"/>
        </w:rPr>
        <w:t>with the subject line</w:t>
      </w:r>
      <w:r w:rsidR="004068C4" w:rsidRPr="00606ADE">
        <w:rPr>
          <w:rFonts w:ascii="Arial" w:hAnsi="Arial" w:cs="Arial"/>
          <w:color w:val="002E5D"/>
        </w:rPr>
        <w:t xml:space="preserve"> </w:t>
      </w:r>
      <w:r w:rsidR="00A24EE8" w:rsidRPr="00606ADE">
        <w:rPr>
          <w:rFonts w:ascii="Arial" w:hAnsi="Arial" w:cs="Arial"/>
          <w:color w:val="002E5D"/>
        </w:rPr>
        <w:t>”</w:t>
      </w:r>
      <w:r w:rsidR="004068C4" w:rsidRPr="00606ADE">
        <w:rPr>
          <w:rFonts w:ascii="Arial" w:hAnsi="Arial" w:cs="Arial"/>
          <w:b/>
          <w:bCs/>
          <w:color w:val="002E5D"/>
        </w:rPr>
        <w:t>Nutrition Formative Assessment</w:t>
      </w:r>
      <w:r w:rsidR="004068C4" w:rsidRPr="00606ADE">
        <w:rPr>
          <w:rFonts w:ascii="Arial" w:hAnsi="Arial" w:cs="Arial"/>
          <w:color w:val="002E5D"/>
        </w:rPr>
        <w:t xml:space="preserve">” by </w:t>
      </w:r>
      <w:r w:rsidR="004068C4" w:rsidRPr="00D55EF7">
        <w:rPr>
          <w:rFonts w:ascii="Arial" w:hAnsi="Arial" w:cs="Arial"/>
          <w:b/>
          <w:bCs/>
          <w:color w:val="002E5D"/>
        </w:rPr>
        <w:t xml:space="preserve">COB </w:t>
      </w:r>
      <w:r w:rsidR="00CA4B1D" w:rsidRPr="00D55EF7">
        <w:rPr>
          <w:rFonts w:ascii="Arial" w:hAnsi="Arial" w:cs="Arial"/>
          <w:b/>
          <w:bCs/>
          <w:color w:val="002E5D"/>
        </w:rPr>
        <w:t xml:space="preserve">Friday, </w:t>
      </w:r>
      <w:r w:rsidR="0000692E">
        <w:rPr>
          <w:rFonts w:ascii="Arial" w:hAnsi="Arial" w:cs="Arial"/>
          <w:b/>
          <w:bCs/>
          <w:color w:val="002E5D"/>
        </w:rPr>
        <w:t>16</w:t>
      </w:r>
      <w:r w:rsidR="00CA4B1D" w:rsidRPr="00D55EF7">
        <w:rPr>
          <w:rFonts w:ascii="Arial" w:hAnsi="Arial" w:cs="Arial"/>
          <w:b/>
          <w:bCs/>
          <w:color w:val="002E5D"/>
        </w:rPr>
        <w:t xml:space="preserve"> September </w:t>
      </w:r>
      <w:r w:rsidR="00341313" w:rsidRPr="00D55EF7">
        <w:rPr>
          <w:rFonts w:ascii="Arial" w:hAnsi="Arial" w:cs="Arial"/>
          <w:b/>
          <w:bCs/>
          <w:color w:val="002E5D"/>
        </w:rPr>
        <w:t>2022</w:t>
      </w:r>
      <w:r w:rsidR="00CA4B1D">
        <w:rPr>
          <w:rFonts w:ascii="Arial" w:hAnsi="Arial" w:cs="Arial"/>
          <w:color w:val="002E5D"/>
        </w:rPr>
        <w:t>.</w:t>
      </w:r>
      <w:r w:rsidR="00341313">
        <w:rPr>
          <w:rFonts w:ascii="Arial" w:hAnsi="Arial" w:cs="Arial"/>
          <w:color w:val="002E5D"/>
        </w:rPr>
        <w:t xml:space="preserve"> </w:t>
      </w:r>
      <w:r w:rsidR="004068C4" w:rsidRPr="00606ADE">
        <w:rPr>
          <w:rFonts w:ascii="Arial" w:hAnsi="Arial" w:cs="Arial"/>
          <w:color w:val="002E5D"/>
        </w:rPr>
        <w:t xml:space="preserve">Tanager will not compensate </w:t>
      </w:r>
      <w:r w:rsidR="00EC6678" w:rsidRPr="00606ADE">
        <w:rPr>
          <w:rFonts w:ascii="Arial" w:hAnsi="Arial" w:cs="Arial"/>
          <w:color w:val="002E5D"/>
        </w:rPr>
        <w:t xml:space="preserve">offerors </w:t>
      </w:r>
      <w:r w:rsidR="00273727" w:rsidRPr="00606ADE">
        <w:rPr>
          <w:rFonts w:ascii="Arial" w:hAnsi="Arial" w:cs="Arial"/>
          <w:color w:val="002E5D"/>
        </w:rPr>
        <w:t xml:space="preserve">for their preparation </w:t>
      </w:r>
      <w:r w:rsidR="004E4812" w:rsidRPr="00606ADE">
        <w:rPr>
          <w:rFonts w:ascii="Arial" w:hAnsi="Arial" w:cs="Arial"/>
          <w:color w:val="002E5D"/>
        </w:rPr>
        <w:t xml:space="preserve">of responses </w:t>
      </w:r>
      <w:r w:rsidR="00DE549F" w:rsidRPr="00606ADE">
        <w:rPr>
          <w:rFonts w:ascii="Arial" w:hAnsi="Arial" w:cs="Arial"/>
          <w:color w:val="002E5D"/>
        </w:rPr>
        <w:t>to this RFP</w:t>
      </w:r>
      <w:r w:rsidR="004C35DC" w:rsidRPr="00606ADE">
        <w:rPr>
          <w:rFonts w:ascii="Arial" w:hAnsi="Arial" w:cs="Arial"/>
          <w:color w:val="002E5D"/>
        </w:rPr>
        <w:t xml:space="preserve">. Failure to do so is at the Offerors’ risk. </w:t>
      </w:r>
      <w:r w:rsidR="00B678E3" w:rsidRPr="00606ADE">
        <w:rPr>
          <w:rFonts w:ascii="Arial" w:hAnsi="Arial" w:cs="Arial"/>
          <w:color w:val="002E5D"/>
        </w:rPr>
        <w:t>Interested Offerors must provide the following:</w:t>
      </w:r>
    </w:p>
    <w:p w14:paraId="1E5F2980" w14:textId="770B77FA" w:rsidR="00D55EF7" w:rsidRPr="00D55EF7" w:rsidRDefault="00D55EF7" w:rsidP="00422654">
      <w:pPr>
        <w:contextualSpacing/>
        <w:rPr>
          <w:rFonts w:ascii="Arial" w:hAnsi="Arial" w:cs="Arial"/>
          <w:b/>
          <w:bCs/>
          <w:color w:val="002E5D"/>
          <w:sz w:val="20"/>
          <w:szCs w:val="20"/>
        </w:rPr>
      </w:pPr>
      <w:r w:rsidRPr="00D55EF7">
        <w:rPr>
          <w:rFonts w:ascii="Arial" w:hAnsi="Arial" w:cs="Arial"/>
          <w:b/>
          <w:bCs/>
          <w:color w:val="002E5D"/>
          <w:sz w:val="20"/>
          <w:szCs w:val="20"/>
        </w:rPr>
        <w:t xml:space="preserve">Note: Offerors, please refer to appendix C to submit this section of the capability, experience, CV, </w:t>
      </w:r>
      <w:r w:rsidR="009464B7">
        <w:rPr>
          <w:rFonts w:ascii="Arial" w:hAnsi="Arial" w:cs="Arial"/>
          <w:b/>
          <w:bCs/>
          <w:color w:val="002E5D"/>
          <w:sz w:val="20"/>
          <w:szCs w:val="20"/>
        </w:rPr>
        <w:t xml:space="preserve">project staffing, references, </w:t>
      </w:r>
      <w:r w:rsidRPr="00D55EF7">
        <w:rPr>
          <w:rFonts w:ascii="Arial" w:hAnsi="Arial" w:cs="Arial"/>
          <w:b/>
          <w:bCs/>
          <w:color w:val="002E5D"/>
          <w:sz w:val="20"/>
          <w:szCs w:val="20"/>
        </w:rPr>
        <w:t>and cost proposal.</w:t>
      </w:r>
    </w:p>
    <w:p w14:paraId="67CEE7A3" w14:textId="77777777" w:rsidR="00C96464" w:rsidRPr="00606ADE" w:rsidRDefault="00203256">
      <w:pPr>
        <w:pStyle w:val="ListParagraph"/>
        <w:numPr>
          <w:ilvl w:val="0"/>
          <w:numId w:val="1"/>
        </w:numPr>
        <w:rPr>
          <w:rFonts w:ascii="Arial" w:hAnsi="Arial" w:cs="Arial"/>
          <w:color w:val="002E5D"/>
        </w:rPr>
      </w:pPr>
      <w:r w:rsidRPr="00606ADE">
        <w:rPr>
          <w:rFonts w:ascii="Arial" w:hAnsi="Arial" w:cs="Arial"/>
          <w:i/>
          <w:iCs/>
          <w:color w:val="002E5D"/>
        </w:rPr>
        <w:t xml:space="preserve">Capability and Technical Experience Statement </w:t>
      </w:r>
    </w:p>
    <w:p w14:paraId="2FD477B8" w14:textId="71CB1B9D" w:rsidR="00203256" w:rsidRPr="00606ADE" w:rsidRDefault="00203256" w:rsidP="00341313">
      <w:pPr>
        <w:pStyle w:val="ListParagraph"/>
        <w:rPr>
          <w:rFonts w:ascii="Arial" w:hAnsi="Arial" w:cs="Arial"/>
          <w:color w:val="002E5D"/>
        </w:rPr>
      </w:pPr>
      <w:r w:rsidRPr="00606ADE">
        <w:rPr>
          <w:rFonts w:ascii="Arial" w:hAnsi="Arial" w:cs="Arial"/>
          <w:color w:val="002E5D"/>
        </w:rPr>
        <w:t xml:space="preserve">Demonstrate capabilities and technical experience by providing the following: </w:t>
      </w:r>
    </w:p>
    <w:p w14:paraId="0501ADC2" w14:textId="1D5D58A7" w:rsidR="00203256" w:rsidRPr="00606ADE" w:rsidRDefault="00D56039">
      <w:pPr>
        <w:pStyle w:val="ListParagraph"/>
        <w:numPr>
          <w:ilvl w:val="1"/>
          <w:numId w:val="1"/>
        </w:numPr>
        <w:rPr>
          <w:rFonts w:ascii="Arial" w:hAnsi="Arial" w:cs="Arial"/>
          <w:color w:val="002E5D"/>
        </w:rPr>
      </w:pPr>
      <w:r w:rsidRPr="00606ADE">
        <w:rPr>
          <w:rFonts w:ascii="Arial" w:hAnsi="Arial" w:cs="Arial"/>
          <w:color w:val="002E5D"/>
        </w:rPr>
        <w:t xml:space="preserve">Technical </w:t>
      </w:r>
      <w:r w:rsidR="00203256" w:rsidRPr="00606ADE">
        <w:rPr>
          <w:rFonts w:ascii="Arial" w:hAnsi="Arial" w:cs="Arial"/>
          <w:color w:val="002E5D"/>
        </w:rPr>
        <w:t>Capabilities Statemen</w:t>
      </w:r>
      <w:r w:rsidR="00291022">
        <w:rPr>
          <w:rFonts w:ascii="Arial" w:hAnsi="Arial" w:cs="Arial"/>
          <w:color w:val="002E5D"/>
        </w:rPr>
        <w:t>t</w:t>
      </w:r>
      <w:r w:rsidR="00203B7D">
        <w:rPr>
          <w:rFonts w:ascii="Arial" w:hAnsi="Arial" w:cs="Arial"/>
          <w:color w:val="002E5D"/>
        </w:rPr>
        <w:t xml:space="preserve"> (Maximum </w:t>
      </w:r>
      <w:r w:rsidR="00F66A7F">
        <w:rPr>
          <w:rFonts w:ascii="Arial" w:hAnsi="Arial" w:cs="Arial"/>
          <w:color w:val="002E5D"/>
        </w:rPr>
        <w:t>10 pages)</w:t>
      </w:r>
    </w:p>
    <w:p w14:paraId="2C738BC6" w14:textId="1D37F455" w:rsidR="00203256" w:rsidRPr="00606ADE" w:rsidRDefault="00203256">
      <w:pPr>
        <w:pStyle w:val="ListParagraph"/>
        <w:numPr>
          <w:ilvl w:val="1"/>
          <w:numId w:val="1"/>
        </w:numPr>
        <w:rPr>
          <w:rFonts w:ascii="Arial" w:hAnsi="Arial" w:cs="Arial"/>
          <w:color w:val="002E5D"/>
        </w:rPr>
      </w:pPr>
      <w:r w:rsidRPr="00606ADE">
        <w:rPr>
          <w:rFonts w:ascii="Arial" w:hAnsi="Arial" w:cs="Arial"/>
          <w:color w:val="002E5D"/>
        </w:rPr>
        <w:t>Project Approach</w:t>
      </w:r>
      <w:r w:rsidR="00715711" w:rsidRPr="00606ADE">
        <w:rPr>
          <w:rFonts w:ascii="Arial" w:hAnsi="Arial" w:cs="Arial"/>
          <w:color w:val="002E5D"/>
        </w:rPr>
        <w:t xml:space="preserve"> </w:t>
      </w:r>
    </w:p>
    <w:p w14:paraId="2F69C275" w14:textId="7CC04B20" w:rsidR="00203256" w:rsidRPr="00606ADE" w:rsidRDefault="00203256">
      <w:pPr>
        <w:pStyle w:val="ListParagraph"/>
        <w:numPr>
          <w:ilvl w:val="1"/>
          <w:numId w:val="1"/>
        </w:numPr>
        <w:rPr>
          <w:rFonts w:ascii="Arial" w:hAnsi="Arial" w:cs="Arial"/>
          <w:color w:val="002E5D"/>
        </w:rPr>
      </w:pPr>
      <w:r w:rsidRPr="00606ADE">
        <w:rPr>
          <w:rFonts w:ascii="Arial" w:hAnsi="Arial" w:cs="Arial"/>
          <w:color w:val="002E5D"/>
        </w:rPr>
        <w:t>Activity (work) Schedule</w:t>
      </w:r>
    </w:p>
    <w:p w14:paraId="35C2240A" w14:textId="3F56DC88" w:rsidR="00422654" w:rsidRDefault="00203256">
      <w:pPr>
        <w:pStyle w:val="ListParagraph"/>
        <w:numPr>
          <w:ilvl w:val="1"/>
          <w:numId w:val="1"/>
        </w:numPr>
        <w:rPr>
          <w:rFonts w:ascii="Arial" w:hAnsi="Arial" w:cs="Arial"/>
          <w:color w:val="002E5D"/>
        </w:rPr>
      </w:pPr>
      <w:r w:rsidRPr="00606ADE">
        <w:rPr>
          <w:rFonts w:ascii="Arial" w:hAnsi="Arial" w:cs="Arial"/>
          <w:color w:val="002E5D"/>
        </w:rPr>
        <w:t>Monitoring &amp; Evaluation plan</w:t>
      </w:r>
    </w:p>
    <w:p w14:paraId="025723E1" w14:textId="14433E77" w:rsidR="00291022" w:rsidRPr="00291022" w:rsidRDefault="00291022">
      <w:pPr>
        <w:pStyle w:val="ListParagraph"/>
        <w:numPr>
          <w:ilvl w:val="1"/>
          <w:numId w:val="1"/>
        </w:numPr>
        <w:rPr>
          <w:rFonts w:ascii="Arial" w:hAnsi="Arial" w:cs="Arial"/>
          <w:color w:val="002E5D"/>
        </w:rPr>
      </w:pPr>
      <w:r w:rsidRPr="00606ADE">
        <w:rPr>
          <w:rFonts w:ascii="Arial" w:hAnsi="Arial" w:cs="Arial"/>
          <w:color w:val="002E5D"/>
        </w:rPr>
        <w:t>Website</w:t>
      </w:r>
      <w:r>
        <w:rPr>
          <w:rFonts w:ascii="Arial" w:hAnsi="Arial" w:cs="Arial"/>
          <w:color w:val="002E5D"/>
        </w:rPr>
        <w:t>, company profile and relevant certification related to this scope of this RFP (if applicable)</w:t>
      </w:r>
    </w:p>
    <w:p w14:paraId="54440DC9" w14:textId="0CB79452" w:rsidR="00422654" w:rsidRPr="00606ADE" w:rsidRDefault="00422654" w:rsidP="00422654">
      <w:pPr>
        <w:pStyle w:val="ListParagraph"/>
        <w:rPr>
          <w:rFonts w:ascii="Arial" w:hAnsi="Arial" w:cs="Arial"/>
          <w:color w:val="002E5D"/>
        </w:rPr>
      </w:pPr>
    </w:p>
    <w:p w14:paraId="62A981BA" w14:textId="22C17971" w:rsidR="008A0FEE" w:rsidRPr="00606ADE" w:rsidRDefault="00203256">
      <w:pPr>
        <w:pStyle w:val="ListParagraph"/>
        <w:numPr>
          <w:ilvl w:val="0"/>
          <w:numId w:val="1"/>
        </w:numPr>
        <w:rPr>
          <w:rFonts w:ascii="Arial" w:hAnsi="Arial" w:cs="Arial"/>
          <w:color w:val="002E5D"/>
        </w:rPr>
      </w:pPr>
      <w:r w:rsidRPr="00606ADE">
        <w:rPr>
          <w:rFonts w:ascii="Arial" w:hAnsi="Arial" w:cs="Arial"/>
          <w:i/>
          <w:iCs/>
          <w:color w:val="002E5D"/>
        </w:rPr>
        <w:t>Project Staffing</w:t>
      </w:r>
      <w:r w:rsidR="001F07AC" w:rsidRPr="00606ADE">
        <w:rPr>
          <w:rFonts w:ascii="Arial" w:hAnsi="Arial" w:cs="Arial"/>
          <w:color w:val="002E5D"/>
        </w:rPr>
        <w:t xml:space="preserve"> </w:t>
      </w:r>
      <w:r w:rsidR="009464B7">
        <w:rPr>
          <w:rFonts w:ascii="Arial" w:hAnsi="Arial" w:cs="Arial"/>
          <w:color w:val="002E5D"/>
        </w:rPr>
        <w:t>(Attach with appendix C)</w:t>
      </w:r>
    </w:p>
    <w:p w14:paraId="1340C9BE" w14:textId="6101312C" w:rsidR="00203256" w:rsidRPr="00606ADE" w:rsidRDefault="00203256" w:rsidP="008A0FEE">
      <w:pPr>
        <w:pStyle w:val="ListParagraph"/>
        <w:rPr>
          <w:rFonts w:ascii="Arial" w:hAnsi="Arial" w:cs="Arial"/>
          <w:color w:val="002E5D"/>
        </w:rPr>
      </w:pPr>
      <w:r w:rsidRPr="00606ADE">
        <w:rPr>
          <w:rFonts w:ascii="Arial" w:hAnsi="Arial" w:cs="Arial"/>
          <w:color w:val="002E5D"/>
        </w:rPr>
        <w:t xml:space="preserve">Identify the project staffing and the percentage of the time each will spend on this activity. Include no more than a half-page bio-sketch for </w:t>
      </w:r>
      <w:proofErr w:type="gramStart"/>
      <w:r w:rsidRPr="00606ADE">
        <w:rPr>
          <w:rFonts w:ascii="Arial" w:hAnsi="Arial" w:cs="Arial"/>
          <w:color w:val="002E5D"/>
        </w:rPr>
        <w:t>each individual</w:t>
      </w:r>
      <w:proofErr w:type="gramEnd"/>
      <w:r w:rsidRPr="00606ADE">
        <w:rPr>
          <w:rFonts w:ascii="Arial" w:hAnsi="Arial" w:cs="Arial"/>
          <w:color w:val="002E5D"/>
        </w:rPr>
        <w:t xml:space="preserve"> considered essential for the successful implementation of this contract.</w:t>
      </w:r>
    </w:p>
    <w:p w14:paraId="4F07E8EB" w14:textId="77777777" w:rsidR="008A0FEE" w:rsidRPr="00606ADE" w:rsidRDefault="008A0FEE" w:rsidP="008A0FEE">
      <w:pPr>
        <w:pStyle w:val="ListParagraph"/>
        <w:rPr>
          <w:rFonts w:ascii="Arial" w:hAnsi="Arial" w:cs="Arial"/>
          <w:color w:val="002E5D"/>
        </w:rPr>
      </w:pPr>
    </w:p>
    <w:p w14:paraId="18BB3FF3" w14:textId="4AA3DC1F" w:rsidR="001A796B" w:rsidRPr="001A796B" w:rsidRDefault="00203256">
      <w:pPr>
        <w:pStyle w:val="ListParagraph"/>
        <w:numPr>
          <w:ilvl w:val="0"/>
          <w:numId w:val="1"/>
        </w:numPr>
        <w:rPr>
          <w:rFonts w:ascii="Arial" w:hAnsi="Arial" w:cs="Arial"/>
          <w:color w:val="002E5D"/>
          <w:sz w:val="24"/>
          <w:szCs w:val="24"/>
        </w:rPr>
      </w:pPr>
      <w:r w:rsidRPr="00606ADE">
        <w:rPr>
          <w:rFonts w:ascii="Arial" w:hAnsi="Arial" w:cs="Arial"/>
          <w:i/>
          <w:color w:val="002E5D"/>
        </w:rPr>
        <w:t>Cost Proposal</w:t>
      </w:r>
      <w:r w:rsidR="001A796B">
        <w:rPr>
          <w:rFonts w:ascii="Arial" w:hAnsi="Arial" w:cs="Arial"/>
          <w:i/>
          <w:color w:val="002E5D"/>
        </w:rPr>
        <w:t xml:space="preserve"> </w:t>
      </w:r>
      <w:r w:rsidR="001A796B" w:rsidRPr="001A796B">
        <w:rPr>
          <w:rFonts w:ascii="Arial" w:hAnsi="Arial" w:cs="Arial"/>
          <w:i/>
          <w:color w:val="002E5D"/>
        </w:rPr>
        <w:t>(Attach an Excel as guided in appendix C)</w:t>
      </w:r>
    </w:p>
    <w:p w14:paraId="7622FD39" w14:textId="1EDA93CC" w:rsidR="00445C4B" w:rsidRPr="00606ADE" w:rsidRDefault="00203256" w:rsidP="001A796B">
      <w:pPr>
        <w:pStyle w:val="ListParagraph"/>
        <w:rPr>
          <w:rFonts w:ascii="Arial" w:hAnsi="Arial" w:cs="Arial"/>
          <w:color w:val="002E5D"/>
        </w:rPr>
      </w:pPr>
      <w:r w:rsidRPr="00606ADE">
        <w:rPr>
          <w:rFonts w:ascii="Arial" w:hAnsi="Arial" w:cs="Arial"/>
          <w:i/>
          <w:color w:val="002E5D"/>
        </w:rPr>
        <w:t xml:space="preserve"> </w:t>
      </w:r>
      <w:r w:rsidRPr="00606ADE">
        <w:rPr>
          <w:rFonts w:ascii="Arial" w:hAnsi="Arial" w:cs="Arial"/>
          <w:color w:val="002E5D"/>
        </w:rPr>
        <w:t xml:space="preserve">Offerors will submit a proposed budget </w:t>
      </w:r>
      <w:r w:rsidR="00D05835">
        <w:rPr>
          <w:rFonts w:ascii="Arial" w:hAnsi="Arial" w:cs="Arial"/>
          <w:color w:val="002E5D"/>
        </w:rPr>
        <w:t>(</w:t>
      </w:r>
      <w:r w:rsidR="00D05835" w:rsidRPr="00D05835">
        <w:rPr>
          <w:rFonts w:ascii="Arial" w:hAnsi="Arial" w:cs="Arial"/>
          <w:b/>
          <w:bCs/>
          <w:color w:val="002E5D"/>
        </w:rPr>
        <w:t>in USD</w:t>
      </w:r>
      <w:r w:rsidR="00D05835">
        <w:rPr>
          <w:rFonts w:ascii="Arial" w:hAnsi="Arial" w:cs="Arial"/>
          <w:color w:val="002E5D"/>
        </w:rPr>
        <w:t xml:space="preserve">) </w:t>
      </w:r>
      <w:r w:rsidRPr="00606ADE">
        <w:rPr>
          <w:rFonts w:ascii="Arial" w:hAnsi="Arial" w:cs="Arial"/>
          <w:color w:val="002E5D"/>
        </w:rPr>
        <w:t xml:space="preserve">with their proposals. The proposed budget will have sufficient detail to allow evaluation of elements of costs proposed. Budgets should be submitted in the </w:t>
      </w:r>
      <w:r w:rsidR="00715711" w:rsidRPr="001C439F">
        <w:rPr>
          <w:rFonts w:ascii="Arial" w:hAnsi="Arial" w:cs="Arial"/>
          <w:b/>
          <w:bCs/>
          <w:color w:val="002E5D"/>
        </w:rPr>
        <w:t>USD</w:t>
      </w:r>
      <w:r w:rsidR="005C23C0" w:rsidRPr="00606ADE">
        <w:rPr>
          <w:rFonts w:ascii="Arial" w:hAnsi="Arial" w:cs="Arial"/>
          <w:color w:val="002E5D"/>
        </w:rPr>
        <w:t xml:space="preserve">. </w:t>
      </w:r>
      <w:r w:rsidR="00B6066A" w:rsidRPr="00606ADE">
        <w:rPr>
          <w:rFonts w:ascii="Arial" w:hAnsi="Arial" w:cs="Arial"/>
          <w:color w:val="002E5D"/>
        </w:rPr>
        <w:t>Tanager</w:t>
      </w:r>
      <w:r w:rsidRPr="00606ADE">
        <w:rPr>
          <w:rFonts w:ascii="Arial" w:hAnsi="Arial" w:cs="Arial"/>
          <w:color w:val="002E5D"/>
        </w:rPr>
        <w:t xml:space="preserve"> reserves the right to request any additional information to support detailed cost and price. </w:t>
      </w:r>
      <w:r w:rsidR="004D27D7" w:rsidRPr="00606ADE">
        <w:rPr>
          <w:rFonts w:ascii="Arial" w:hAnsi="Arial" w:cs="Arial"/>
          <w:color w:val="002E5D"/>
        </w:rPr>
        <w:t>Tanager reserves</w:t>
      </w:r>
      <w:r w:rsidRPr="00606ADE">
        <w:rPr>
          <w:rFonts w:ascii="Arial" w:hAnsi="Arial" w:cs="Arial"/>
          <w:color w:val="002E5D"/>
        </w:rPr>
        <w:t xml:space="preserve"> the right to request any additional information to support detailed cost and price. Offerors should </w:t>
      </w:r>
      <w:r w:rsidR="004D27D7">
        <w:rPr>
          <w:rFonts w:ascii="Arial" w:hAnsi="Arial" w:cs="Arial"/>
          <w:color w:val="002E5D"/>
        </w:rPr>
        <w:t>present</w:t>
      </w:r>
      <w:r w:rsidR="00F96D1C">
        <w:rPr>
          <w:rFonts w:ascii="Arial" w:hAnsi="Arial" w:cs="Arial"/>
          <w:color w:val="002E5D"/>
        </w:rPr>
        <w:t xml:space="preserve"> costs inclusive of taxes.</w:t>
      </w:r>
    </w:p>
    <w:p w14:paraId="65C92DB5" w14:textId="6F46471C" w:rsidR="00203256" w:rsidRPr="00606ADE" w:rsidRDefault="00203256" w:rsidP="00445C4B">
      <w:pPr>
        <w:pStyle w:val="ListParagraph"/>
        <w:rPr>
          <w:rFonts w:ascii="Arial" w:hAnsi="Arial" w:cs="Arial"/>
          <w:color w:val="002E5D"/>
        </w:rPr>
      </w:pPr>
      <w:r w:rsidRPr="00606ADE">
        <w:rPr>
          <w:rFonts w:ascii="Arial" w:hAnsi="Arial" w:cs="Arial"/>
          <w:color w:val="002E5D"/>
        </w:rPr>
        <w:t xml:space="preserve"> </w:t>
      </w:r>
    </w:p>
    <w:p w14:paraId="6DEE1CB1" w14:textId="12D96AE6" w:rsidR="00B6066A" w:rsidRPr="00606ADE" w:rsidRDefault="00203256">
      <w:pPr>
        <w:pStyle w:val="ListParagraph"/>
        <w:numPr>
          <w:ilvl w:val="0"/>
          <w:numId w:val="1"/>
        </w:numPr>
        <w:rPr>
          <w:rFonts w:ascii="Arial" w:hAnsi="Arial" w:cs="Arial"/>
          <w:color w:val="002E5D"/>
        </w:rPr>
      </w:pPr>
      <w:r w:rsidRPr="00606ADE">
        <w:rPr>
          <w:rFonts w:ascii="Arial" w:hAnsi="Arial" w:cs="Arial"/>
          <w:i/>
          <w:color w:val="002E5D"/>
        </w:rPr>
        <w:t xml:space="preserve">References </w:t>
      </w:r>
      <w:r w:rsidR="001A796B">
        <w:rPr>
          <w:rFonts w:ascii="Arial" w:hAnsi="Arial" w:cs="Arial"/>
          <w:i/>
          <w:color w:val="002E5D"/>
        </w:rPr>
        <w:t>(Attach with appendix C)</w:t>
      </w:r>
    </w:p>
    <w:p w14:paraId="296BDCDD" w14:textId="538D471E" w:rsidR="00203256" w:rsidRPr="00606ADE" w:rsidRDefault="00203256" w:rsidP="00B6066A">
      <w:pPr>
        <w:pStyle w:val="ListParagraph"/>
        <w:rPr>
          <w:rFonts w:ascii="Arial" w:hAnsi="Arial" w:cs="Arial"/>
          <w:color w:val="002E5D"/>
        </w:rPr>
      </w:pPr>
      <w:r w:rsidRPr="00606ADE">
        <w:rPr>
          <w:rFonts w:ascii="Arial" w:hAnsi="Arial" w:cs="Arial"/>
          <w:color w:val="002E5D"/>
        </w:rPr>
        <w:t xml:space="preserve">Please include three client references and contact information. References should have worked with your organization within the past two years in connection with the countries or regions (and if possible, subject matter) applicable to this RFP.  </w:t>
      </w:r>
    </w:p>
    <w:p w14:paraId="6727D56D" w14:textId="7BA2BC8A" w:rsidR="00445C4B" w:rsidRPr="00606ADE" w:rsidRDefault="728A2D47" w:rsidP="00445C4B">
      <w:pPr>
        <w:rPr>
          <w:rFonts w:ascii="Arial" w:hAnsi="Arial" w:cs="Arial"/>
          <w:color w:val="002E5D"/>
        </w:rPr>
      </w:pPr>
      <w:r w:rsidRPr="79ACDC10">
        <w:rPr>
          <w:rFonts w:ascii="Arial" w:hAnsi="Arial" w:cs="Arial"/>
          <w:b/>
          <w:bCs/>
          <w:color w:val="002E5D"/>
        </w:rPr>
        <w:lastRenderedPageBreak/>
        <w:t>A</w:t>
      </w:r>
      <w:r w:rsidR="483A4217" w:rsidRPr="79ACDC10">
        <w:rPr>
          <w:rFonts w:ascii="Arial" w:hAnsi="Arial" w:cs="Arial"/>
          <w:b/>
          <w:bCs/>
          <w:color w:val="002E5D"/>
        </w:rPr>
        <w:t>nnexes:</w:t>
      </w:r>
      <w:r w:rsidR="483A4217" w:rsidRPr="79ACDC10">
        <w:rPr>
          <w:rFonts w:ascii="Arial" w:hAnsi="Arial" w:cs="Arial"/>
          <w:color w:val="002E5D"/>
        </w:rPr>
        <w:t xml:space="preserve"> Attach </w:t>
      </w:r>
      <w:r w:rsidR="7DD82CC4" w:rsidRPr="79ACDC10">
        <w:rPr>
          <w:rFonts w:ascii="Arial" w:hAnsi="Arial" w:cs="Arial"/>
          <w:color w:val="002E5D"/>
        </w:rPr>
        <w:t>Curriculum</w:t>
      </w:r>
      <w:r w:rsidR="483A4217" w:rsidRPr="79ACDC10">
        <w:rPr>
          <w:rFonts w:ascii="Arial" w:hAnsi="Arial" w:cs="Arial"/>
          <w:color w:val="002E5D"/>
        </w:rPr>
        <w:t xml:space="preserve"> vitae (CV’s) of all </w:t>
      </w:r>
      <w:r w:rsidR="0F6F9E68" w:rsidRPr="79ACDC10">
        <w:rPr>
          <w:rFonts w:ascii="Arial" w:hAnsi="Arial" w:cs="Arial"/>
          <w:color w:val="002E5D"/>
        </w:rPr>
        <w:t xml:space="preserve">team members (as one PDF document) </w:t>
      </w:r>
      <w:r w:rsidR="62D8C3C9" w:rsidRPr="79ACDC10">
        <w:rPr>
          <w:rFonts w:ascii="Arial" w:hAnsi="Arial" w:cs="Arial"/>
          <w:color w:val="002E5D"/>
        </w:rPr>
        <w:t>A CV of each person should be summarized to maximum 5 page</w:t>
      </w:r>
      <w:r w:rsidR="7DD82CC4" w:rsidRPr="79ACDC10">
        <w:rPr>
          <w:rFonts w:ascii="Arial" w:hAnsi="Arial" w:cs="Arial"/>
          <w:color w:val="002E5D"/>
        </w:rPr>
        <w:t>s</w:t>
      </w:r>
      <w:r w:rsidR="6035CA71" w:rsidRPr="79ACDC10">
        <w:rPr>
          <w:rFonts w:ascii="Arial" w:hAnsi="Arial" w:cs="Arial"/>
          <w:color w:val="002E5D"/>
        </w:rPr>
        <w:t>.</w:t>
      </w:r>
      <w:r w:rsidR="7DD82CC4" w:rsidRPr="79ACDC10">
        <w:rPr>
          <w:rFonts w:ascii="Arial" w:hAnsi="Arial" w:cs="Arial"/>
          <w:color w:val="002E5D"/>
        </w:rPr>
        <w:t xml:space="preserve"> </w:t>
      </w:r>
    </w:p>
    <w:p w14:paraId="625DB360" w14:textId="2A8CA45E" w:rsidR="00801B26" w:rsidRPr="00606ADE" w:rsidRDefault="00B678E3">
      <w:pPr>
        <w:pStyle w:val="Heading2"/>
        <w:numPr>
          <w:ilvl w:val="0"/>
          <w:numId w:val="4"/>
        </w:numPr>
        <w:ind w:left="360"/>
        <w:rPr>
          <w:sz w:val="22"/>
          <w:szCs w:val="22"/>
        </w:rPr>
      </w:pPr>
      <w:r w:rsidRPr="00606ADE">
        <w:rPr>
          <w:sz w:val="22"/>
          <w:szCs w:val="22"/>
        </w:rPr>
        <w:t>Instructions for Submission of Proposal</w:t>
      </w:r>
    </w:p>
    <w:p w14:paraId="0909615B" w14:textId="741FBC01" w:rsidR="00462155" w:rsidRPr="00801B26" w:rsidRDefault="00CD79EA" w:rsidP="00462155">
      <w:pPr>
        <w:rPr>
          <w:color w:val="002060"/>
        </w:rPr>
      </w:pPr>
      <w:r w:rsidRPr="00606ADE">
        <w:rPr>
          <w:rFonts w:ascii="Arial" w:hAnsi="Arial" w:cs="Arial"/>
          <w:color w:val="002060"/>
        </w:rPr>
        <w:t xml:space="preserve">Tanager will only accept completed proposals from offerors. A completed proposal contains all the relevant documents needed to illustrate the requirements outlined above </w:t>
      </w:r>
      <w:r w:rsidRPr="00606ADE">
        <w:rPr>
          <w:rFonts w:ascii="Arial" w:hAnsi="Arial" w:cs="Arial"/>
          <w:b/>
          <w:bCs/>
          <w:color w:val="002060"/>
        </w:rPr>
        <w:t>Section 4</w:t>
      </w:r>
      <w:r w:rsidR="00281140" w:rsidRPr="00606ADE">
        <w:rPr>
          <w:rFonts w:ascii="Arial" w:hAnsi="Arial" w:cs="Arial"/>
          <w:b/>
          <w:bCs/>
          <w:color w:val="002060"/>
        </w:rPr>
        <w:t>. Proposal Preparation</w:t>
      </w:r>
      <w:r w:rsidR="001C7A03" w:rsidRPr="00606ADE">
        <w:rPr>
          <w:rFonts w:ascii="Arial" w:hAnsi="Arial" w:cs="Arial"/>
          <w:b/>
          <w:bCs/>
          <w:color w:val="002060"/>
        </w:rPr>
        <w:t xml:space="preserve"> and Submission Requirements</w:t>
      </w:r>
      <w:r w:rsidR="001C7A03" w:rsidRPr="00606ADE">
        <w:rPr>
          <w:rFonts w:ascii="Arial" w:hAnsi="Arial" w:cs="Arial"/>
          <w:color w:val="002060"/>
        </w:rPr>
        <w:t>: Appendix B &amp;C, the Technical Proposal</w:t>
      </w:r>
      <w:r w:rsidR="00222458">
        <w:rPr>
          <w:rFonts w:ascii="Arial" w:hAnsi="Arial" w:cs="Arial"/>
          <w:color w:val="002060"/>
        </w:rPr>
        <w:t xml:space="preserve"> (in English)</w:t>
      </w:r>
      <w:r w:rsidR="001C7A03" w:rsidRPr="00606ADE">
        <w:rPr>
          <w:rFonts w:ascii="Arial" w:hAnsi="Arial" w:cs="Arial"/>
          <w:color w:val="002060"/>
        </w:rPr>
        <w:t>, a comprehensive cost proposal (in Excel), references, and CVs of team members</w:t>
      </w:r>
      <w:r w:rsidR="001C7A03" w:rsidRPr="00801B26">
        <w:rPr>
          <w:color w:val="002060"/>
        </w:rPr>
        <w:t>.</w:t>
      </w:r>
    </w:p>
    <w:p w14:paraId="5DCF0F3D"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5</w:t>
      </w:r>
      <w:r w:rsidR="001F07AC" w:rsidRPr="00565F75">
        <w:rPr>
          <w:rFonts w:ascii="Arial" w:hAnsi="Arial" w:cs="Arial"/>
          <w:b/>
          <w:color w:val="FFFFFF" w:themeColor="background1"/>
          <w:szCs w:val="24"/>
        </w:rPr>
        <w:t>. CRITERIA FOR EVALUATION</w:t>
      </w:r>
    </w:p>
    <w:p w14:paraId="6B88769E" w14:textId="67291819"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Tanager will evaluate proposals based on a best-value determination. The successful Offeror will be selected based on the proposal that represents the best value to </w:t>
      </w:r>
      <w:r w:rsidR="007A21F2" w:rsidRPr="00606ADE">
        <w:rPr>
          <w:rFonts w:ascii="Arial" w:hAnsi="Arial" w:cs="Arial"/>
          <w:color w:val="002E5D"/>
        </w:rPr>
        <w:t>TANAGER</w:t>
      </w:r>
      <w:r w:rsidRPr="00606ADE">
        <w:rPr>
          <w:rFonts w:ascii="Arial" w:hAnsi="Arial" w:cs="Arial"/>
          <w:color w:val="002E5D"/>
        </w:rPr>
        <w:t>. Superior weight will be given to the technical services than to price, but price remains an important determinant for selection. Evaluation of the proposals may include the following criteria</w:t>
      </w:r>
      <w:r w:rsidR="001438D0" w:rsidRPr="00606ADE">
        <w:rPr>
          <w:rFonts w:ascii="Arial" w:hAnsi="Arial" w:cs="Arial"/>
          <w:color w:val="002E5D"/>
        </w:rPr>
        <w:t>:</w:t>
      </w:r>
    </w:p>
    <w:p w14:paraId="1E0C1611" w14:textId="5185A8F0" w:rsidR="00C55D9B" w:rsidRPr="00C55D9B" w:rsidRDefault="00C55D9B" w:rsidP="00C55D9B">
      <w:pPr>
        <w:spacing w:after="0" w:line="240" w:lineRule="auto"/>
        <w:jc w:val="both"/>
        <w:textAlignment w:val="baseline"/>
        <w:rPr>
          <w:rFonts w:ascii="Arial" w:eastAsia="Times New Roman" w:hAnsi="Arial" w:cs="Arial"/>
          <w:b/>
          <w:bCs/>
          <w:color w:val="002060"/>
        </w:rPr>
      </w:pPr>
      <w:r w:rsidRPr="00C55D9B">
        <w:rPr>
          <w:rFonts w:ascii="Arial" w:eastAsia="Times New Roman" w:hAnsi="Arial" w:cs="Arial"/>
          <w:b/>
          <w:bCs/>
          <w:color w:val="002060"/>
        </w:rPr>
        <w:t>The consultancy shall be carried out by a team that should have the following combined skills and competencies:  </w:t>
      </w:r>
    </w:p>
    <w:p w14:paraId="50B7552E"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 xml:space="preserve">Master’s degree in one of the following fields: Nutrition, Public Health, Epidemiology OR Master’s degree or equivalent in gender and development, social sciences, </w:t>
      </w:r>
      <w:proofErr w:type="gramStart"/>
      <w:r w:rsidRPr="00C55D9B">
        <w:rPr>
          <w:rFonts w:ascii="Arial" w:eastAsia="Times New Roman" w:hAnsi="Arial" w:cs="Arial"/>
          <w:color w:val="002060"/>
        </w:rPr>
        <w:t>economics</w:t>
      </w:r>
      <w:proofErr w:type="gramEnd"/>
      <w:r w:rsidRPr="00C55D9B">
        <w:rPr>
          <w:rFonts w:ascii="Arial" w:eastAsia="Times New Roman" w:hAnsi="Arial" w:cs="Arial"/>
          <w:color w:val="002060"/>
        </w:rPr>
        <w:t xml:space="preserve"> or any other related field. </w:t>
      </w:r>
    </w:p>
    <w:p w14:paraId="244B98BC"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At least 5 years of recent documented work experience in conducting nutrition field research including quantitative and qualitative studies in nutrition-sensitive agriculture </w:t>
      </w:r>
    </w:p>
    <w:p w14:paraId="032F21AB"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Demonstrated work experience in formative, operational research, data management and analyses.  </w:t>
      </w:r>
    </w:p>
    <w:p w14:paraId="422B4788"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Demonstrated understanding of and documented work experience in individual and social behavior research. </w:t>
      </w:r>
    </w:p>
    <w:p w14:paraId="1163FEE8"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 xml:space="preserve">Excellent analytical, </w:t>
      </w:r>
      <w:proofErr w:type="gramStart"/>
      <w:r w:rsidRPr="00C55D9B">
        <w:rPr>
          <w:rFonts w:ascii="Arial" w:eastAsia="Times New Roman" w:hAnsi="Arial" w:cs="Arial"/>
          <w:color w:val="002060"/>
        </w:rPr>
        <w:t>written</w:t>
      </w:r>
      <w:proofErr w:type="gramEnd"/>
      <w:r w:rsidRPr="00C55D9B">
        <w:rPr>
          <w:rFonts w:ascii="Arial" w:eastAsia="Times New Roman" w:hAnsi="Arial" w:cs="Arial"/>
          <w:color w:val="002060"/>
        </w:rPr>
        <w:t xml:space="preserve"> and verbal communication skills, and excellent presentation skills. </w:t>
      </w:r>
    </w:p>
    <w:p w14:paraId="4436D43C"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Strong inter-personal, teamwork and organizational skills </w:t>
      </w:r>
    </w:p>
    <w:p w14:paraId="0678E65B" w14:textId="21096154" w:rsidR="00C55D9B" w:rsidRPr="00C55D9B" w:rsidRDefault="00C55D9B" w:rsidP="00501830">
      <w:pPr>
        <w:pStyle w:val="ListParagraph"/>
        <w:spacing w:after="0" w:line="240" w:lineRule="auto"/>
        <w:jc w:val="both"/>
        <w:textAlignment w:val="baseline"/>
        <w:rPr>
          <w:rFonts w:ascii="Arial" w:eastAsia="Times New Roman" w:hAnsi="Arial" w:cs="Arial"/>
          <w:color w:val="002060"/>
        </w:rPr>
      </w:pPr>
    </w:p>
    <w:p w14:paraId="6729DB64" w14:textId="77777777" w:rsidR="00C55D9B" w:rsidRPr="00501830" w:rsidRDefault="00C55D9B" w:rsidP="00501830">
      <w:pPr>
        <w:spacing w:after="0" w:line="240" w:lineRule="auto"/>
        <w:jc w:val="both"/>
        <w:textAlignment w:val="baseline"/>
        <w:rPr>
          <w:rFonts w:ascii="Arial" w:eastAsia="Times New Roman" w:hAnsi="Arial" w:cs="Arial"/>
          <w:color w:val="002060"/>
        </w:rPr>
      </w:pPr>
      <w:r w:rsidRPr="00501830">
        <w:rPr>
          <w:rFonts w:ascii="Arial" w:eastAsia="Times New Roman" w:hAnsi="Arial" w:cs="Arial"/>
          <w:b/>
          <w:bCs/>
          <w:color w:val="002060"/>
        </w:rPr>
        <w:t>Additional Qualifications  </w:t>
      </w:r>
      <w:r w:rsidRPr="00501830">
        <w:rPr>
          <w:rFonts w:ascii="Arial" w:eastAsia="Times New Roman" w:hAnsi="Arial" w:cs="Arial"/>
          <w:color w:val="002060"/>
        </w:rPr>
        <w:t> </w:t>
      </w:r>
    </w:p>
    <w:p w14:paraId="4BD27D38"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 xml:space="preserve">Experience in working with multi-stakeholder platforms and processes, or other complex collaboration and partner management platforms across sectors, including nutrition, </w:t>
      </w:r>
      <w:proofErr w:type="gramStart"/>
      <w:r w:rsidRPr="00C55D9B">
        <w:rPr>
          <w:rFonts w:ascii="Arial" w:eastAsia="Times New Roman" w:hAnsi="Arial" w:cs="Arial"/>
          <w:color w:val="002060"/>
        </w:rPr>
        <w:t>gender</w:t>
      </w:r>
      <w:proofErr w:type="gramEnd"/>
      <w:r w:rsidRPr="00C55D9B">
        <w:rPr>
          <w:rFonts w:ascii="Arial" w:eastAsia="Times New Roman" w:hAnsi="Arial" w:cs="Arial"/>
          <w:color w:val="002060"/>
        </w:rPr>
        <w:t xml:space="preserve"> and agriculture </w:t>
      </w:r>
    </w:p>
    <w:p w14:paraId="651AAAC7"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Excellent knowledge of Nigeria food security and nutrition landscape and programs. </w:t>
      </w:r>
    </w:p>
    <w:p w14:paraId="4B16818A" w14:textId="77777777" w:rsidR="00C55D9B" w:rsidRPr="00C55D9B" w:rsidRDefault="00C55D9B">
      <w:pPr>
        <w:numPr>
          <w:ilvl w:val="0"/>
          <w:numId w:val="13"/>
        </w:numPr>
        <w:spacing w:after="0" w:line="240" w:lineRule="auto"/>
        <w:jc w:val="both"/>
        <w:textAlignment w:val="baseline"/>
        <w:rPr>
          <w:rFonts w:ascii="Arial" w:eastAsia="Times New Roman" w:hAnsi="Arial" w:cs="Arial"/>
          <w:color w:val="002060"/>
        </w:rPr>
      </w:pPr>
      <w:r w:rsidRPr="00C55D9B">
        <w:rPr>
          <w:rFonts w:ascii="Arial" w:eastAsia="Times New Roman" w:hAnsi="Arial" w:cs="Arial"/>
          <w:color w:val="002060"/>
        </w:rPr>
        <w:t>Knowledge of local /major languages used in the four states in Nigeria. </w:t>
      </w:r>
    </w:p>
    <w:p w14:paraId="26568F0F" w14:textId="77777777" w:rsidR="00901B66" w:rsidRPr="00606ADE" w:rsidRDefault="00901B66" w:rsidP="00901B66">
      <w:pPr>
        <w:spacing w:after="0" w:line="240" w:lineRule="auto"/>
        <w:jc w:val="both"/>
        <w:textAlignment w:val="baseline"/>
        <w:rPr>
          <w:rFonts w:ascii="Arial" w:eastAsia="Times New Roman" w:hAnsi="Arial" w:cs="Arial"/>
        </w:rPr>
      </w:pPr>
    </w:p>
    <w:p w14:paraId="5C1BCF5C" w14:textId="77777777" w:rsidR="00901B66" w:rsidRPr="00606ADE" w:rsidRDefault="00901B66" w:rsidP="00901B66">
      <w:pPr>
        <w:spacing w:after="0" w:line="240" w:lineRule="auto"/>
        <w:jc w:val="both"/>
        <w:textAlignment w:val="baseline"/>
        <w:rPr>
          <w:rFonts w:ascii="Arial" w:eastAsia="Times New Roman" w:hAnsi="Arial" w:cs="Arial"/>
        </w:rPr>
      </w:pPr>
    </w:p>
    <w:p w14:paraId="72B1402A" w14:textId="78EF33C7" w:rsidR="00901B66" w:rsidRPr="00606ADE" w:rsidRDefault="00901B66" w:rsidP="20B4D10E">
      <w:pPr>
        <w:tabs>
          <w:tab w:val="left" w:pos="4284"/>
        </w:tabs>
        <w:ind w:left="75"/>
        <w:rPr>
          <w:rFonts w:ascii="Arial" w:hAnsi="Arial" w:cs="Arial"/>
          <w:b/>
          <w:bCs/>
          <w:color w:val="002E5D"/>
        </w:rPr>
      </w:pPr>
      <w:r w:rsidRPr="00606ADE">
        <w:rPr>
          <w:rFonts w:ascii="Arial" w:hAnsi="Arial" w:cs="Arial"/>
          <w:b/>
          <w:bCs/>
          <w:color w:val="002E5D"/>
        </w:rPr>
        <w:t xml:space="preserve">Basis of </w:t>
      </w:r>
      <w:r w:rsidR="00501830">
        <w:rPr>
          <w:rFonts w:ascii="Arial" w:hAnsi="Arial" w:cs="Arial"/>
          <w:b/>
          <w:bCs/>
          <w:color w:val="002E5D"/>
        </w:rPr>
        <w:t>E</w:t>
      </w:r>
      <w:r w:rsidRPr="00606ADE">
        <w:rPr>
          <w:rFonts w:ascii="Arial" w:hAnsi="Arial" w:cs="Arial"/>
          <w:b/>
          <w:bCs/>
          <w:color w:val="002E5D"/>
        </w:rPr>
        <w:t xml:space="preserve">valuation </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901B66" w:rsidRPr="00606ADE" w14:paraId="45FF1863" w14:textId="77777777" w:rsidTr="20B4D10E">
        <w:trPr>
          <w:trHeight w:val="230"/>
        </w:trPr>
        <w:tc>
          <w:tcPr>
            <w:tcW w:w="6841" w:type="dxa"/>
            <w:shd w:val="clear" w:color="auto" w:fill="000066"/>
          </w:tcPr>
          <w:p w14:paraId="14F781DF" w14:textId="77777777" w:rsidR="00901B66" w:rsidRPr="00606ADE" w:rsidRDefault="00901B66" w:rsidP="00226E75">
            <w:pPr>
              <w:pStyle w:val="TableParagraph"/>
              <w:spacing w:line="210" w:lineRule="exact"/>
              <w:jc w:val="both"/>
              <w:rPr>
                <w:b/>
                <w:color w:val="44546A" w:themeColor="text2"/>
              </w:rPr>
            </w:pPr>
            <w:r w:rsidRPr="00606ADE">
              <w:rPr>
                <w:b/>
                <w:color w:val="FFFFFF" w:themeColor="background1"/>
              </w:rPr>
              <w:t>Specific Criteria</w:t>
            </w:r>
          </w:p>
        </w:tc>
        <w:tc>
          <w:tcPr>
            <w:tcW w:w="1980" w:type="dxa"/>
            <w:shd w:val="clear" w:color="auto" w:fill="000066"/>
          </w:tcPr>
          <w:p w14:paraId="763E102A" w14:textId="77777777" w:rsidR="00901B66" w:rsidRPr="00606ADE" w:rsidRDefault="00901B66" w:rsidP="00226E75">
            <w:pPr>
              <w:pStyle w:val="TableParagraph"/>
              <w:spacing w:line="210" w:lineRule="exact"/>
              <w:ind w:left="108"/>
              <w:jc w:val="both"/>
              <w:rPr>
                <w:b/>
                <w:color w:val="44546A" w:themeColor="text2"/>
              </w:rPr>
            </w:pPr>
            <w:r w:rsidRPr="00606ADE">
              <w:rPr>
                <w:b/>
                <w:color w:val="FFFFFF" w:themeColor="background1"/>
              </w:rPr>
              <w:t>Maximum Score</w:t>
            </w:r>
          </w:p>
        </w:tc>
      </w:tr>
      <w:tr w:rsidR="00901B66" w:rsidRPr="00606ADE" w14:paraId="0132F060" w14:textId="77777777" w:rsidTr="20B4D10E">
        <w:trPr>
          <w:trHeight w:val="230"/>
        </w:trPr>
        <w:tc>
          <w:tcPr>
            <w:tcW w:w="6841" w:type="dxa"/>
          </w:tcPr>
          <w:p w14:paraId="665774FD" w14:textId="77777777" w:rsidR="00901B66" w:rsidRPr="00606ADE" w:rsidRDefault="00901B66" w:rsidP="00226E75">
            <w:pPr>
              <w:pStyle w:val="TableParagraph"/>
              <w:spacing w:line="210" w:lineRule="exact"/>
              <w:jc w:val="both"/>
              <w:rPr>
                <w:color w:val="44546A" w:themeColor="text2"/>
              </w:rPr>
            </w:pPr>
            <w:r w:rsidRPr="00606ADE">
              <w:rPr>
                <w:color w:val="44546A" w:themeColor="text2"/>
              </w:rPr>
              <w:t>Technical Merits and interpretation of the RFP</w:t>
            </w:r>
          </w:p>
        </w:tc>
        <w:tc>
          <w:tcPr>
            <w:tcW w:w="1980" w:type="dxa"/>
          </w:tcPr>
          <w:p w14:paraId="443004BF" w14:textId="27BB4768" w:rsidR="00901B66" w:rsidRPr="00606ADE" w:rsidRDefault="00EA3FCB" w:rsidP="00226E75">
            <w:pPr>
              <w:pStyle w:val="TableParagraph"/>
              <w:spacing w:line="210" w:lineRule="exact"/>
              <w:ind w:left="801" w:right="794"/>
              <w:jc w:val="both"/>
              <w:rPr>
                <w:color w:val="44546A" w:themeColor="text2"/>
              </w:rPr>
            </w:pPr>
            <w:r w:rsidRPr="00606ADE">
              <w:rPr>
                <w:color w:val="44546A" w:themeColor="text2"/>
              </w:rPr>
              <w:t>4</w:t>
            </w:r>
            <w:r w:rsidR="00901B66" w:rsidRPr="00606ADE">
              <w:rPr>
                <w:color w:val="44546A" w:themeColor="text2"/>
              </w:rPr>
              <w:t>0</w:t>
            </w:r>
          </w:p>
        </w:tc>
      </w:tr>
      <w:tr w:rsidR="00901B66" w:rsidRPr="00606ADE" w14:paraId="6ED461C0" w14:textId="77777777" w:rsidTr="20B4D10E">
        <w:trPr>
          <w:trHeight w:val="228"/>
        </w:trPr>
        <w:tc>
          <w:tcPr>
            <w:tcW w:w="6841" w:type="dxa"/>
          </w:tcPr>
          <w:p w14:paraId="1A3C5650" w14:textId="77777777" w:rsidR="00901B66" w:rsidRPr="00606ADE" w:rsidRDefault="00901B66" w:rsidP="00226E75">
            <w:pPr>
              <w:pStyle w:val="TableParagraph"/>
              <w:spacing w:line="208" w:lineRule="exact"/>
              <w:jc w:val="both"/>
              <w:rPr>
                <w:color w:val="44546A" w:themeColor="text2"/>
              </w:rPr>
            </w:pPr>
            <w:r w:rsidRPr="00606ADE">
              <w:rPr>
                <w:color w:val="44546A" w:themeColor="text2"/>
              </w:rPr>
              <w:t>Organizational/Individual capacity, portfolio, and past performance</w:t>
            </w:r>
          </w:p>
        </w:tc>
        <w:tc>
          <w:tcPr>
            <w:tcW w:w="1980" w:type="dxa"/>
          </w:tcPr>
          <w:p w14:paraId="17C800D3" w14:textId="77777777" w:rsidR="00901B66" w:rsidRPr="00606ADE" w:rsidRDefault="00901B66" w:rsidP="00226E75">
            <w:pPr>
              <w:pStyle w:val="TableParagraph"/>
              <w:spacing w:line="208" w:lineRule="exact"/>
              <w:ind w:left="801" w:right="794"/>
              <w:jc w:val="both"/>
              <w:rPr>
                <w:color w:val="44546A" w:themeColor="text2"/>
              </w:rPr>
            </w:pPr>
            <w:r w:rsidRPr="00606ADE">
              <w:rPr>
                <w:color w:val="44546A" w:themeColor="text2"/>
              </w:rPr>
              <w:t>30</w:t>
            </w:r>
          </w:p>
        </w:tc>
      </w:tr>
      <w:tr w:rsidR="00901B66" w:rsidRPr="00606ADE" w14:paraId="0D5B4055" w14:textId="77777777" w:rsidTr="20B4D10E">
        <w:trPr>
          <w:trHeight w:val="230"/>
        </w:trPr>
        <w:tc>
          <w:tcPr>
            <w:tcW w:w="6841" w:type="dxa"/>
          </w:tcPr>
          <w:p w14:paraId="64B6E2B2" w14:textId="77777777" w:rsidR="00901B66" w:rsidRPr="00606ADE" w:rsidRDefault="00901B66" w:rsidP="00226E75">
            <w:pPr>
              <w:pStyle w:val="TableParagraph"/>
              <w:spacing w:line="210" w:lineRule="exact"/>
              <w:jc w:val="both"/>
              <w:rPr>
                <w:color w:val="44546A" w:themeColor="text2"/>
              </w:rPr>
            </w:pPr>
            <w:r w:rsidRPr="00606ADE">
              <w:rPr>
                <w:color w:val="44546A" w:themeColor="text2"/>
              </w:rPr>
              <w:t xml:space="preserve">Price reasonableness </w:t>
            </w:r>
          </w:p>
        </w:tc>
        <w:tc>
          <w:tcPr>
            <w:tcW w:w="1980" w:type="dxa"/>
          </w:tcPr>
          <w:p w14:paraId="5723A419" w14:textId="1957CF3B" w:rsidR="00901B66" w:rsidRPr="00606ADE" w:rsidRDefault="00EA3FCB" w:rsidP="00226E75">
            <w:pPr>
              <w:pStyle w:val="TableParagraph"/>
              <w:spacing w:line="210" w:lineRule="exact"/>
              <w:ind w:left="801" w:right="794"/>
              <w:jc w:val="both"/>
              <w:rPr>
                <w:color w:val="44546A" w:themeColor="text2"/>
              </w:rPr>
            </w:pPr>
            <w:r w:rsidRPr="00606ADE">
              <w:rPr>
                <w:color w:val="44546A" w:themeColor="text2"/>
              </w:rPr>
              <w:t>3</w:t>
            </w:r>
            <w:r w:rsidR="00901B66" w:rsidRPr="00606ADE">
              <w:rPr>
                <w:color w:val="44546A" w:themeColor="text2"/>
              </w:rPr>
              <w:t>0</w:t>
            </w:r>
          </w:p>
        </w:tc>
      </w:tr>
      <w:tr w:rsidR="00901B66" w:rsidRPr="00606ADE" w14:paraId="40C6A0BA" w14:textId="77777777" w:rsidTr="20B4D10E">
        <w:trPr>
          <w:trHeight w:val="232"/>
        </w:trPr>
        <w:tc>
          <w:tcPr>
            <w:tcW w:w="6841" w:type="dxa"/>
          </w:tcPr>
          <w:p w14:paraId="00BFA9EA" w14:textId="77777777" w:rsidR="00901B66" w:rsidRPr="00606ADE" w:rsidRDefault="00901B66" w:rsidP="00226E75">
            <w:pPr>
              <w:pStyle w:val="TableParagraph"/>
              <w:spacing w:line="212" w:lineRule="exact"/>
              <w:jc w:val="both"/>
              <w:rPr>
                <w:b/>
                <w:color w:val="44546A" w:themeColor="text2"/>
              </w:rPr>
            </w:pPr>
            <w:r w:rsidRPr="00606ADE">
              <w:rPr>
                <w:b/>
                <w:color w:val="44546A" w:themeColor="text2"/>
              </w:rPr>
              <w:t xml:space="preserve">Total Score </w:t>
            </w:r>
          </w:p>
        </w:tc>
        <w:tc>
          <w:tcPr>
            <w:tcW w:w="1980" w:type="dxa"/>
          </w:tcPr>
          <w:p w14:paraId="53E62FDA" w14:textId="77777777" w:rsidR="00901B66" w:rsidRPr="00606ADE" w:rsidRDefault="00901B66" w:rsidP="00226E75">
            <w:pPr>
              <w:pStyle w:val="TableParagraph"/>
              <w:spacing w:line="212" w:lineRule="exact"/>
              <w:ind w:right="794"/>
              <w:jc w:val="both"/>
              <w:rPr>
                <w:b/>
                <w:color w:val="44546A" w:themeColor="text2"/>
              </w:rPr>
            </w:pPr>
            <w:r w:rsidRPr="00606ADE">
              <w:rPr>
                <w:b/>
                <w:color w:val="44546A" w:themeColor="text2"/>
              </w:rPr>
              <w:t xml:space="preserve">          100</w:t>
            </w:r>
          </w:p>
        </w:tc>
      </w:tr>
    </w:tbl>
    <w:p w14:paraId="6C92D177" w14:textId="028FDB04" w:rsidR="00C3751D" w:rsidRPr="00606ADE" w:rsidRDefault="00C3751D" w:rsidP="20B4D10E">
      <w:pPr>
        <w:spacing w:after="0" w:line="240" w:lineRule="auto"/>
        <w:jc w:val="both"/>
        <w:rPr>
          <w:rFonts w:ascii="Arial" w:hAnsi="Arial" w:cs="Arial"/>
          <w:color w:val="002E5D"/>
        </w:rPr>
      </w:pPr>
    </w:p>
    <w:p w14:paraId="227DCFC1" w14:textId="4AD85131" w:rsidR="001F07AC" w:rsidRPr="00606ADE" w:rsidRDefault="001F07AC" w:rsidP="20B4D10E">
      <w:pPr>
        <w:spacing w:after="0" w:line="240" w:lineRule="auto"/>
        <w:jc w:val="both"/>
        <w:rPr>
          <w:rFonts w:ascii="Arial" w:hAnsi="Arial" w:cs="Arial"/>
          <w:color w:val="002E5D"/>
        </w:rPr>
      </w:pPr>
      <w:r w:rsidRPr="00606ADE">
        <w:rPr>
          <w:rFonts w:ascii="Arial" w:hAnsi="Arial" w:cs="Arial"/>
          <w:color w:val="002E5D"/>
        </w:rPr>
        <w:t xml:space="preserve">The evaluation committee will review the Technical Offer based upon the criteria listed above and suitability to meet the deliverables listed in Section </w:t>
      </w:r>
      <w:r w:rsidR="00306ACE" w:rsidRPr="00606ADE">
        <w:rPr>
          <w:rFonts w:ascii="Arial" w:hAnsi="Arial" w:cs="Arial"/>
          <w:color w:val="002E5D"/>
        </w:rPr>
        <w:t>2</w:t>
      </w:r>
      <w:r w:rsidR="00B87DF6" w:rsidRPr="00606ADE">
        <w:rPr>
          <w:rFonts w:ascii="Arial" w:hAnsi="Arial" w:cs="Arial"/>
          <w:color w:val="002E5D"/>
        </w:rPr>
        <w:t>.</w:t>
      </w:r>
      <w:r w:rsidRPr="00606ADE">
        <w:rPr>
          <w:rFonts w:ascii="Arial" w:hAnsi="Arial" w:cs="Arial"/>
          <w:color w:val="002E5D"/>
        </w:rPr>
        <w:t xml:space="preserve"> The quotations will be reviewed to ensure they are complete and free of computational errors. The committee will also assess the reasonableness of costs</w:t>
      </w:r>
      <w:r w:rsidR="00597B94" w:rsidRPr="00606ADE">
        <w:rPr>
          <w:rFonts w:ascii="Arial" w:hAnsi="Arial" w:cs="Arial"/>
          <w:color w:val="002E5D"/>
        </w:rPr>
        <w:t>, cost-effectiveness of the budget, and will determine whether the costs reflect a clear understanding of project requirements</w:t>
      </w:r>
      <w:r w:rsidRPr="00606ADE">
        <w:rPr>
          <w:rFonts w:ascii="Arial" w:hAnsi="Arial" w:cs="Arial"/>
          <w:color w:val="002E5D"/>
        </w:rPr>
        <w:t>. A contract will be offered to the responsible Offeror whose proposal follows the RFP instructions and is judged to be the most advantageous to Tanager.</w:t>
      </w:r>
    </w:p>
    <w:p w14:paraId="4F97F222"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6</w:t>
      </w:r>
      <w:r w:rsidR="001F07AC" w:rsidRPr="00565F75">
        <w:rPr>
          <w:rFonts w:ascii="Arial" w:hAnsi="Arial" w:cs="Arial"/>
          <w:b/>
          <w:color w:val="FFFFFF" w:themeColor="background1"/>
          <w:szCs w:val="24"/>
        </w:rPr>
        <w:t>. SOLICITATION PROCESS</w:t>
      </w:r>
    </w:p>
    <w:p w14:paraId="1330E616" w14:textId="5E368AD6" w:rsidR="001F07AC" w:rsidRPr="00606ADE" w:rsidRDefault="2CBA8BED" w:rsidP="001F07AC">
      <w:pPr>
        <w:tabs>
          <w:tab w:val="left" w:pos="4284"/>
        </w:tabs>
        <w:rPr>
          <w:rFonts w:ascii="Arial" w:hAnsi="Arial" w:cs="Arial"/>
          <w:color w:val="002E5D"/>
          <w:highlight w:val="yellow"/>
        </w:rPr>
      </w:pPr>
      <w:r w:rsidRPr="79ACDC10">
        <w:rPr>
          <w:rFonts w:ascii="Arial" w:hAnsi="Arial" w:cs="Arial"/>
          <w:color w:val="002E5D"/>
        </w:rPr>
        <w:t xml:space="preserve">Once the RFP is released, the Offeror must submit a formal proposal to be sent to the contact person at </w:t>
      </w:r>
      <w:r w:rsidR="2F2EFAB2" w:rsidRPr="79ACDC10">
        <w:rPr>
          <w:rFonts w:ascii="Arial" w:hAnsi="Arial" w:cs="Arial"/>
          <w:color w:val="002E5D"/>
        </w:rPr>
        <w:t>TANAGER</w:t>
      </w:r>
      <w:r w:rsidRPr="79ACDC10">
        <w:rPr>
          <w:rFonts w:ascii="Arial" w:hAnsi="Arial" w:cs="Arial"/>
          <w:color w:val="002E5D"/>
        </w:rPr>
        <w:t xml:space="preserve"> as indicated in Section </w:t>
      </w:r>
      <w:r w:rsidR="7B0BCB8B" w:rsidRPr="79ACDC10">
        <w:rPr>
          <w:rFonts w:ascii="Arial" w:hAnsi="Arial" w:cs="Arial"/>
          <w:color w:val="002E5D"/>
        </w:rPr>
        <w:t>4</w:t>
      </w:r>
      <w:r w:rsidR="20924EAF" w:rsidRPr="79ACDC10">
        <w:rPr>
          <w:rFonts w:ascii="Arial" w:hAnsi="Arial" w:cs="Arial"/>
          <w:color w:val="002E5D"/>
        </w:rPr>
        <w:t>.</w:t>
      </w:r>
      <w:r w:rsidRPr="79ACDC10">
        <w:rPr>
          <w:rFonts w:ascii="Arial" w:hAnsi="Arial" w:cs="Arial"/>
          <w:color w:val="002E5D"/>
        </w:rPr>
        <w:t xml:space="preserve"> The submitted proposals will be reviewed against the criteria for evaluation defined in Section </w:t>
      </w:r>
      <w:r w:rsidR="18F267BE" w:rsidRPr="79ACDC10">
        <w:rPr>
          <w:rFonts w:ascii="Arial" w:hAnsi="Arial" w:cs="Arial"/>
          <w:color w:val="002E5D"/>
        </w:rPr>
        <w:t>5</w:t>
      </w:r>
      <w:r w:rsidRPr="79ACDC10">
        <w:rPr>
          <w:rFonts w:ascii="Arial" w:hAnsi="Arial" w:cs="Arial"/>
          <w:color w:val="002E5D"/>
        </w:rPr>
        <w:t xml:space="preserve"> above and rated on their ability to satisfy the requirements stated in this RFP document.  A preferred Offeror will be chosen and formally notified.  A formal contract will be negotiated with the selected Offeror and, if endorsed, the Offeror will </w:t>
      </w:r>
      <w:r w:rsidR="18F267BE" w:rsidRPr="79ACDC10">
        <w:rPr>
          <w:rFonts w:ascii="Arial" w:hAnsi="Arial" w:cs="Arial"/>
          <w:color w:val="002E5D"/>
        </w:rPr>
        <w:t xml:space="preserve">begin work on the project. </w:t>
      </w:r>
    </w:p>
    <w:p w14:paraId="55F78467"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7</w:t>
      </w:r>
      <w:r w:rsidR="001F07AC" w:rsidRPr="00565F75">
        <w:rPr>
          <w:rFonts w:ascii="Arial" w:hAnsi="Arial" w:cs="Arial"/>
          <w:b/>
          <w:color w:val="FFFFFF" w:themeColor="background1"/>
          <w:szCs w:val="24"/>
        </w:rPr>
        <w:t>. TERMS AND CONDITIONS</w:t>
      </w:r>
    </w:p>
    <w:p w14:paraId="139F35EB" w14:textId="48C30A19" w:rsidR="001F07AC" w:rsidRPr="00606ADE" w:rsidRDefault="001F07AC">
      <w:pPr>
        <w:pStyle w:val="Heading2"/>
        <w:numPr>
          <w:ilvl w:val="0"/>
          <w:numId w:val="5"/>
        </w:numPr>
        <w:ind w:left="360"/>
        <w:rPr>
          <w:sz w:val="22"/>
          <w:szCs w:val="22"/>
        </w:rPr>
      </w:pPr>
      <w:r w:rsidRPr="00606ADE">
        <w:rPr>
          <w:sz w:val="22"/>
          <w:szCs w:val="22"/>
        </w:rPr>
        <w:lastRenderedPageBreak/>
        <w:t>Late Submissions</w:t>
      </w:r>
    </w:p>
    <w:p w14:paraId="5DE42B52"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sidRPr="00606ADE">
        <w:rPr>
          <w:rFonts w:ascii="Arial" w:hAnsi="Arial" w:cs="Arial"/>
          <w:color w:val="002E5D"/>
        </w:rPr>
        <w:t>TANAGER</w:t>
      </w:r>
      <w:r w:rsidRPr="00606ADE">
        <w:rPr>
          <w:rFonts w:ascii="Arial" w:hAnsi="Arial" w:cs="Arial"/>
          <w:color w:val="002E5D"/>
        </w:rPr>
        <w:t xml:space="preserve"> or its employees/agents, or if it is in the best interest of Tanager and the project.</w:t>
      </w:r>
    </w:p>
    <w:p w14:paraId="155ED669" w14:textId="248B7CA9" w:rsidR="001F07AC" w:rsidRPr="00606ADE" w:rsidRDefault="001F07AC">
      <w:pPr>
        <w:pStyle w:val="Heading2"/>
        <w:numPr>
          <w:ilvl w:val="0"/>
          <w:numId w:val="5"/>
        </w:numPr>
        <w:ind w:left="360"/>
        <w:rPr>
          <w:sz w:val="22"/>
          <w:szCs w:val="22"/>
        </w:rPr>
      </w:pPr>
      <w:r w:rsidRPr="00606ADE">
        <w:rPr>
          <w:sz w:val="22"/>
          <w:szCs w:val="22"/>
        </w:rPr>
        <w:t>Modification of RFP Requirements</w:t>
      </w:r>
    </w:p>
    <w:p w14:paraId="72544A04"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retains the right to terminate the RFP or modify the requirements upon notification of the Offeror.  </w:t>
      </w:r>
    </w:p>
    <w:p w14:paraId="26A86D6C" w14:textId="40AACB3A" w:rsidR="001F07AC" w:rsidRPr="00606ADE" w:rsidRDefault="001F07AC">
      <w:pPr>
        <w:pStyle w:val="ListParagraph"/>
        <w:numPr>
          <w:ilvl w:val="0"/>
          <w:numId w:val="5"/>
        </w:numPr>
        <w:tabs>
          <w:tab w:val="left" w:pos="4284"/>
        </w:tabs>
        <w:spacing w:after="0"/>
        <w:ind w:left="360"/>
        <w:rPr>
          <w:rFonts w:ascii="Arial" w:hAnsi="Arial" w:cs="Arial"/>
          <w:b/>
          <w:bCs/>
          <w:color w:val="002E5D"/>
        </w:rPr>
      </w:pPr>
      <w:r w:rsidRPr="00606ADE">
        <w:rPr>
          <w:rFonts w:ascii="Arial" w:hAnsi="Arial" w:cs="Arial"/>
          <w:b/>
          <w:bCs/>
          <w:color w:val="002E5D"/>
        </w:rPr>
        <w:t>Withdrawals of Proposals</w:t>
      </w:r>
    </w:p>
    <w:p w14:paraId="267A865A"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may be withdrawn by written notice via email at any time before award. Proposals may be withdrawn in person by the Offeror or authorized </w:t>
      </w:r>
      <w:proofErr w:type="gramStart"/>
      <w:r w:rsidRPr="00606ADE">
        <w:rPr>
          <w:rFonts w:ascii="Arial" w:hAnsi="Arial" w:cs="Arial"/>
          <w:color w:val="002E5D"/>
        </w:rPr>
        <w:t>representative, if</w:t>
      </w:r>
      <w:proofErr w:type="gramEnd"/>
      <w:r w:rsidRPr="00606ADE">
        <w:rPr>
          <w:rFonts w:ascii="Arial" w:hAnsi="Arial" w:cs="Arial"/>
          <w:color w:val="002E5D"/>
        </w:rPr>
        <w:t xml:space="preserve"> the representative’s identity is made known and the representative signs a receipt for the proposal before award.</w:t>
      </w:r>
    </w:p>
    <w:p w14:paraId="4580F46D" w14:textId="24B0A8A5" w:rsidR="001F07AC" w:rsidRPr="00606ADE" w:rsidRDefault="001F07AC">
      <w:pPr>
        <w:pStyle w:val="Heading2"/>
        <w:numPr>
          <w:ilvl w:val="0"/>
          <w:numId w:val="5"/>
        </w:numPr>
        <w:ind w:left="360"/>
        <w:rPr>
          <w:sz w:val="22"/>
          <w:szCs w:val="22"/>
        </w:rPr>
      </w:pPr>
      <w:r w:rsidRPr="00606ADE">
        <w:rPr>
          <w:sz w:val="22"/>
          <w:szCs w:val="22"/>
        </w:rPr>
        <w:t>Right of Negotiation and Acceptance of Proposal</w:t>
      </w:r>
    </w:p>
    <w:p w14:paraId="7F2DC93E"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This RFP represents a definition of requirements and is an invitation for submission of proposals. </w:t>
      </w:r>
      <w:r w:rsidR="007A21F2" w:rsidRPr="00606ADE">
        <w:rPr>
          <w:rFonts w:ascii="Arial" w:hAnsi="Arial" w:cs="Arial"/>
          <w:color w:val="002E5D"/>
        </w:rPr>
        <w:t>TANAGER</w:t>
      </w:r>
      <w:r w:rsidRPr="00606ADE">
        <w:rPr>
          <w:rFonts w:ascii="Arial" w:hAnsi="Arial" w:cs="Arial"/>
          <w:color w:val="002E5D"/>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sidRPr="00606ADE">
        <w:rPr>
          <w:rFonts w:ascii="Arial" w:hAnsi="Arial" w:cs="Arial"/>
          <w:color w:val="002E5D"/>
        </w:rPr>
        <w:t>TANAGER</w:t>
      </w:r>
      <w:r w:rsidR="001F07AC" w:rsidRPr="00606ADE">
        <w:rPr>
          <w:rFonts w:ascii="Arial" w:hAnsi="Arial" w:cs="Arial"/>
          <w:color w:val="002E5D"/>
        </w:rPr>
        <w:t xml:space="preserve"> may reserve the right to waive any minor discrepancies in a proposal.  </w:t>
      </w:r>
    </w:p>
    <w:p w14:paraId="6110FED4"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reserves the right to issue an award based on the initial evaluation of proposals without discussion. </w:t>
      </w:r>
      <w:r w:rsidRPr="00606ADE">
        <w:rPr>
          <w:rFonts w:ascii="Arial" w:hAnsi="Arial" w:cs="Arial"/>
          <w:color w:val="002E5D"/>
        </w:rPr>
        <w:t>TANAGER</w:t>
      </w:r>
      <w:r w:rsidR="001F07AC" w:rsidRPr="00606ADE">
        <w:rPr>
          <w:rFonts w:ascii="Arial" w:hAnsi="Arial" w:cs="Arial"/>
          <w:color w:val="002E5D"/>
        </w:rPr>
        <w:t xml:space="preserve"> also reserves the right to </w:t>
      </w:r>
      <w:proofErr w:type="gramStart"/>
      <w:r w:rsidR="001F07AC" w:rsidRPr="00606ADE">
        <w:rPr>
          <w:rFonts w:ascii="Arial" w:hAnsi="Arial" w:cs="Arial"/>
          <w:color w:val="002E5D"/>
        </w:rPr>
        <w:t>enter into</w:t>
      </w:r>
      <w:proofErr w:type="gramEnd"/>
      <w:r w:rsidR="001F07AC" w:rsidRPr="00606ADE">
        <w:rPr>
          <w:rFonts w:ascii="Arial" w:hAnsi="Arial" w:cs="Arial"/>
          <w:color w:val="002E5D"/>
        </w:rPr>
        <w:t xml:space="preserve"> best and final negotiations with any responsive Offeror for all or part of the proposed scope.  </w:t>
      </w:r>
    </w:p>
    <w:p w14:paraId="640D00F3" w14:textId="3F7D50D1" w:rsidR="001F07AC" w:rsidRPr="00606ADE" w:rsidRDefault="001F07AC">
      <w:pPr>
        <w:pStyle w:val="Heading2"/>
        <w:numPr>
          <w:ilvl w:val="0"/>
          <w:numId w:val="5"/>
        </w:numPr>
        <w:ind w:left="360"/>
        <w:rPr>
          <w:sz w:val="22"/>
          <w:szCs w:val="22"/>
        </w:rPr>
      </w:pPr>
      <w:r w:rsidRPr="00606ADE">
        <w:rPr>
          <w:sz w:val="22"/>
          <w:szCs w:val="22"/>
        </w:rPr>
        <w:t>Validity of Proposal</w:t>
      </w:r>
    </w:p>
    <w:p w14:paraId="61EA66BB" w14:textId="51CDCA40"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submitted shall remain open for acceptance for </w:t>
      </w:r>
      <w:sdt>
        <w:sdtPr>
          <w:rPr>
            <w:rFonts w:ascii="Arial" w:hAnsi="Arial" w:cs="Arial"/>
            <w:color w:val="002E5D"/>
            <w:shd w:val="clear" w:color="auto" w:fill="E6E6E6"/>
          </w:rPr>
          <w:id w:val="-1895432593"/>
          <w:placeholder>
            <w:docPart w:val="49E145A7BD134493AF6D808915F439A7"/>
          </w:placeholder>
          <w:text/>
        </w:sdtPr>
        <w:sdtEndPr/>
        <w:sdtContent>
          <w:r w:rsidR="00364CB5">
            <w:rPr>
              <w:rFonts w:ascii="Arial" w:hAnsi="Arial" w:cs="Arial"/>
              <w:color w:val="002E5D"/>
              <w:shd w:val="clear" w:color="auto" w:fill="E6E6E6"/>
            </w:rPr>
            <w:t>60</w:t>
          </w:r>
        </w:sdtContent>
      </w:sdt>
      <w:r w:rsidR="0090431E" w:rsidRPr="00606ADE">
        <w:rPr>
          <w:rFonts w:ascii="Arial" w:hAnsi="Arial" w:cs="Arial"/>
          <w:color w:val="002E5D"/>
        </w:rPr>
        <w:t xml:space="preserve"> </w:t>
      </w:r>
      <w:r w:rsidRPr="00606ADE">
        <w:rPr>
          <w:rFonts w:ascii="Arial" w:hAnsi="Arial" w:cs="Arial"/>
          <w:color w:val="002E5D"/>
        </w:rPr>
        <w:t>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Pr="00606ADE" w:rsidRDefault="001F07AC">
      <w:pPr>
        <w:pStyle w:val="Heading2"/>
        <w:numPr>
          <w:ilvl w:val="0"/>
          <w:numId w:val="5"/>
        </w:numPr>
        <w:ind w:left="360"/>
        <w:rPr>
          <w:sz w:val="22"/>
          <w:szCs w:val="22"/>
        </w:rPr>
      </w:pPr>
      <w:r w:rsidRPr="00606ADE">
        <w:rPr>
          <w:sz w:val="22"/>
          <w:szCs w:val="22"/>
        </w:rPr>
        <w:t>Minimum Offeror Qualifications</w:t>
      </w:r>
    </w:p>
    <w:p w14:paraId="168347EB" w14:textId="21695FB6" w:rsidR="007A21F2" w:rsidRPr="00606ADE" w:rsidRDefault="007A21F2" w:rsidP="007A21F2">
      <w:pPr>
        <w:spacing w:after="0" w:line="240" w:lineRule="auto"/>
        <w:rPr>
          <w:rFonts w:ascii="Arial" w:hAnsi="Arial" w:cs="Arial"/>
          <w:color w:val="002E5D"/>
        </w:rPr>
      </w:pPr>
      <w:r w:rsidRPr="00606ADE">
        <w:rPr>
          <w:rFonts w:ascii="Arial" w:hAnsi="Arial" w:cs="Arial"/>
          <w:color w:val="002E5D"/>
        </w:rPr>
        <w:t>Offerors</w:t>
      </w:r>
      <w:r w:rsidRPr="00606ADE">
        <w:rPr>
          <w:rFonts w:ascii="Arial" w:eastAsia="MS Mincho" w:hAnsi="Arial" w:cs="Arial"/>
        </w:rPr>
        <w:t xml:space="preserve"> </w:t>
      </w:r>
      <w:r w:rsidRPr="00606ADE">
        <w:rPr>
          <w:rFonts w:ascii="Arial" w:hAnsi="Arial" w:cs="Arial"/>
          <w:color w:val="002E5D"/>
        </w:rPr>
        <w:t xml:space="preserve">submitting proposals must (1) be officially licensed to do such business in </w:t>
      </w:r>
      <w:sdt>
        <w:sdtPr>
          <w:rPr>
            <w:rFonts w:ascii="Arial" w:hAnsi="Arial" w:cs="Arial"/>
            <w:color w:val="002E5D"/>
            <w:shd w:val="clear" w:color="auto" w:fill="E6E6E6"/>
          </w:rPr>
          <w:id w:val="322167983"/>
          <w:placeholder>
            <w:docPart w:val="CF98A16498CF49128BF2C88BC49DE921"/>
          </w:placeholder>
          <w:text/>
        </w:sdtPr>
        <w:sdtEndPr/>
        <w:sdtContent>
          <w:r w:rsidR="00364CB5">
            <w:rPr>
              <w:rFonts w:ascii="Arial" w:hAnsi="Arial" w:cs="Arial"/>
              <w:color w:val="002E5D"/>
              <w:shd w:val="clear" w:color="auto" w:fill="E6E6E6"/>
            </w:rPr>
            <w:t>focus country</w:t>
          </w:r>
        </w:sdtContent>
      </w:sdt>
      <w:r w:rsidR="00B50779" w:rsidRPr="00606ADE">
        <w:rPr>
          <w:rFonts w:ascii="Arial" w:hAnsi="Arial" w:cs="Arial"/>
          <w:color w:val="002E5D"/>
        </w:rPr>
        <w:t>,</w:t>
      </w:r>
      <w:r w:rsidRPr="00606ADE">
        <w:rPr>
          <w:rFonts w:ascii="Arial" w:hAnsi="Arial" w:cs="Arial"/>
          <w:color w:val="002E5D"/>
        </w:rPr>
        <w:t xml:space="preserve"> (2) not have been identified as a terrorist. In addition, Offeror may be required to provide the following information:</w:t>
      </w:r>
    </w:p>
    <w:p w14:paraId="456ABDF0" w14:textId="77777777" w:rsidR="007A21F2" w:rsidRPr="00606ADE" w:rsidRDefault="007A21F2">
      <w:pPr>
        <w:pStyle w:val="ListParagraph"/>
        <w:numPr>
          <w:ilvl w:val="0"/>
          <w:numId w:val="2"/>
        </w:numPr>
        <w:spacing w:after="0" w:line="240" w:lineRule="auto"/>
        <w:jc w:val="both"/>
        <w:rPr>
          <w:rFonts w:ascii="Arial" w:hAnsi="Arial" w:cs="Arial"/>
          <w:color w:val="002E5D"/>
        </w:rPr>
      </w:pPr>
      <w:r w:rsidRPr="00606ADE">
        <w:rPr>
          <w:rFonts w:ascii="Arial" w:hAnsi="Arial" w:cs="Arial"/>
          <w:color w:val="002E5D"/>
        </w:rPr>
        <w:t>Documentation to verify licensure (e.g., tax id, registration certificate, etc.)</w:t>
      </w:r>
    </w:p>
    <w:p w14:paraId="2B05898A" w14:textId="77777777" w:rsidR="007A21F2" w:rsidRPr="00606ADE" w:rsidRDefault="007A21F2">
      <w:pPr>
        <w:pStyle w:val="ListParagraph"/>
        <w:numPr>
          <w:ilvl w:val="0"/>
          <w:numId w:val="2"/>
        </w:numPr>
        <w:spacing w:after="0" w:line="240" w:lineRule="auto"/>
        <w:jc w:val="both"/>
        <w:rPr>
          <w:rFonts w:ascii="Arial" w:hAnsi="Arial" w:cs="Arial"/>
          <w:color w:val="002E5D"/>
        </w:rPr>
      </w:pPr>
      <w:r w:rsidRPr="00606ADE">
        <w:rPr>
          <w:rFonts w:ascii="Arial" w:hAnsi="Arial" w:cs="Arial"/>
          <w:color w:val="002E5D"/>
        </w:rPr>
        <w:t>Demonstration of adequate management and financial resources to perform the contract</w:t>
      </w:r>
    </w:p>
    <w:p w14:paraId="0E7A3573" w14:textId="2437ED4B" w:rsidR="007A21F2" w:rsidRPr="00606ADE" w:rsidRDefault="007A21F2">
      <w:pPr>
        <w:pStyle w:val="ListParagraph"/>
        <w:numPr>
          <w:ilvl w:val="0"/>
          <w:numId w:val="2"/>
        </w:numPr>
        <w:spacing w:after="0" w:line="240" w:lineRule="auto"/>
        <w:jc w:val="both"/>
        <w:rPr>
          <w:rFonts w:ascii="Arial" w:hAnsi="Arial" w:cs="Arial"/>
          <w:color w:val="002E5D"/>
        </w:rPr>
      </w:pPr>
      <w:r w:rsidRPr="00606ADE">
        <w:rPr>
          <w:rFonts w:ascii="Arial" w:hAnsi="Arial" w:cs="Arial"/>
          <w:color w:val="002E5D"/>
        </w:rPr>
        <w:t xml:space="preserve">Satisfactory records of performance history, </w:t>
      </w:r>
      <w:r w:rsidR="002957A9" w:rsidRPr="00606ADE">
        <w:rPr>
          <w:rFonts w:ascii="Arial" w:hAnsi="Arial" w:cs="Arial"/>
          <w:color w:val="002E5D"/>
        </w:rPr>
        <w:t>integrity,</w:t>
      </w:r>
      <w:r w:rsidRPr="00606ADE">
        <w:rPr>
          <w:rFonts w:ascii="Arial" w:hAnsi="Arial" w:cs="Arial"/>
          <w:color w:val="002E5D"/>
        </w:rPr>
        <w:t xml:space="preserve"> and business ethics</w:t>
      </w:r>
    </w:p>
    <w:p w14:paraId="016126BE" w14:textId="2D58AC10" w:rsidR="007A21F2" w:rsidRPr="00606ADE" w:rsidRDefault="00B1253B">
      <w:pPr>
        <w:pStyle w:val="ListParagraph"/>
        <w:numPr>
          <w:ilvl w:val="0"/>
          <w:numId w:val="2"/>
        </w:numPr>
        <w:spacing w:after="0" w:line="240" w:lineRule="auto"/>
        <w:jc w:val="both"/>
        <w:rPr>
          <w:rFonts w:ascii="Arial" w:hAnsi="Arial" w:cs="Arial"/>
          <w:color w:val="002E5D"/>
        </w:rPr>
      </w:pPr>
      <w:r w:rsidRPr="00606ADE">
        <w:rPr>
          <w:rFonts w:ascii="Arial" w:hAnsi="Arial" w:cs="Arial"/>
          <w:color w:val="002E5D"/>
        </w:rPr>
        <w:t xml:space="preserve">Evidence of undertaking similar </w:t>
      </w:r>
      <w:r w:rsidR="00325074" w:rsidRPr="00606ADE">
        <w:rPr>
          <w:rFonts w:ascii="Arial" w:hAnsi="Arial" w:cs="Arial"/>
          <w:color w:val="002E5D"/>
        </w:rPr>
        <w:t>assignments</w:t>
      </w:r>
      <w:r w:rsidRPr="00606ADE">
        <w:rPr>
          <w:rFonts w:ascii="Arial" w:hAnsi="Arial" w:cs="Arial"/>
          <w:color w:val="002E5D"/>
        </w:rPr>
        <w:t xml:space="preserve"> </w:t>
      </w:r>
      <w:r w:rsidR="00325074" w:rsidRPr="00606ADE">
        <w:rPr>
          <w:rFonts w:ascii="Arial" w:hAnsi="Arial" w:cs="Arial"/>
          <w:color w:val="002E5D"/>
        </w:rPr>
        <w:t xml:space="preserve">-at least three references from clients of similar assignments </w:t>
      </w:r>
    </w:p>
    <w:p w14:paraId="34BAEDC6" w14:textId="33BAB4AC" w:rsidR="00833770" w:rsidRPr="00606ADE" w:rsidRDefault="00833770" w:rsidP="00833770">
      <w:pPr>
        <w:spacing w:after="0" w:line="240" w:lineRule="auto"/>
        <w:jc w:val="both"/>
        <w:rPr>
          <w:rFonts w:ascii="Arial" w:hAnsi="Arial" w:cs="Arial"/>
          <w:color w:val="002E5D"/>
        </w:rPr>
      </w:pPr>
    </w:p>
    <w:p w14:paraId="3E0456A4" w14:textId="3049486B" w:rsidR="00833770" w:rsidRPr="00606ADE" w:rsidRDefault="00833770" w:rsidP="00833770">
      <w:pPr>
        <w:tabs>
          <w:tab w:val="left" w:pos="4284"/>
        </w:tabs>
        <w:spacing w:after="0"/>
        <w:rPr>
          <w:rFonts w:ascii="Arial" w:hAnsi="Arial" w:cs="Arial"/>
          <w:color w:val="002E5D"/>
        </w:rPr>
      </w:pPr>
      <w:r w:rsidRPr="00606ADE">
        <w:rPr>
          <w:rFonts w:ascii="Arial" w:hAnsi="Arial" w:cs="Arial"/>
          <w:b/>
          <w:bCs/>
          <w:color w:val="002E5D"/>
        </w:rPr>
        <w:t>G. Intellectual Property Rights</w:t>
      </w:r>
    </w:p>
    <w:p w14:paraId="0717EFB7" w14:textId="2DC49C53" w:rsidR="007A21F2" w:rsidRDefault="00833770" w:rsidP="007A21F2">
      <w:pPr>
        <w:spacing w:after="0" w:line="240" w:lineRule="auto"/>
        <w:jc w:val="both"/>
        <w:rPr>
          <w:rFonts w:ascii="Arial" w:hAnsi="Arial" w:cs="Arial"/>
          <w:color w:val="002E5D"/>
          <w:sz w:val="20"/>
          <w:szCs w:val="20"/>
        </w:rPr>
      </w:pPr>
      <w:r w:rsidRPr="00606ADE">
        <w:rPr>
          <w:rFonts w:ascii="Arial" w:hAnsi="Arial" w:cs="Arial"/>
          <w:color w:val="002E5D"/>
        </w:rPr>
        <w:t xml:space="preserve">All tangible or intangible property created or acquired under this contract shall be the exclusive property of </w:t>
      </w:r>
      <w:r w:rsidR="00FB68EF" w:rsidRPr="00606ADE">
        <w:rPr>
          <w:rFonts w:ascii="Arial" w:hAnsi="Arial" w:cs="Arial"/>
          <w:color w:val="002E5D"/>
        </w:rPr>
        <w:t xml:space="preserve">Tanager </w:t>
      </w:r>
      <w:r w:rsidRPr="00606ADE">
        <w:rPr>
          <w:rFonts w:ascii="Arial" w:hAnsi="Arial" w:cs="Arial"/>
          <w:color w:val="002E5D"/>
        </w:rPr>
        <w:t>and the donor. The term “property” includes all data and reports associated with this engagement</w:t>
      </w:r>
      <w:r w:rsidRPr="00833770">
        <w:rPr>
          <w:rFonts w:ascii="Arial" w:hAnsi="Arial" w:cs="Arial"/>
          <w:color w:val="002E5D"/>
          <w:sz w:val="20"/>
          <w:szCs w:val="20"/>
        </w:rPr>
        <w:t>.</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77777777" w:rsidR="007A21F2" w:rsidRPr="00565F75" w:rsidRDefault="007A21F2" w:rsidP="007A21F2">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8. ATTACHMENTS</w:t>
      </w:r>
    </w:p>
    <w:p w14:paraId="797D369E" w14:textId="77777777" w:rsidR="007A21F2" w:rsidRPr="00606ADE" w:rsidRDefault="007A21F2">
      <w:pPr>
        <w:pStyle w:val="ListParagraph"/>
        <w:numPr>
          <w:ilvl w:val="0"/>
          <w:numId w:val="7"/>
        </w:numPr>
        <w:spacing w:after="0" w:line="240" w:lineRule="auto"/>
        <w:jc w:val="both"/>
        <w:rPr>
          <w:rFonts w:ascii="Arial" w:hAnsi="Arial" w:cs="Arial"/>
          <w:color w:val="002E5D"/>
        </w:rPr>
      </w:pPr>
      <w:r w:rsidRPr="00606ADE">
        <w:rPr>
          <w:rFonts w:ascii="Arial" w:hAnsi="Arial" w:cs="Arial"/>
          <w:color w:val="002E5D"/>
        </w:rPr>
        <w:t>Appendix A: Purchase Order General Terms and Conditions</w:t>
      </w:r>
    </w:p>
    <w:p w14:paraId="53A53F16" w14:textId="77777777" w:rsidR="007A21F2" w:rsidRPr="00606ADE" w:rsidRDefault="007A21F2">
      <w:pPr>
        <w:pStyle w:val="ListParagraph"/>
        <w:numPr>
          <w:ilvl w:val="0"/>
          <w:numId w:val="7"/>
        </w:numPr>
        <w:spacing w:after="0" w:line="240" w:lineRule="auto"/>
        <w:jc w:val="both"/>
        <w:rPr>
          <w:rFonts w:ascii="Arial" w:hAnsi="Arial" w:cs="Arial"/>
          <w:color w:val="002E5D"/>
        </w:rPr>
      </w:pPr>
      <w:r w:rsidRPr="00606ADE">
        <w:rPr>
          <w:rFonts w:ascii="Arial" w:hAnsi="Arial" w:cs="Arial"/>
          <w:color w:val="002E5D"/>
        </w:rPr>
        <w:t>Appendix B: Technical Proposal Submission Sheet</w:t>
      </w:r>
    </w:p>
    <w:p w14:paraId="0564870D" w14:textId="5BC0E788" w:rsidR="007A21F2" w:rsidRPr="00606ADE" w:rsidRDefault="43AEEEE7">
      <w:pPr>
        <w:pStyle w:val="ListParagraph"/>
        <w:numPr>
          <w:ilvl w:val="0"/>
          <w:numId w:val="7"/>
        </w:numPr>
        <w:spacing w:after="0" w:line="240" w:lineRule="auto"/>
        <w:jc w:val="both"/>
        <w:rPr>
          <w:rFonts w:ascii="Arial" w:hAnsi="Arial" w:cs="Arial"/>
          <w:color w:val="002E5D"/>
        </w:rPr>
      </w:pPr>
      <w:r w:rsidRPr="00606ADE">
        <w:rPr>
          <w:rFonts w:ascii="Arial" w:hAnsi="Arial" w:cs="Arial"/>
          <w:color w:val="002E5D"/>
        </w:rPr>
        <w:t xml:space="preserve">Appendix C: Technical </w:t>
      </w:r>
      <w:r w:rsidR="004C643F" w:rsidRPr="00606ADE">
        <w:rPr>
          <w:rFonts w:ascii="Arial" w:hAnsi="Arial" w:cs="Arial"/>
          <w:color w:val="002E5D"/>
        </w:rPr>
        <w:t>Q</w:t>
      </w:r>
      <w:r w:rsidR="093ADF7F" w:rsidRPr="00606ADE">
        <w:rPr>
          <w:rFonts w:ascii="Arial" w:hAnsi="Arial" w:cs="Arial"/>
          <w:color w:val="002E5D"/>
        </w:rPr>
        <w:t>ualifications</w:t>
      </w:r>
      <w:r w:rsidR="1F449D69" w:rsidRPr="00606ADE">
        <w:rPr>
          <w:rFonts w:ascii="Arial" w:hAnsi="Arial" w:cs="Arial"/>
          <w:color w:val="002E5D"/>
        </w:rPr>
        <w:t xml:space="preserve"> and </w:t>
      </w:r>
      <w:r w:rsidR="004C643F" w:rsidRPr="00606ADE">
        <w:rPr>
          <w:rFonts w:ascii="Arial" w:hAnsi="Arial" w:cs="Arial"/>
          <w:color w:val="002E5D"/>
        </w:rPr>
        <w:t>C</w:t>
      </w:r>
      <w:r w:rsidR="1F449D69" w:rsidRPr="00606ADE">
        <w:rPr>
          <w:rFonts w:ascii="Arial" w:hAnsi="Arial" w:cs="Arial"/>
          <w:color w:val="002E5D"/>
        </w:rPr>
        <w:t xml:space="preserve">ost </w:t>
      </w:r>
      <w:r w:rsidR="004C643F" w:rsidRPr="00606ADE">
        <w:rPr>
          <w:rFonts w:ascii="Arial" w:hAnsi="Arial" w:cs="Arial"/>
          <w:color w:val="002E5D"/>
        </w:rPr>
        <w:t>P</w:t>
      </w:r>
      <w:r w:rsidR="1F449D69" w:rsidRPr="00606ADE">
        <w:rPr>
          <w:rFonts w:ascii="Arial" w:hAnsi="Arial" w:cs="Arial"/>
          <w:color w:val="002E5D"/>
        </w:rPr>
        <w:t xml:space="preserve">roposal </w:t>
      </w:r>
    </w:p>
    <w:p w14:paraId="72C89B17" w14:textId="6568040C" w:rsidR="093ADF7F" w:rsidRDefault="093ADF7F" w:rsidP="093ADF7F">
      <w:pPr>
        <w:spacing w:after="0" w:line="240" w:lineRule="auto"/>
        <w:jc w:val="both"/>
        <w:rPr>
          <w:rFonts w:ascii="Arial" w:hAnsi="Arial" w:cs="Arial"/>
          <w:i/>
          <w:iCs/>
          <w:color w:val="002E5D"/>
          <w:sz w:val="20"/>
          <w:szCs w:val="20"/>
        </w:rPr>
      </w:pPr>
    </w:p>
    <w:p w14:paraId="7C9DB3BE" w14:textId="2F712546" w:rsidR="007A21F2" w:rsidRPr="00A012FD" w:rsidRDefault="007A21F2" w:rsidP="00317A43">
      <w:pPr>
        <w:pStyle w:val="Heading1"/>
        <w:rPr>
          <w:sz w:val="16"/>
          <w:szCs w:val="16"/>
          <w:u w:val="single"/>
        </w:rPr>
      </w:pPr>
      <w:r w:rsidRPr="00A012FD">
        <w:t xml:space="preserve">APPENDIX A- GENERAL </w:t>
      </w:r>
      <w:r w:rsidR="00574645">
        <w:t xml:space="preserve">PURCHASE ORDER </w:t>
      </w:r>
      <w:r w:rsidRPr="00A012FD">
        <w:t>TERMS AND CONDITIONS</w:t>
      </w:r>
    </w:p>
    <w:p w14:paraId="49057ECD" w14:textId="77777777" w:rsidR="007A21F2" w:rsidRPr="00606ADE" w:rsidRDefault="007A21F2" w:rsidP="007A21F2">
      <w:pPr>
        <w:pStyle w:val="List"/>
        <w:ind w:left="-288" w:firstLine="0"/>
        <w:jc w:val="both"/>
        <w:rPr>
          <w:rFonts w:ascii="Arial" w:hAnsi="Arial" w:cs="Arial"/>
          <w:sz w:val="22"/>
          <w:szCs w:val="22"/>
          <w:u w:val="single"/>
        </w:rPr>
      </w:pPr>
      <w:r w:rsidRPr="00606ADE">
        <w:rPr>
          <w:rFonts w:ascii="Arial" w:hAnsi="Arial" w:cs="Arial"/>
          <w:sz w:val="22"/>
          <w:szCs w:val="22"/>
          <w:u w:val="single"/>
        </w:rPr>
        <w:lastRenderedPageBreak/>
        <w:t>1. Offer &amp; Agreement.</w:t>
      </w:r>
      <w:r w:rsidRPr="00606ADE">
        <w:rPr>
          <w:rFonts w:ascii="Arial" w:hAnsi="Arial" w:cs="Arial"/>
          <w:sz w:val="22"/>
          <w:szCs w:val="22"/>
        </w:rPr>
        <w:t xml:space="preserve">   The rights and obligations of both Parties shall be subject to and governed by the following documents in order listed</w:t>
      </w:r>
      <w:proofErr w:type="gramStart"/>
      <w:r w:rsidRPr="00606ADE">
        <w:rPr>
          <w:rFonts w:ascii="Arial" w:hAnsi="Arial" w:cs="Arial"/>
          <w:sz w:val="22"/>
          <w:szCs w:val="22"/>
        </w:rPr>
        <w:t>:  (</w:t>
      </w:r>
      <w:proofErr w:type="gramEnd"/>
      <w:r w:rsidRPr="00606ADE">
        <w:rPr>
          <w:rFonts w:ascii="Arial" w:hAnsi="Arial" w:cs="Arial"/>
          <w:sz w:val="22"/>
          <w:szCs w:val="22"/>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606ADE">
        <w:rPr>
          <w:rFonts w:ascii="Arial" w:hAnsi="Arial" w:cs="Arial"/>
          <w:sz w:val="22"/>
          <w:szCs w:val="22"/>
          <w:u w:val="single"/>
        </w:rPr>
        <w:t xml:space="preserve">2. </w:t>
      </w:r>
      <w:proofErr w:type="gramStart"/>
      <w:r w:rsidRPr="00606ADE">
        <w:rPr>
          <w:rFonts w:ascii="Arial" w:hAnsi="Arial" w:cs="Arial"/>
          <w:sz w:val="22"/>
          <w:szCs w:val="22"/>
          <w:u w:val="single"/>
        </w:rPr>
        <w:t>Assignment;</w:t>
      </w:r>
      <w:r w:rsidRPr="00606ADE">
        <w:rPr>
          <w:rFonts w:ascii="Arial" w:hAnsi="Arial" w:cs="Arial"/>
          <w:sz w:val="22"/>
          <w:szCs w:val="22"/>
        </w:rPr>
        <w:t xml:space="preserve">  Vendor</w:t>
      </w:r>
      <w:proofErr w:type="gramEnd"/>
      <w:r w:rsidRPr="00606ADE">
        <w:rPr>
          <w:rFonts w:ascii="Arial" w:hAnsi="Arial" w:cs="Arial"/>
          <w:sz w:val="22"/>
          <w:szCs w:val="22"/>
        </w:rPr>
        <w:t xml:space="preserve"> shall not have any right to assign this order or any benefits arising from this order without the prior written consent of TANAGER</w:t>
      </w:r>
    </w:p>
    <w:p w14:paraId="72DE6532"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3. Proprietary Information &amp; Confidentiality</w:t>
      </w:r>
      <w:r w:rsidRPr="00606ADE">
        <w:rPr>
          <w:rFonts w:ascii="Arial" w:hAnsi="Arial" w:cs="Arial"/>
          <w:sz w:val="22"/>
          <w:szCs w:val="22"/>
        </w:rPr>
        <w:t xml:space="preserve">. Vendor shall consider all data, documentation, drawings, specifications software and other information furnished by TANAGER to be confidential and proprietary and shall not disclose any such information to any other </w:t>
      </w:r>
      <w:proofErr w:type="gramStart"/>
      <w:r w:rsidRPr="00606ADE">
        <w:rPr>
          <w:rFonts w:ascii="Arial" w:hAnsi="Arial" w:cs="Arial"/>
          <w:sz w:val="22"/>
          <w:szCs w:val="22"/>
        </w:rPr>
        <w:t>person, or</w:t>
      </w:r>
      <w:proofErr w:type="gramEnd"/>
      <w:r w:rsidRPr="00606ADE">
        <w:rPr>
          <w:rFonts w:ascii="Arial" w:hAnsi="Arial" w:cs="Arial"/>
          <w:sz w:val="22"/>
          <w:szCs w:val="22"/>
        </w:rPr>
        <w:t xml:space="preserve">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2A642A08"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4. Terms of Payment</w:t>
      </w:r>
      <w:r w:rsidRPr="00606ADE">
        <w:rPr>
          <w:rFonts w:ascii="Arial" w:hAnsi="Arial" w:cs="Arial"/>
          <w:sz w:val="22"/>
          <w:szCs w:val="22"/>
        </w:rPr>
        <w:t xml:space="preserve">.  Subject to any </w:t>
      </w:r>
      <w:r w:rsidR="00A46146" w:rsidRPr="00606ADE">
        <w:rPr>
          <w:rFonts w:ascii="Arial" w:hAnsi="Arial" w:cs="Arial"/>
          <w:sz w:val="22"/>
          <w:szCs w:val="22"/>
        </w:rPr>
        <w:t>superseding</w:t>
      </w:r>
      <w:r w:rsidRPr="00606ADE">
        <w:rPr>
          <w:rFonts w:ascii="Arial" w:hAnsi="Arial" w:cs="Arial"/>
          <w:sz w:val="22"/>
          <w:szCs w:val="22"/>
        </w:rPr>
        <w:t xml:space="preserve"> terms on the face hereof, Vendor shall invoice TANAGER at 50 F ST. NW, Suite 1075, NW, Washington, D.C. 20001, Attn: TANAGER Purchase Agent (Block 10</w:t>
      </w:r>
      <w:proofErr w:type="gramStart"/>
      <w:r w:rsidRPr="00606ADE">
        <w:rPr>
          <w:rFonts w:ascii="Arial" w:hAnsi="Arial" w:cs="Arial"/>
          <w:sz w:val="22"/>
          <w:szCs w:val="22"/>
        </w:rPr>
        <w:t>)  or</w:t>
      </w:r>
      <w:proofErr w:type="gramEnd"/>
      <w:r w:rsidRPr="00606ADE">
        <w:rPr>
          <w:rFonts w:ascii="Arial" w:hAnsi="Arial" w:cs="Arial"/>
          <w:sz w:val="22"/>
          <w:szCs w:val="22"/>
        </w:rPr>
        <w:t xml:space="preserve">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w:t>
      </w:r>
      <w:proofErr w:type="gramStart"/>
      <w:r w:rsidRPr="00606ADE">
        <w:rPr>
          <w:rFonts w:ascii="Arial" w:hAnsi="Arial" w:cs="Arial"/>
          <w:sz w:val="22"/>
          <w:szCs w:val="22"/>
        </w:rPr>
        <w:t>documents..</w:t>
      </w:r>
      <w:proofErr w:type="gramEnd"/>
    </w:p>
    <w:p w14:paraId="389A1908"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5. Compliance with Law</w:t>
      </w:r>
      <w:r w:rsidRPr="00606ADE">
        <w:rPr>
          <w:rFonts w:ascii="Arial" w:hAnsi="Arial" w:cs="Arial"/>
          <w:b/>
          <w:sz w:val="22"/>
          <w:szCs w:val="22"/>
        </w:rPr>
        <w:t>.</w:t>
      </w:r>
      <w:r w:rsidRPr="00606ADE">
        <w:rPr>
          <w:rFonts w:ascii="Arial" w:hAnsi="Arial" w:cs="Arial"/>
          <w:sz w:val="22"/>
          <w:szCs w:val="22"/>
        </w:rPr>
        <w:t xml:space="preserve"> Vendor’s performance of work hereunder and all products to be delivered hereunder shall be in accordance with </w:t>
      </w:r>
      <w:proofErr w:type="gramStart"/>
      <w:r w:rsidRPr="00606ADE">
        <w:rPr>
          <w:rFonts w:ascii="Arial" w:hAnsi="Arial" w:cs="Arial"/>
          <w:sz w:val="22"/>
          <w:szCs w:val="22"/>
        </w:rPr>
        <w:t>any and all</w:t>
      </w:r>
      <w:proofErr w:type="gramEnd"/>
      <w:r w:rsidRPr="00606ADE">
        <w:rPr>
          <w:rFonts w:ascii="Arial" w:hAnsi="Arial" w:cs="Arial"/>
          <w:sz w:val="22"/>
          <w:szCs w:val="22"/>
        </w:rPr>
        <w:t xml:space="preserve">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606ADE">
        <w:rPr>
          <w:rFonts w:ascii="Arial" w:hAnsi="Arial" w:cs="Arial"/>
          <w:sz w:val="22"/>
          <w:szCs w:val="22"/>
          <w:u w:val="single"/>
        </w:rPr>
        <w:t>6. Title and Risk of Loss</w:t>
      </w:r>
      <w:r w:rsidRPr="00606ADE">
        <w:rPr>
          <w:rFonts w:ascii="Arial" w:hAnsi="Arial" w:cs="Arial"/>
          <w:b/>
          <w:sz w:val="22"/>
          <w:szCs w:val="22"/>
        </w:rPr>
        <w:t>.</w:t>
      </w:r>
      <w:r w:rsidRPr="00606ADE">
        <w:rPr>
          <w:rFonts w:ascii="Arial" w:hAnsi="Arial" w:cs="Arial"/>
          <w:sz w:val="22"/>
          <w:szCs w:val="22"/>
        </w:rPr>
        <w:t xml:space="preserve"> Title to and risk of loss of, each product and/or service to be delivered/provided hereunder shall, unless otherwise provided herein, pass from Vendor to TANAGER upon acceptance of such product/service by TANAGER.</w:t>
      </w:r>
    </w:p>
    <w:p w14:paraId="0ABF17C9"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7. Inspection</w:t>
      </w:r>
      <w:r w:rsidRPr="00606ADE">
        <w:rPr>
          <w:rFonts w:ascii="Arial" w:hAnsi="Arial" w:cs="Arial"/>
          <w:b/>
          <w:sz w:val="22"/>
          <w:szCs w:val="22"/>
        </w:rPr>
        <w:t>.</w:t>
      </w:r>
      <w:r w:rsidRPr="00606ADE">
        <w:rPr>
          <w:rFonts w:ascii="Arial" w:hAnsi="Arial" w:cs="Arial"/>
          <w:sz w:val="22"/>
          <w:szCs w:val="22"/>
        </w:rPr>
        <w:t xml:space="preserve"> (a) Vendor shall work within professional standards and limitations specified on work statements, drawings and specifications covering the work and shall make such inspections as are deemed necessary to </w:t>
      </w:r>
      <w:proofErr w:type="gramStart"/>
      <w:r w:rsidRPr="00606ADE">
        <w:rPr>
          <w:rFonts w:ascii="Arial" w:hAnsi="Arial" w:cs="Arial"/>
          <w:sz w:val="22"/>
          <w:szCs w:val="22"/>
        </w:rPr>
        <w:t>insure</w:t>
      </w:r>
      <w:proofErr w:type="gramEnd"/>
      <w:r w:rsidRPr="00606ADE">
        <w:rPr>
          <w:rFonts w:ascii="Arial" w:hAnsi="Arial" w:cs="Arial"/>
          <w:sz w:val="22"/>
          <w:szCs w:val="22"/>
        </w:rPr>
        <w:t xml:space="preserv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w:t>
      </w:r>
      <w:proofErr w:type="gramStart"/>
      <w:r w:rsidRPr="00606ADE">
        <w:rPr>
          <w:rFonts w:ascii="Arial" w:hAnsi="Arial" w:cs="Arial"/>
          <w:sz w:val="22"/>
          <w:szCs w:val="22"/>
        </w:rPr>
        <w:t>period of time</w:t>
      </w:r>
      <w:proofErr w:type="gramEnd"/>
      <w:r w:rsidRPr="00606ADE">
        <w:rPr>
          <w:rFonts w:ascii="Arial" w:hAnsi="Arial" w:cs="Arial"/>
          <w:sz w:val="22"/>
          <w:szCs w:val="22"/>
        </w:rPr>
        <w:t xml:space="preserve">. If correction of such work is impracticable, Vendor shall bear all risk after notice of rejection and shall, if </w:t>
      </w:r>
      <w:proofErr w:type="gramStart"/>
      <w:r w:rsidRPr="00606ADE">
        <w:rPr>
          <w:rFonts w:ascii="Arial" w:hAnsi="Arial" w:cs="Arial"/>
          <w:sz w:val="22"/>
          <w:szCs w:val="22"/>
        </w:rPr>
        <w:t>so</w:t>
      </w:r>
      <w:proofErr w:type="gramEnd"/>
      <w:r w:rsidRPr="00606ADE">
        <w:rPr>
          <w:rFonts w:ascii="Arial" w:hAnsi="Arial" w:cs="Arial"/>
          <w:sz w:val="22"/>
          <w:szCs w:val="22"/>
        </w:rPr>
        <w:t xml:space="preserve">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8. Force Majeure</w:t>
      </w:r>
      <w:r w:rsidRPr="00606ADE">
        <w:rPr>
          <w:rFonts w:ascii="Arial" w:hAnsi="Arial" w:cs="Arial"/>
          <w:b/>
          <w:sz w:val="22"/>
          <w:szCs w:val="22"/>
        </w:rPr>
        <w:t>.</w:t>
      </w:r>
      <w:r w:rsidRPr="00606ADE">
        <w:rPr>
          <w:rFonts w:ascii="Arial" w:hAnsi="Arial" w:cs="Arial"/>
          <w:sz w:val="22"/>
          <w:szCs w:val="22"/>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9. General Warranty</w:t>
      </w:r>
      <w:r w:rsidRPr="00606ADE">
        <w:rPr>
          <w:rFonts w:ascii="Arial" w:hAnsi="Arial" w:cs="Arial"/>
          <w:b/>
          <w:sz w:val="22"/>
          <w:szCs w:val="22"/>
        </w:rPr>
        <w:t>.</w:t>
      </w:r>
      <w:r w:rsidRPr="00606ADE">
        <w:rPr>
          <w:rFonts w:ascii="Arial" w:hAnsi="Arial" w:cs="Arial"/>
          <w:sz w:val="22"/>
          <w:szCs w:val="22"/>
        </w:rPr>
        <w:t xml:space="preserve"> Vendor warrants all supplies/services to be free from all materials defects and expressly represents that all such required supplies/services </w:t>
      </w:r>
      <w:proofErr w:type="gramStart"/>
      <w:r w:rsidRPr="00606ADE">
        <w:rPr>
          <w:rFonts w:ascii="Arial" w:hAnsi="Arial" w:cs="Arial"/>
          <w:sz w:val="22"/>
          <w:szCs w:val="22"/>
        </w:rPr>
        <w:t>are capable of providing/performing</w:t>
      </w:r>
      <w:proofErr w:type="gramEnd"/>
      <w:r w:rsidRPr="00606ADE">
        <w:rPr>
          <w:rFonts w:ascii="Arial" w:hAnsi="Arial" w:cs="Arial"/>
          <w:sz w:val="22"/>
          <w:szCs w:val="22"/>
        </w:rPr>
        <w:t xml:space="preserve"> the function service for which they were intended. Vendor agrees to pass on all manufacturer’s warranties to TANAGER. </w:t>
      </w:r>
    </w:p>
    <w:p w14:paraId="6C0D715C"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10. Liens</w:t>
      </w:r>
      <w:r w:rsidRPr="00606ADE">
        <w:rPr>
          <w:rFonts w:ascii="Arial" w:hAnsi="Arial" w:cs="Arial"/>
          <w:b/>
          <w:sz w:val="22"/>
          <w:szCs w:val="22"/>
        </w:rPr>
        <w:t>.</w:t>
      </w:r>
      <w:r w:rsidRPr="00606ADE">
        <w:rPr>
          <w:rFonts w:ascii="Arial" w:hAnsi="Arial" w:cs="Arial"/>
          <w:sz w:val="22"/>
          <w:szCs w:val="22"/>
        </w:rPr>
        <w:t xml:space="preserve">  Vendor agrees to deliver/provide the products/services which are the subject-matter of this order to TANAGER free and clear of all liens, claims, and encumbrances.</w:t>
      </w:r>
    </w:p>
    <w:p w14:paraId="5AC2D0A1"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11. Stop Work and Termination</w:t>
      </w:r>
      <w:r w:rsidRPr="00606ADE">
        <w:rPr>
          <w:rFonts w:ascii="Arial" w:hAnsi="Arial" w:cs="Arial"/>
          <w:sz w:val="22"/>
          <w:szCs w:val="22"/>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w:t>
      </w:r>
      <w:proofErr w:type="gramStart"/>
      <w:r w:rsidRPr="00606ADE">
        <w:rPr>
          <w:rFonts w:ascii="Arial" w:hAnsi="Arial" w:cs="Arial"/>
          <w:sz w:val="22"/>
          <w:szCs w:val="22"/>
        </w:rPr>
        <w:t>notification  Under</w:t>
      </w:r>
      <w:proofErr w:type="gramEnd"/>
      <w:r w:rsidRPr="00606ADE">
        <w:rPr>
          <w:rFonts w:ascii="Arial" w:hAnsi="Arial" w:cs="Arial"/>
          <w:sz w:val="22"/>
          <w:szCs w:val="22"/>
        </w:rPr>
        <w:t xml:space="preserve"> no circumstances </w:t>
      </w:r>
      <w:r w:rsidRPr="00606ADE">
        <w:rPr>
          <w:rFonts w:ascii="Arial" w:hAnsi="Arial" w:cs="Arial"/>
          <w:sz w:val="22"/>
          <w:szCs w:val="22"/>
        </w:rPr>
        <w:lastRenderedPageBreak/>
        <w:t xml:space="preserve">shall Vendor receive more than the original value of this Order .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12. Insurance &amp; Work on TANAGER’s or TANAGER Client Premises</w:t>
      </w:r>
      <w:r w:rsidRPr="00606ADE">
        <w:rPr>
          <w:rFonts w:ascii="Arial" w:hAnsi="Arial" w:cs="Arial"/>
          <w:b/>
          <w:sz w:val="22"/>
          <w:szCs w:val="22"/>
        </w:rPr>
        <w:t>.</w:t>
      </w:r>
      <w:r w:rsidRPr="00606ADE">
        <w:rPr>
          <w:rFonts w:ascii="Arial" w:hAnsi="Arial" w:cs="Arial"/>
          <w:sz w:val="22"/>
          <w:szCs w:val="22"/>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13. Independent Relationship</w:t>
      </w:r>
      <w:r w:rsidRPr="00606ADE">
        <w:rPr>
          <w:rFonts w:ascii="Arial" w:hAnsi="Arial" w:cs="Arial"/>
          <w:sz w:val="22"/>
          <w:szCs w:val="22"/>
        </w:rPr>
        <w:t xml:space="preserve">.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w:t>
      </w:r>
      <w:proofErr w:type="gramStart"/>
      <w:r w:rsidRPr="00606ADE">
        <w:rPr>
          <w:rFonts w:ascii="Arial" w:hAnsi="Arial" w:cs="Arial"/>
          <w:sz w:val="22"/>
          <w:szCs w:val="22"/>
        </w:rPr>
        <w:t>to:</w:t>
      </w:r>
      <w:proofErr w:type="gramEnd"/>
      <w:r w:rsidRPr="00606ADE">
        <w:rPr>
          <w:rFonts w:ascii="Arial" w:hAnsi="Arial" w:cs="Arial"/>
          <w:sz w:val="22"/>
          <w:szCs w:val="22"/>
        </w:rPr>
        <w:t xml:space="preserve"> compliance with all applicable laws, responsibility for all applicable taxes, licenses, fees, insurance, etc.  </w:t>
      </w:r>
    </w:p>
    <w:p w14:paraId="1FF5C68C"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14. Work Product Presumptive TANAGER Property</w:t>
      </w:r>
      <w:r w:rsidRPr="00606ADE">
        <w:rPr>
          <w:rFonts w:ascii="Arial" w:hAnsi="Arial" w:cs="Arial"/>
          <w:sz w:val="22"/>
          <w:szCs w:val="22"/>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606ADE">
        <w:rPr>
          <w:rFonts w:ascii="Arial" w:hAnsi="Arial" w:cs="Arial"/>
          <w:sz w:val="22"/>
          <w:szCs w:val="22"/>
        </w:rPr>
        <w:t>in the course of</w:t>
      </w:r>
      <w:proofErr w:type="gramEnd"/>
      <w:r w:rsidRPr="00606ADE">
        <w:rPr>
          <w:rFonts w:ascii="Arial" w:hAnsi="Arial" w:cs="Arial"/>
          <w:sz w:val="22"/>
          <w:szCs w:val="22"/>
        </w:rPr>
        <w:t xml:space="preserve"> Vendor’s service to TANAGER shall be considered a work made for hire, or otherwise TANAGER property.  During this </w:t>
      </w:r>
      <w:proofErr w:type="gramStart"/>
      <w:r w:rsidRPr="00606ADE">
        <w:rPr>
          <w:rFonts w:ascii="Arial" w:hAnsi="Arial" w:cs="Arial"/>
          <w:sz w:val="22"/>
          <w:szCs w:val="22"/>
        </w:rPr>
        <w:t>agreement  and</w:t>
      </w:r>
      <w:proofErr w:type="gramEnd"/>
      <w:r w:rsidRPr="00606ADE">
        <w:rPr>
          <w:rFonts w:ascii="Arial" w:hAnsi="Arial" w:cs="Arial"/>
          <w:sz w:val="22"/>
          <w:szCs w:val="22"/>
        </w:rPr>
        <w:t xml:space="preserve">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15. Rights in Data</w:t>
      </w:r>
      <w:r w:rsidRPr="00606ADE">
        <w:rPr>
          <w:rFonts w:ascii="Arial" w:hAnsi="Arial" w:cs="Arial"/>
          <w:sz w:val="22"/>
          <w:szCs w:val="22"/>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w:t>
      </w:r>
      <w:proofErr w:type="gramStart"/>
      <w:r w:rsidRPr="00606ADE">
        <w:rPr>
          <w:rFonts w:ascii="Arial" w:hAnsi="Arial" w:cs="Arial"/>
          <w:sz w:val="22"/>
          <w:szCs w:val="22"/>
        </w:rPr>
        <w:t>any and all</w:t>
      </w:r>
      <w:proofErr w:type="gramEnd"/>
      <w:r w:rsidRPr="00606ADE">
        <w:rPr>
          <w:rFonts w:ascii="Arial" w:hAnsi="Arial" w:cs="Arial"/>
          <w:sz w:val="22"/>
          <w:szCs w:val="22"/>
        </w:rPr>
        <w:t xml:space="preserve"> computer software licenses (“including shrink-wrap”) as may convey to the TANAGER. Vendor agrees that </w:t>
      </w:r>
      <w:proofErr w:type="gramStart"/>
      <w:r w:rsidRPr="00606ADE">
        <w:rPr>
          <w:rFonts w:ascii="Arial" w:hAnsi="Arial" w:cs="Arial"/>
          <w:sz w:val="22"/>
          <w:szCs w:val="22"/>
        </w:rPr>
        <w:t>any and all</w:t>
      </w:r>
      <w:proofErr w:type="gramEnd"/>
      <w:r w:rsidRPr="00606ADE">
        <w:rPr>
          <w:rFonts w:ascii="Arial" w:hAnsi="Arial" w:cs="Arial"/>
          <w:sz w:val="22"/>
          <w:szCs w:val="22"/>
        </w:rPr>
        <w:t xml:space="preserve"> computer software developed in the performance of this order using TANAGER monies shall, unless otherwise agreed, become and remain the property of TANAGER.</w:t>
      </w:r>
    </w:p>
    <w:p w14:paraId="3D52E9C4"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16. Indemnification</w:t>
      </w:r>
      <w:r w:rsidRPr="00606ADE">
        <w:rPr>
          <w:rFonts w:ascii="Arial" w:hAnsi="Arial" w:cs="Arial"/>
          <w:sz w:val="22"/>
          <w:szCs w:val="22"/>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17. Liquidated Damages</w:t>
      </w:r>
      <w:r w:rsidRPr="00606ADE">
        <w:rPr>
          <w:rFonts w:ascii="Arial" w:hAnsi="Arial" w:cs="Arial"/>
          <w:sz w:val="22"/>
          <w:szCs w:val="22"/>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lastRenderedPageBreak/>
        <w:t>18. Debarment, Suspension, Ineligibility, and Voluntary Exclusion</w:t>
      </w:r>
      <w:r w:rsidRPr="00606ADE">
        <w:rPr>
          <w:rFonts w:ascii="Arial" w:hAnsi="Arial" w:cs="Arial"/>
          <w:sz w:val="22"/>
          <w:szCs w:val="22"/>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19. Drug Trafficking</w:t>
      </w:r>
      <w:r w:rsidRPr="00606ADE">
        <w:rPr>
          <w:rFonts w:ascii="Arial" w:hAnsi="Arial" w:cs="Arial"/>
          <w:sz w:val="22"/>
          <w:szCs w:val="22"/>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54AF5CBC" w:rsidR="007A21F2" w:rsidRPr="00606ADE" w:rsidRDefault="007A21F2" w:rsidP="007A21F2">
      <w:pPr>
        <w:pStyle w:val="List"/>
        <w:ind w:left="-288" w:firstLine="0"/>
        <w:jc w:val="both"/>
        <w:rPr>
          <w:rStyle w:val="Hyperlink"/>
          <w:rFonts w:ascii="Arial" w:hAnsi="Arial" w:cs="Arial"/>
          <w:b/>
          <w:sz w:val="22"/>
          <w:szCs w:val="22"/>
        </w:rPr>
      </w:pPr>
      <w:r w:rsidRPr="00606ADE">
        <w:rPr>
          <w:rFonts w:ascii="Arial" w:hAnsi="Arial" w:cs="Arial"/>
          <w:sz w:val="22"/>
          <w:szCs w:val="22"/>
          <w:u w:val="single"/>
        </w:rPr>
        <w:t>20. Terrorism E.O. 13224</w:t>
      </w:r>
      <w:r w:rsidRPr="00606ADE">
        <w:rPr>
          <w:rFonts w:ascii="Arial" w:hAnsi="Arial" w:cs="Arial"/>
          <w:sz w:val="22"/>
          <w:szCs w:val="22"/>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6" w:history="1">
        <w:r w:rsidRPr="00606ADE">
          <w:rPr>
            <w:rStyle w:val="Hyperlink"/>
            <w:rFonts w:ascii="Arial" w:hAnsi="Arial" w:cs="Arial"/>
            <w:sz w:val="22"/>
            <w:szCs w:val="22"/>
          </w:rPr>
          <w:t>http://www.whitehouse.gov/news/releases/2001/09/20010924-1.html</w:t>
        </w:r>
      </w:hyperlink>
      <w:r w:rsidRPr="00606ADE">
        <w:rPr>
          <w:rFonts w:ascii="Arial" w:hAnsi="Arial" w:cs="Arial"/>
          <w:sz w:val="22"/>
          <w:szCs w:val="22"/>
        </w:rPr>
        <w:t xml:space="preserve">  Note: Vendor is required to obtain the updated lists at the time of procurement of goods or services.  The updated lists are available at: </w:t>
      </w:r>
      <w:hyperlink r:id="rId17" w:history="1">
        <w:r w:rsidRPr="00606ADE">
          <w:rPr>
            <w:rStyle w:val="Hyperlink"/>
            <w:rFonts w:ascii="Arial" w:hAnsi="Arial" w:cs="Arial"/>
            <w:sz w:val="22"/>
            <w:szCs w:val="22"/>
          </w:rPr>
          <w:t>http://treasury.gov/offices/enforcement/ofac/sanctions/terrorism.htm</w:t>
        </w:r>
      </w:hyperlink>
      <w:r w:rsidRPr="00606ADE">
        <w:rPr>
          <w:rFonts w:ascii="Arial" w:hAnsi="Arial" w:cs="Arial"/>
          <w:sz w:val="22"/>
          <w:szCs w:val="22"/>
        </w:rPr>
        <w:t xml:space="preserve"> and </w:t>
      </w:r>
      <w:hyperlink r:id="rId18" w:history="1">
        <w:r w:rsidRPr="00606ADE">
          <w:rPr>
            <w:rStyle w:val="Hyperlink"/>
            <w:rFonts w:ascii="Arial" w:hAnsi="Arial" w:cs="Arial"/>
            <w:sz w:val="22"/>
            <w:szCs w:val="22"/>
          </w:rPr>
          <w:t>http://www.un.org/Docs/sc/committees/1267</w:t>
        </w:r>
      </w:hyperlink>
    </w:p>
    <w:p w14:paraId="513C4808" w14:textId="77777777" w:rsidR="007A21F2" w:rsidRPr="00606ADE" w:rsidRDefault="007A21F2" w:rsidP="007A21F2">
      <w:pPr>
        <w:tabs>
          <w:tab w:val="left" w:pos="270"/>
        </w:tabs>
        <w:spacing w:after="0"/>
        <w:ind w:left="-288"/>
        <w:jc w:val="both"/>
        <w:rPr>
          <w:rFonts w:ascii="Arial" w:hAnsi="Arial" w:cs="Arial"/>
        </w:rPr>
      </w:pPr>
      <w:r w:rsidRPr="00606ADE">
        <w:rPr>
          <w:rFonts w:ascii="Arial" w:hAnsi="Arial" w:cs="Arial"/>
          <w:u w:val="single"/>
        </w:rPr>
        <w:t>21.  Claims and Disputes.</w:t>
      </w:r>
      <w:r w:rsidRPr="00606ADE">
        <w:rPr>
          <w:rFonts w:ascii="Arial" w:hAnsi="Arial" w:cs="Arial"/>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 claim.</w:t>
      </w:r>
    </w:p>
    <w:p w14:paraId="10A4477B" w14:textId="77777777" w:rsidR="007A21F2" w:rsidRPr="00606ADE" w:rsidRDefault="007A21F2" w:rsidP="007A21F2">
      <w:pPr>
        <w:spacing w:after="0"/>
        <w:ind w:left="-288"/>
        <w:jc w:val="both"/>
        <w:rPr>
          <w:rFonts w:ascii="Arial" w:hAnsi="Arial" w:cs="Arial"/>
        </w:rPr>
      </w:pPr>
      <w:r w:rsidRPr="00606ADE">
        <w:rPr>
          <w:rFonts w:ascii="Arial" w:hAnsi="Arial" w:cs="Arial"/>
          <w:u w:val="single"/>
        </w:rPr>
        <w:t>22.</w:t>
      </w:r>
      <w:r w:rsidRPr="00606ADE">
        <w:rPr>
          <w:rFonts w:ascii="Arial" w:hAnsi="Arial" w:cs="Arial"/>
        </w:rPr>
        <w:t xml:space="preserve"> </w:t>
      </w:r>
      <w:r w:rsidRPr="00606ADE">
        <w:rPr>
          <w:rFonts w:ascii="Arial" w:hAnsi="Arial" w:cs="Arial"/>
          <w:u w:val="single"/>
        </w:rPr>
        <w:t>Non-Liability</w:t>
      </w:r>
      <w:r w:rsidRPr="00606ADE">
        <w:rPr>
          <w:rFonts w:ascii="Arial" w:hAnsi="Arial" w:cs="Arial"/>
        </w:rPr>
        <w:t xml:space="preserve">:  Vendor shall defend, indemnify and hold harmless TANAGER against all claims, suits, costs, damages and expenses that may be sustain by reason of the negligent or unlawful actions of the </w:t>
      </w:r>
      <w:proofErr w:type="gramStart"/>
      <w:r w:rsidRPr="00606ADE">
        <w:rPr>
          <w:rFonts w:ascii="Arial" w:hAnsi="Arial" w:cs="Arial"/>
        </w:rPr>
        <w:t>Vendor,.</w:t>
      </w:r>
      <w:proofErr w:type="gramEnd"/>
      <w:r w:rsidRPr="00606ADE">
        <w:rPr>
          <w:rFonts w:ascii="Arial" w:hAnsi="Arial" w:cs="Arial"/>
        </w:rPr>
        <w:t xml:space="preserve"> </w:t>
      </w:r>
    </w:p>
    <w:p w14:paraId="07C92500" w14:textId="77777777" w:rsidR="007A21F2" w:rsidRDefault="007A21F2" w:rsidP="007A21F2">
      <w:pPr>
        <w:sectPr w:rsidR="007A21F2" w:rsidSect="00DE1F04">
          <w:footerReference w:type="default" r:id="rId19"/>
          <w:pgSz w:w="12240" w:h="15840"/>
          <w:pgMar w:top="720" w:right="720" w:bottom="720" w:left="720" w:header="144" w:footer="144" w:gutter="0"/>
          <w:cols w:space="720"/>
          <w:docGrid w:linePitch="360"/>
        </w:sectPr>
      </w:pPr>
    </w:p>
    <w:p w14:paraId="4A9D2886" w14:textId="77777777" w:rsidR="00DF4A49" w:rsidRPr="00565F75" w:rsidRDefault="00DF4A49" w:rsidP="00317A43">
      <w:pPr>
        <w:shd w:val="clear" w:color="auto" w:fill="FF8200"/>
        <w:tabs>
          <w:tab w:val="left" w:pos="270"/>
        </w:tabs>
        <w:spacing w:after="0"/>
        <w:ind w:left="288"/>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772EBF">
      <w:pPr>
        <w:spacing w:after="0" w:line="240" w:lineRule="auto"/>
        <w:ind w:left="270"/>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shd w:val="clear" w:color="auto" w:fill="E6E6E6"/>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2669D2" w:rsidRPr="00FE17BD"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Default="002669D2" w:rsidP="00DA0B7A">
            <w:pPr>
              <w:rPr>
                <w:rFonts w:ascii="Arial" w:hAnsi="Arial" w:cs="Arial"/>
                <w:color w:val="002E5D"/>
                <w:sz w:val="20"/>
                <w:szCs w:val="20"/>
              </w:rPr>
            </w:pPr>
            <w:r>
              <w:rPr>
                <w:rFonts w:ascii="Arial" w:hAnsi="Arial" w:cs="Arial"/>
                <w:color w:val="002E5D"/>
                <w:sz w:val="20"/>
                <w:szCs w:val="20"/>
              </w:rPr>
              <w:t>RFP Number</w:t>
            </w:r>
          </w:p>
        </w:tc>
        <w:sdt>
          <w:sdtPr>
            <w:rPr>
              <w:rFonts w:ascii="Arial" w:hAnsi="Arial" w:cs="Arial"/>
              <w:color w:val="002E5D"/>
              <w:sz w:val="20"/>
              <w:szCs w:val="20"/>
              <w:shd w:val="clear" w:color="auto" w:fill="E6E6E6"/>
            </w:rPr>
            <w:id w:val="-556935141"/>
            <w:placeholder>
              <w:docPart w:val="BB37D3C2F93E4CC19C96387F66016394"/>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4271D5DE" w:rsidR="002669D2" w:rsidRDefault="001C36F4" w:rsidP="00DA0B7A">
                <w:pPr>
                  <w:rPr>
                    <w:rFonts w:ascii="Arial" w:hAnsi="Arial" w:cs="Arial"/>
                    <w:color w:val="002E5D"/>
                    <w:sz w:val="20"/>
                    <w:szCs w:val="20"/>
                  </w:rPr>
                </w:pPr>
                <w:r>
                  <w:rPr>
                    <w:rFonts w:ascii="Arial" w:hAnsi="Arial" w:cs="Arial"/>
                    <w:color w:val="002E5D"/>
                    <w:sz w:val="20"/>
                    <w:szCs w:val="20"/>
                    <w:shd w:val="clear" w:color="auto" w:fill="E6E6E6"/>
                  </w:rPr>
                  <w:t>288</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shd w:val="clear" w:color="auto" w:fill="E6E6E6"/>
            </w:rPr>
            <w:id w:val="-1253502971"/>
            <w:placeholder>
              <w:docPart w:val="0D657EC78C484DB8A10AC4279F467677"/>
            </w:placeholde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003F9BB1" w:rsidR="00DF4A49" w:rsidRPr="00FE17BD" w:rsidRDefault="003D24FB" w:rsidP="00DA0B7A">
                <w:pPr>
                  <w:rPr>
                    <w:rFonts w:ascii="Arial" w:hAnsi="Arial" w:cs="Arial"/>
                    <w:color w:val="002E5D"/>
                    <w:sz w:val="20"/>
                    <w:szCs w:val="20"/>
                  </w:rPr>
                </w:pPr>
                <w:r>
                  <w:rPr>
                    <w:rFonts w:ascii="Arial" w:hAnsi="Arial" w:cs="Arial"/>
                    <w:color w:val="002E5D"/>
                    <w:sz w:val="20"/>
                    <w:szCs w:val="20"/>
                    <w:shd w:val="clear" w:color="auto" w:fill="E6E6E6"/>
                  </w:rPr>
                  <w:t xml:space="preserve">Nutrition Formative Assessment </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44E88A03" w:rsidR="00DF4A49" w:rsidRPr="00DA0B7A" w:rsidRDefault="00DF4A49" w:rsidP="00772EBF">
      <w:pPr>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We offer to provide the good described in the deliverables </w:t>
      </w:r>
      <w:r w:rsidR="002669D2">
        <w:rPr>
          <w:rFonts w:ascii="Arial" w:hAnsi="Arial" w:cs="Arial"/>
          <w:color w:val="002E5D"/>
          <w:sz w:val="20"/>
          <w:szCs w:val="20"/>
        </w:rPr>
        <w:t xml:space="preserve">described in the Scope of Work </w:t>
      </w:r>
      <w:r w:rsidRPr="00DA0B7A">
        <w:rPr>
          <w:rFonts w:ascii="Arial" w:hAnsi="Arial" w:cs="Arial"/>
          <w:color w:val="002E5D"/>
          <w:sz w:val="20"/>
          <w:szCs w:val="20"/>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662BCB82" w14:textId="6C889284" w:rsidR="00901123" w:rsidRDefault="00DF4A49" w:rsidP="000A2E3A">
      <w:pPr>
        <w:spacing w:after="0" w:line="240" w:lineRule="auto"/>
        <w:ind w:left="360" w:hanging="90"/>
        <w:rPr>
          <w:rFonts w:ascii="Arial" w:hAnsi="Arial" w:cs="Arial"/>
          <w:color w:val="002E5D"/>
          <w:sz w:val="20"/>
          <w:szCs w:val="20"/>
        </w:rPr>
      </w:pPr>
      <w:r w:rsidRPr="005575D9">
        <w:rPr>
          <w:rFonts w:ascii="Arial" w:hAnsi="Arial" w:cs="Arial"/>
          <w:color w:val="002E5D"/>
          <w:sz w:val="20"/>
          <w:szCs w:val="20"/>
        </w:rPr>
        <w:t xml:space="preserve">The validity period of our proposal is </w:t>
      </w:r>
      <w:sdt>
        <w:sdtPr>
          <w:rPr>
            <w:rFonts w:ascii="Arial" w:hAnsi="Arial" w:cs="Arial"/>
            <w:color w:val="002E5D"/>
            <w:sz w:val="20"/>
            <w:szCs w:val="20"/>
            <w:shd w:val="clear" w:color="auto" w:fill="E6E6E6"/>
          </w:rPr>
          <w:id w:val="880682067"/>
          <w:placeholder>
            <w:docPart w:val="5BFE98DDD77045F8B8DB402DD0CFEE70"/>
          </w:placeholder>
          <w:text/>
        </w:sdtPr>
        <w:sdtEndPr/>
        <w:sdtContent>
          <w:r w:rsidR="0038445D">
            <w:rPr>
              <w:rFonts w:ascii="Arial" w:hAnsi="Arial" w:cs="Arial"/>
              <w:color w:val="002E5D"/>
              <w:sz w:val="20"/>
              <w:szCs w:val="20"/>
              <w:shd w:val="clear" w:color="auto" w:fill="E6E6E6"/>
            </w:rPr>
            <w:t>60 days</w:t>
          </w:r>
        </w:sdtContent>
      </w:sdt>
      <w:r w:rsidRPr="00DA0B7A">
        <w:rPr>
          <w:rFonts w:ascii="Arial" w:hAnsi="Arial" w:cs="Arial"/>
          <w:color w:val="002E5D"/>
          <w:sz w:val="20"/>
          <w:szCs w:val="20"/>
        </w:rPr>
        <w:t xml:space="preserve"> from the time and date of the submission</w:t>
      </w:r>
    </w:p>
    <w:p w14:paraId="2F2F2E1E" w14:textId="476AC59C" w:rsidR="00DA0B7A" w:rsidRDefault="00DF4A49" w:rsidP="000A2E3A">
      <w:pPr>
        <w:spacing w:after="0" w:line="240" w:lineRule="auto"/>
        <w:ind w:left="360" w:hanging="90"/>
        <w:rPr>
          <w:rFonts w:ascii="Arial" w:hAnsi="Arial" w:cs="Arial"/>
          <w:color w:val="002E5D"/>
          <w:sz w:val="20"/>
          <w:szCs w:val="20"/>
        </w:rPr>
      </w:pPr>
      <w:r w:rsidRPr="00DA0B7A">
        <w:rPr>
          <w:rFonts w:ascii="Arial" w:hAnsi="Arial" w:cs="Arial"/>
          <w:color w:val="002E5D"/>
          <w:sz w:val="20"/>
          <w:szCs w:val="20"/>
        </w:rPr>
        <w:t xml:space="preserve">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0A2E3A">
      <w:pPr>
        <w:spacing w:after="0" w:line="240" w:lineRule="auto"/>
        <w:ind w:firstLine="270"/>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Ind w:w="529"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703"/>
        <w:gridCol w:w="4673"/>
        <w:gridCol w:w="692"/>
        <w:gridCol w:w="4690"/>
      </w:tblGrid>
      <w:tr w:rsidR="00DA0B7A" w:rsidRPr="00DA0B7A" w14:paraId="228BAD42" w14:textId="77777777" w:rsidTr="00901123">
        <w:trPr>
          <w:trHeight w:val="620"/>
        </w:trPr>
        <w:tc>
          <w:tcPr>
            <w:tcW w:w="10758"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375457D1" w:rsidR="00DA0B7A" w:rsidRPr="00DA0B7A" w:rsidRDefault="00DA0B7A" w:rsidP="000A2E3A">
            <w:pPr>
              <w:ind w:left="317" w:hanging="317"/>
              <w:rPr>
                <w:rFonts w:ascii="Arial" w:hAnsi="Arial" w:cs="Arial"/>
                <w:b/>
                <w:bCs/>
                <w:color w:val="002E5D"/>
                <w:sz w:val="20"/>
                <w:szCs w:val="20"/>
              </w:rPr>
            </w:pPr>
            <w:r>
              <w:rPr>
                <w:rFonts w:ascii="Arial" w:hAnsi="Arial" w:cs="Arial"/>
                <w:b/>
                <w:bCs/>
                <w:color w:val="002E5D"/>
                <w:sz w:val="20"/>
                <w:szCs w:val="20"/>
              </w:rPr>
              <w:t>Offeror certifies that it is</w:t>
            </w:r>
          </w:p>
        </w:tc>
      </w:tr>
      <w:tr w:rsidR="00DA0B7A" w14:paraId="5ECD5BF8" w14:textId="77777777" w:rsidTr="00901123">
        <w:trPr>
          <w:trHeight w:val="620"/>
        </w:trPr>
        <w:tc>
          <w:tcPr>
            <w:tcW w:w="70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766DAE" w:rsidP="000A2E3A">
            <w:pPr>
              <w:ind w:left="317" w:hanging="317"/>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7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0A2E3A">
            <w:pPr>
              <w:ind w:left="317" w:hanging="317"/>
              <w:rPr>
                <w:rFonts w:ascii="Arial" w:hAnsi="Arial" w:cs="Arial"/>
                <w:color w:val="002E5D"/>
                <w:sz w:val="20"/>
                <w:szCs w:val="20"/>
              </w:rPr>
            </w:pPr>
            <w:r>
              <w:rPr>
                <w:rFonts w:ascii="Arial" w:hAnsi="Arial" w:cs="Arial"/>
                <w:color w:val="002E5D"/>
                <w:sz w:val="20"/>
                <w:szCs w:val="20"/>
              </w:rPr>
              <w:t>Non-U.S. owned/operated</w:t>
            </w:r>
          </w:p>
        </w:tc>
        <w:tc>
          <w:tcPr>
            <w:tcW w:w="69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766DAE" w:rsidP="000A2E3A">
            <w:pPr>
              <w:ind w:left="317" w:hanging="317"/>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9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0A2E3A">
            <w:pPr>
              <w:ind w:left="317" w:hanging="317"/>
              <w:rPr>
                <w:rFonts w:ascii="Arial" w:hAnsi="Arial" w:cs="Arial"/>
                <w:color w:val="002E5D"/>
                <w:sz w:val="20"/>
                <w:szCs w:val="20"/>
              </w:rPr>
            </w:pPr>
            <w:r>
              <w:rPr>
                <w:rFonts w:ascii="Arial" w:hAnsi="Arial" w:cs="Arial"/>
                <w:color w:val="002E5D"/>
                <w:sz w:val="20"/>
                <w:szCs w:val="20"/>
              </w:rPr>
              <w:t>Government owned/operated</w:t>
            </w:r>
          </w:p>
        </w:tc>
      </w:tr>
    </w:tbl>
    <w:p w14:paraId="59084EB2" w14:textId="0582ED1C" w:rsidR="00DF4A49" w:rsidRPr="007E254C" w:rsidRDefault="00DF4A49" w:rsidP="00DA0B7A">
      <w:pPr>
        <w:spacing w:after="0" w:line="240" w:lineRule="auto"/>
        <w:rPr>
          <w:sz w:val="2"/>
          <w:szCs w:val="2"/>
        </w:rPr>
      </w:pP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15"/>
        <w:gridCol w:w="2985"/>
        <w:gridCol w:w="578"/>
        <w:gridCol w:w="3023"/>
        <w:gridCol w:w="540"/>
        <w:gridCol w:w="3066"/>
      </w:tblGrid>
      <w:tr w:rsidR="00DA0B7A" w14:paraId="1069FED3" w14:textId="77777777" w:rsidTr="00486F12">
        <w:trPr>
          <w:trHeight w:val="431"/>
          <w:jc w:val="center"/>
        </w:trPr>
        <w:tc>
          <w:tcPr>
            <w:tcW w:w="10807"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766DAE"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766DAE"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766DAE"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63"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766DAE"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766DAE"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766DAE"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63"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766DAE"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766DAE"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627"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0A2E3A">
      <w:pPr>
        <w:spacing w:after="0" w:line="240" w:lineRule="auto"/>
        <w:ind w:firstLine="270"/>
        <w:rPr>
          <w:rFonts w:ascii="Arial" w:hAnsi="Arial" w:cs="Arial"/>
          <w:b/>
          <w:bCs/>
          <w:color w:val="002E5D"/>
          <w:sz w:val="4"/>
          <w:szCs w:val="4"/>
        </w:rPr>
      </w:pPr>
    </w:p>
    <w:p w14:paraId="6C0FE9FE" w14:textId="77777777" w:rsidR="00901123" w:rsidRDefault="00901123" w:rsidP="000A2E3A">
      <w:pPr>
        <w:spacing w:after="0" w:line="240" w:lineRule="auto"/>
        <w:ind w:firstLine="270"/>
        <w:rPr>
          <w:rFonts w:ascii="Arial" w:hAnsi="Arial" w:cs="Arial"/>
          <w:b/>
          <w:bCs/>
          <w:color w:val="002E5D"/>
          <w:sz w:val="20"/>
          <w:szCs w:val="20"/>
        </w:rPr>
      </w:pPr>
    </w:p>
    <w:p w14:paraId="0028B2BB" w14:textId="1FCF3ACF" w:rsidR="00DA0B7A" w:rsidRPr="007E254C" w:rsidRDefault="00DA0B7A" w:rsidP="000A2E3A">
      <w:pPr>
        <w:spacing w:after="0" w:line="240" w:lineRule="auto"/>
        <w:ind w:firstLine="270"/>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p>
    <w:p w14:paraId="1FCA11C5" w14:textId="6685725C"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0"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1"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p>
    <w:p w14:paraId="10A24A96" w14:textId="77777777" w:rsidR="00DF4A49"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rsidTr="000A2E3A">
        <w:trPr>
          <w:trHeight w:val="442"/>
          <w:jc w:val="center"/>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D03170">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D03170">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D03170">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D03170">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shd w:val="clear" w:color="auto" w:fill="E6E6E6"/>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D03170">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shd w:val="clear" w:color="auto" w:fill="E6E6E6"/>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D03170">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shd w:val="clear" w:color="auto" w:fill="E6E6E6"/>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0A2E3A">
        <w:trPr>
          <w:trHeight w:val="442"/>
          <w:jc w:val="center"/>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D03170">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D03170">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shd w:val="clear" w:color="auto" w:fill="E6E6E6"/>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D03170">
            <w:pPr>
              <w:rPr>
                <w:rFonts w:ascii="Arial" w:hAnsi="Arial" w:cs="Arial"/>
                <w:color w:val="002E5D"/>
                <w:sz w:val="20"/>
                <w:szCs w:val="20"/>
              </w:rPr>
            </w:pPr>
            <w:r>
              <w:rPr>
                <w:rFonts w:ascii="Arial" w:hAnsi="Arial" w:cs="Arial"/>
                <w:color w:val="002E5D"/>
                <w:sz w:val="20"/>
                <w:szCs w:val="20"/>
              </w:rPr>
              <w:lastRenderedPageBreak/>
              <w:t>Address</w:t>
            </w:r>
          </w:p>
        </w:tc>
        <w:sdt>
          <w:sdtPr>
            <w:rPr>
              <w:rFonts w:ascii="Arial" w:hAnsi="Arial" w:cs="Arial"/>
              <w:color w:val="002E5D"/>
              <w:sz w:val="20"/>
              <w:szCs w:val="20"/>
              <w:shd w:val="clear" w:color="auto" w:fill="E6E6E6"/>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D03170">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shd w:val="clear" w:color="auto" w:fill="E6E6E6"/>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D03170">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D03170">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shd w:val="clear" w:color="auto" w:fill="E6E6E6"/>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77777777" w:rsidR="00B678E3" w:rsidRDefault="00B678E3" w:rsidP="007E254C">
      <w:pPr>
        <w:tabs>
          <w:tab w:val="left" w:pos="6264"/>
        </w:tabs>
        <w:rPr>
          <w:rFonts w:ascii="Arial Bold" w:hAnsi="Arial Bold"/>
          <w:szCs w:val="24"/>
        </w:rPr>
      </w:pPr>
    </w:p>
    <w:p w14:paraId="07D05C84" w14:textId="3BE31E82" w:rsidR="00DF177E" w:rsidRDefault="00DF177E" w:rsidP="00D04426">
      <w:pPr>
        <w:pStyle w:val="Heading1"/>
        <w:tabs>
          <w:tab w:val="left" w:pos="11510"/>
        </w:tabs>
        <w:spacing w:before="71"/>
        <w:ind w:left="144"/>
      </w:pPr>
      <w:r>
        <w:rPr>
          <w:color w:val="FFFFFF"/>
          <w:shd w:val="clear" w:color="auto" w:fill="FF8200"/>
        </w:rPr>
        <w:t>APPENDIX C. TECHNICAL QUALIFICATIONS AND COST</w:t>
      </w:r>
      <w:r>
        <w:rPr>
          <w:color w:val="FFFFFF"/>
          <w:spacing w:val="-24"/>
          <w:shd w:val="clear" w:color="auto" w:fill="FF8200"/>
        </w:rPr>
        <w:t xml:space="preserve"> PROPOSAL</w:t>
      </w:r>
      <w:r>
        <w:rPr>
          <w:color w:val="FFFFFF"/>
          <w:shd w:val="clear" w:color="auto" w:fill="FF8200"/>
        </w:rPr>
        <w:tab/>
      </w:r>
    </w:p>
    <w:p w14:paraId="5F79ECF9" w14:textId="77777777" w:rsidR="00DF177E" w:rsidRPr="00901123" w:rsidRDefault="00DF177E" w:rsidP="00DF177E">
      <w:pPr>
        <w:spacing w:before="18"/>
        <w:ind w:left="680"/>
        <w:rPr>
          <w:rFonts w:ascii="Arial" w:hAnsi="Arial" w:cs="Arial"/>
          <w:b/>
          <w:sz w:val="20"/>
          <w:szCs w:val="20"/>
        </w:rPr>
      </w:pPr>
      <w:r w:rsidRPr="00901123">
        <w:rPr>
          <w:rFonts w:ascii="Arial" w:hAnsi="Arial" w:cs="Arial"/>
          <w:b/>
          <w:color w:val="1F3863"/>
          <w:sz w:val="20"/>
          <w:szCs w:val="20"/>
        </w:rPr>
        <w:t>1. Corporate Information</w:t>
      </w:r>
    </w:p>
    <w:p w14:paraId="6384EF10" w14:textId="77777777" w:rsidR="00DF177E" w:rsidRPr="00901123" w:rsidRDefault="00DF177E" w:rsidP="00DF177E">
      <w:pPr>
        <w:pStyle w:val="BodyText"/>
        <w:spacing w:before="4"/>
        <w:rPr>
          <w:b/>
        </w:rPr>
      </w:pPr>
    </w:p>
    <w:tbl>
      <w:tblPr>
        <w:tblW w:w="0" w:type="auto"/>
        <w:tblInd w:w="528" w:type="dxa"/>
        <w:tblLayout w:type="fixed"/>
        <w:tblCellMar>
          <w:left w:w="0" w:type="dxa"/>
          <w:right w:w="0" w:type="dxa"/>
        </w:tblCellMar>
        <w:tblLook w:val="01E0" w:firstRow="1" w:lastRow="1" w:firstColumn="1" w:lastColumn="1" w:noHBand="0" w:noVBand="0"/>
      </w:tblPr>
      <w:tblGrid>
        <w:gridCol w:w="2341"/>
        <w:gridCol w:w="7312"/>
      </w:tblGrid>
      <w:tr w:rsidR="00DF177E" w:rsidRPr="00901123" w14:paraId="7E35C2F4" w14:textId="77777777" w:rsidTr="00226E75">
        <w:trPr>
          <w:trHeight w:val="433"/>
        </w:trPr>
        <w:tc>
          <w:tcPr>
            <w:tcW w:w="2341" w:type="dxa"/>
          </w:tcPr>
          <w:p w14:paraId="7DD41426" w14:textId="77777777" w:rsidR="00DF177E" w:rsidRPr="00901123" w:rsidRDefault="00DF177E" w:rsidP="00226E75">
            <w:pPr>
              <w:pStyle w:val="TableParagraph"/>
              <w:spacing w:before="2"/>
              <w:ind w:left="200"/>
              <w:rPr>
                <w:b/>
                <w:sz w:val="20"/>
                <w:szCs w:val="20"/>
              </w:rPr>
            </w:pPr>
            <w:r w:rsidRPr="00901123">
              <w:rPr>
                <w:b/>
                <w:color w:val="1F3863"/>
                <w:sz w:val="20"/>
                <w:szCs w:val="20"/>
              </w:rPr>
              <w:t>Name of Vendor</w:t>
            </w:r>
          </w:p>
        </w:tc>
        <w:tc>
          <w:tcPr>
            <w:tcW w:w="7312" w:type="dxa"/>
            <w:tcBorders>
              <w:bottom w:val="single" w:sz="18" w:space="0" w:color="FFFFFF" w:themeColor="background1"/>
            </w:tcBorders>
            <w:shd w:val="clear" w:color="auto" w:fill="F0F1F1"/>
          </w:tcPr>
          <w:p w14:paraId="4C15DFC1" w14:textId="77777777" w:rsidR="00DF177E" w:rsidRPr="00901123" w:rsidRDefault="00DF177E" w:rsidP="00226E75">
            <w:pPr>
              <w:pStyle w:val="TableParagraph"/>
              <w:spacing w:before="2"/>
              <w:ind w:left="86"/>
              <w:rPr>
                <w:b/>
                <w:sz w:val="20"/>
                <w:szCs w:val="20"/>
              </w:rPr>
            </w:pPr>
            <w:r w:rsidRPr="00901123">
              <w:rPr>
                <w:b/>
                <w:color w:val="1F3863"/>
                <w:sz w:val="20"/>
                <w:szCs w:val="20"/>
              </w:rPr>
              <w:t>Click or tap here to enter the name of the vendor</w:t>
            </w:r>
          </w:p>
        </w:tc>
      </w:tr>
      <w:tr w:rsidR="00DF177E" w:rsidRPr="00901123" w14:paraId="5B8177F6" w14:textId="77777777" w:rsidTr="00226E75">
        <w:trPr>
          <w:trHeight w:val="432"/>
        </w:trPr>
        <w:tc>
          <w:tcPr>
            <w:tcW w:w="2341" w:type="dxa"/>
          </w:tcPr>
          <w:p w14:paraId="6F8514A8" w14:textId="77777777" w:rsidR="00DF177E" w:rsidRPr="00901123" w:rsidRDefault="00DF177E" w:rsidP="00226E75">
            <w:pPr>
              <w:pStyle w:val="TableParagraph"/>
              <w:spacing w:before="1"/>
              <w:ind w:left="200"/>
              <w:rPr>
                <w:b/>
                <w:sz w:val="20"/>
                <w:szCs w:val="20"/>
              </w:rPr>
            </w:pPr>
            <w:r w:rsidRPr="00901123">
              <w:rPr>
                <w:b/>
                <w:color w:val="1F3863"/>
                <w:sz w:val="20"/>
                <w:szCs w:val="20"/>
              </w:rPr>
              <w:t>Address</w:t>
            </w:r>
          </w:p>
        </w:tc>
        <w:tc>
          <w:tcPr>
            <w:tcW w:w="7312" w:type="dxa"/>
            <w:tcBorders>
              <w:top w:val="single" w:sz="18" w:space="0" w:color="FFFFFF" w:themeColor="background1"/>
              <w:bottom w:val="single" w:sz="18" w:space="0" w:color="FFFFFF" w:themeColor="background1"/>
            </w:tcBorders>
            <w:shd w:val="clear" w:color="auto" w:fill="F0F1F1"/>
          </w:tcPr>
          <w:p w14:paraId="5F766159" w14:textId="77777777" w:rsidR="00DF177E" w:rsidRPr="00901123" w:rsidRDefault="00DF177E" w:rsidP="00226E75">
            <w:pPr>
              <w:pStyle w:val="TableParagraph"/>
              <w:spacing w:before="1"/>
              <w:ind w:left="86"/>
              <w:rPr>
                <w:b/>
                <w:sz w:val="20"/>
                <w:szCs w:val="20"/>
              </w:rPr>
            </w:pPr>
            <w:r w:rsidRPr="00901123">
              <w:rPr>
                <w:b/>
                <w:color w:val="1F3863"/>
                <w:sz w:val="20"/>
                <w:szCs w:val="20"/>
              </w:rPr>
              <w:t>Click or tap here to enter the address</w:t>
            </w:r>
          </w:p>
        </w:tc>
      </w:tr>
      <w:tr w:rsidR="00DF177E" w:rsidRPr="00901123" w14:paraId="232FDAA9" w14:textId="77777777" w:rsidTr="00226E75">
        <w:trPr>
          <w:trHeight w:val="434"/>
        </w:trPr>
        <w:tc>
          <w:tcPr>
            <w:tcW w:w="2341" w:type="dxa"/>
          </w:tcPr>
          <w:p w14:paraId="10E3F009" w14:textId="77777777" w:rsidR="00DF177E" w:rsidRPr="00901123" w:rsidRDefault="00DF177E" w:rsidP="00226E75">
            <w:pPr>
              <w:pStyle w:val="TableParagraph"/>
              <w:spacing w:before="1"/>
              <w:ind w:left="200"/>
              <w:rPr>
                <w:b/>
                <w:sz w:val="20"/>
                <w:szCs w:val="20"/>
              </w:rPr>
            </w:pPr>
            <w:r w:rsidRPr="00901123">
              <w:rPr>
                <w:b/>
                <w:color w:val="1F3863"/>
                <w:sz w:val="20"/>
                <w:szCs w:val="20"/>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137C50AE" w14:textId="77777777" w:rsidR="00DF177E" w:rsidRPr="00901123" w:rsidRDefault="00DF177E" w:rsidP="00226E75">
            <w:pPr>
              <w:pStyle w:val="TableParagraph"/>
              <w:spacing w:before="1"/>
              <w:ind w:left="86"/>
              <w:rPr>
                <w:b/>
                <w:sz w:val="20"/>
                <w:szCs w:val="20"/>
              </w:rPr>
            </w:pPr>
            <w:r w:rsidRPr="00901123">
              <w:rPr>
                <w:b/>
                <w:color w:val="1F3863"/>
                <w:sz w:val="20"/>
                <w:szCs w:val="20"/>
              </w:rPr>
              <w:t>Click or tap here to enter the telephone number</w:t>
            </w:r>
          </w:p>
        </w:tc>
      </w:tr>
      <w:tr w:rsidR="00DF177E" w:rsidRPr="00901123" w14:paraId="47B287EF" w14:textId="77777777" w:rsidTr="00226E75">
        <w:trPr>
          <w:trHeight w:val="706"/>
        </w:trPr>
        <w:tc>
          <w:tcPr>
            <w:tcW w:w="2341" w:type="dxa"/>
          </w:tcPr>
          <w:p w14:paraId="7DE448C0" w14:textId="77777777" w:rsidR="00DF177E" w:rsidRPr="00901123" w:rsidRDefault="00DF177E" w:rsidP="00226E75">
            <w:pPr>
              <w:pStyle w:val="TableParagraph"/>
              <w:spacing w:before="1" w:line="256" w:lineRule="auto"/>
              <w:ind w:left="200" w:right="177"/>
              <w:rPr>
                <w:b/>
                <w:sz w:val="20"/>
                <w:szCs w:val="20"/>
              </w:rPr>
            </w:pPr>
            <w:r w:rsidRPr="00901123">
              <w:rPr>
                <w:b/>
                <w:color w:val="1F3863"/>
                <w:sz w:val="20"/>
                <w:szCs w:val="20"/>
              </w:rPr>
              <w:t>Name of Signatory Authority</w:t>
            </w:r>
          </w:p>
        </w:tc>
        <w:tc>
          <w:tcPr>
            <w:tcW w:w="7312" w:type="dxa"/>
            <w:tcBorders>
              <w:top w:val="single" w:sz="18" w:space="0" w:color="FFFFFF" w:themeColor="background1"/>
              <w:bottom w:val="single" w:sz="18" w:space="0" w:color="FFFFFF" w:themeColor="background1"/>
            </w:tcBorders>
            <w:shd w:val="clear" w:color="auto" w:fill="F0F1F1"/>
          </w:tcPr>
          <w:p w14:paraId="39C7F944" w14:textId="77777777" w:rsidR="00DF177E" w:rsidRPr="00901123" w:rsidRDefault="00DF177E" w:rsidP="00226E75">
            <w:pPr>
              <w:pStyle w:val="TableParagraph"/>
              <w:spacing w:before="136"/>
              <w:ind w:left="86"/>
              <w:rPr>
                <w:b/>
                <w:sz w:val="20"/>
                <w:szCs w:val="20"/>
              </w:rPr>
            </w:pPr>
            <w:r w:rsidRPr="00901123">
              <w:rPr>
                <w:b/>
                <w:color w:val="1F3863"/>
                <w:sz w:val="20"/>
                <w:szCs w:val="20"/>
              </w:rPr>
              <w:t>Click or tap to enter the name of signatory authority</w:t>
            </w:r>
          </w:p>
        </w:tc>
      </w:tr>
      <w:tr w:rsidR="00DF177E" w:rsidRPr="00901123" w14:paraId="45426806" w14:textId="77777777" w:rsidTr="00226E75">
        <w:trPr>
          <w:trHeight w:val="432"/>
        </w:trPr>
        <w:tc>
          <w:tcPr>
            <w:tcW w:w="2341" w:type="dxa"/>
          </w:tcPr>
          <w:p w14:paraId="2715BAAF" w14:textId="77777777" w:rsidR="00DF177E" w:rsidRPr="00901123" w:rsidRDefault="00DF177E" w:rsidP="00226E75">
            <w:pPr>
              <w:pStyle w:val="TableParagraph"/>
              <w:spacing w:line="252" w:lineRule="exact"/>
              <w:ind w:left="200"/>
              <w:rPr>
                <w:b/>
                <w:sz w:val="20"/>
                <w:szCs w:val="20"/>
              </w:rPr>
            </w:pPr>
            <w:r w:rsidRPr="00901123">
              <w:rPr>
                <w:b/>
                <w:color w:val="1F3863"/>
                <w:sz w:val="20"/>
                <w:szCs w:val="20"/>
              </w:rPr>
              <w:t>Position/Title</w:t>
            </w:r>
          </w:p>
        </w:tc>
        <w:tc>
          <w:tcPr>
            <w:tcW w:w="7312" w:type="dxa"/>
            <w:tcBorders>
              <w:top w:val="single" w:sz="18" w:space="0" w:color="FFFFFF" w:themeColor="background1"/>
              <w:bottom w:val="single" w:sz="18" w:space="0" w:color="FFFFFF" w:themeColor="background1"/>
            </w:tcBorders>
            <w:shd w:val="clear" w:color="auto" w:fill="F0F1F1"/>
          </w:tcPr>
          <w:p w14:paraId="07A7A3C5" w14:textId="77777777" w:rsidR="00DF177E" w:rsidRPr="00901123" w:rsidRDefault="00DF177E" w:rsidP="00226E75">
            <w:pPr>
              <w:pStyle w:val="TableParagraph"/>
              <w:spacing w:line="252" w:lineRule="exact"/>
              <w:ind w:left="86"/>
              <w:rPr>
                <w:b/>
                <w:sz w:val="20"/>
                <w:szCs w:val="20"/>
              </w:rPr>
            </w:pPr>
            <w:r w:rsidRPr="00901123">
              <w:rPr>
                <w:b/>
                <w:color w:val="1F3863"/>
                <w:sz w:val="20"/>
                <w:szCs w:val="20"/>
              </w:rPr>
              <w:t>Click or tap here to enter the position/title of signatory authority</w:t>
            </w:r>
          </w:p>
        </w:tc>
      </w:tr>
      <w:tr w:rsidR="00DF177E" w:rsidRPr="00901123" w14:paraId="142D7E1F" w14:textId="77777777" w:rsidTr="00226E75">
        <w:trPr>
          <w:trHeight w:val="706"/>
        </w:trPr>
        <w:tc>
          <w:tcPr>
            <w:tcW w:w="2341" w:type="dxa"/>
          </w:tcPr>
          <w:p w14:paraId="1F9D9582" w14:textId="77777777" w:rsidR="00DF177E" w:rsidRPr="00901123" w:rsidRDefault="00DF177E" w:rsidP="00226E75">
            <w:pPr>
              <w:pStyle w:val="TableParagraph"/>
              <w:spacing w:before="136"/>
              <w:ind w:left="200"/>
              <w:rPr>
                <w:b/>
                <w:sz w:val="20"/>
                <w:szCs w:val="20"/>
              </w:rPr>
            </w:pPr>
            <w:r w:rsidRPr="00901123">
              <w:rPr>
                <w:b/>
                <w:color w:val="1F3863"/>
                <w:sz w:val="20"/>
                <w:szCs w:val="20"/>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7B7D6235" w14:textId="77777777" w:rsidR="00DF177E" w:rsidRPr="00901123" w:rsidRDefault="00DF177E" w:rsidP="00226E75">
            <w:pPr>
              <w:pStyle w:val="TableParagraph"/>
              <w:spacing w:before="1" w:line="256" w:lineRule="auto"/>
              <w:ind w:left="86" w:right="128"/>
              <w:rPr>
                <w:b/>
                <w:sz w:val="20"/>
                <w:szCs w:val="20"/>
              </w:rPr>
            </w:pPr>
            <w:r w:rsidRPr="00901123">
              <w:rPr>
                <w:b/>
                <w:color w:val="1F3863"/>
                <w:sz w:val="20"/>
                <w:szCs w:val="20"/>
              </w:rPr>
              <w:t>Click or tap here to enter telephone number beginning with the area code</w:t>
            </w:r>
          </w:p>
        </w:tc>
      </w:tr>
      <w:tr w:rsidR="00DF177E" w:rsidRPr="00901123" w14:paraId="60AA02AF" w14:textId="77777777" w:rsidTr="00226E75">
        <w:trPr>
          <w:trHeight w:val="450"/>
        </w:trPr>
        <w:tc>
          <w:tcPr>
            <w:tcW w:w="2341" w:type="dxa"/>
          </w:tcPr>
          <w:p w14:paraId="304C3046" w14:textId="77777777" w:rsidR="00DF177E" w:rsidRPr="00901123" w:rsidRDefault="00DF177E" w:rsidP="00226E75">
            <w:pPr>
              <w:pStyle w:val="TableParagraph"/>
              <w:spacing w:before="9"/>
              <w:ind w:left="200"/>
              <w:rPr>
                <w:b/>
                <w:sz w:val="20"/>
                <w:szCs w:val="20"/>
              </w:rPr>
            </w:pPr>
            <w:r w:rsidRPr="00901123">
              <w:rPr>
                <w:b/>
                <w:color w:val="1F3863"/>
                <w:sz w:val="20"/>
                <w:szCs w:val="20"/>
              </w:rPr>
              <w:t>Email Address</w:t>
            </w:r>
          </w:p>
        </w:tc>
        <w:tc>
          <w:tcPr>
            <w:tcW w:w="7312" w:type="dxa"/>
            <w:tcBorders>
              <w:top w:val="single" w:sz="18" w:space="0" w:color="FFFFFF" w:themeColor="background1"/>
            </w:tcBorders>
            <w:shd w:val="clear" w:color="auto" w:fill="F0F1F1"/>
          </w:tcPr>
          <w:p w14:paraId="75E4AC11" w14:textId="77777777" w:rsidR="00DF177E" w:rsidRPr="00901123" w:rsidRDefault="00DF177E" w:rsidP="00226E75">
            <w:pPr>
              <w:pStyle w:val="TableParagraph"/>
              <w:spacing w:line="268" w:lineRule="exact"/>
              <w:ind w:left="86"/>
              <w:rPr>
                <w:b/>
                <w:sz w:val="20"/>
                <w:szCs w:val="20"/>
              </w:rPr>
            </w:pPr>
            <w:r w:rsidRPr="00901123">
              <w:rPr>
                <w:b/>
                <w:color w:val="1F3863"/>
                <w:sz w:val="20"/>
                <w:szCs w:val="20"/>
              </w:rPr>
              <w:t>Click or tap here to enter the primary email address</w:t>
            </w:r>
          </w:p>
        </w:tc>
      </w:tr>
    </w:tbl>
    <w:p w14:paraId="7535CCD0" w14:textId="77777777" w:rsidR="00DF177E" w:rsidRDefault="00DF177E" w:rsidP="00DF177E">
      <w:pPr>
        <w:pStyle w:val="BodyText"/>
        <w:rPr>
          <w:b/>
          <w:sz w:val="24"/>
        </w:rPr>
      </w:pPr>
    </w:p>
    <w:p w14:paraId="2BFF2E37" w14:textId="77777777" w:rsidR="00DF177E" w:rsidRPr="00CB7154" w:rsidRDefault="00DF177E">
      <w:pPr>
        <w:pStyle w:val="ListParagraph"/>
        <w:numPr>
          <w:ilvl w:val="0"/>
          <w:numId w:val="9"/>
        </w:numPr>
        <w:spacing w:before="204" w:line="256" w:lineRule="auto"/>
        <w:ind w:right="906"/>
        <w:rPr>
          <w:rFonts w:ascii="Arial" w:eastAsiaTheme="minorEastAsia" w:hAnsi="Arial" w:cs="Arial"/>
          <w:b/>
          <w:color w:val="002060"/>
          <w:sz w:val="20"/>
          <w:szCs w:val="20"/>
        </w:rPr>
      </w:pPr>
      <w:r w:rsidRPr="00CB7154">
        <w:rPr>
          <w:rFonts w:ascii="Arial" w:hAnsi="Arial" w:cs="Arial"/>
          <w:b/>
          <w:color w:val="002060"/>
          <w:sz w:val="20"/>
          <w:szCs w:val="20"/>
        </w:rPr>
        <w:t>Describe your understanding of the proposed assignment (in terms of overall scope, approach, and deliverables).</w:t>
      </w:r>
    </w:p>
    <w:p w14:paraId="779CC81F" w14:textId="77777777" w:rsidR="00DF177E" w:rsidRDefault="00DF177E" w:rsidP="00DF177E">
      <w:pPr>
        <w:pStyle w:val="BodyText"/>
        <w:spacing w:before="7"/>
        <w:rPr>
          <w:b/>
          <w:sz w:val="10"/>
        </w:rPr>
      </w:pPr>
      <w:r>
        <w:rPr>
          <w:noProof/>
          <w:color w:val="2B579A"/>
          <w:shd w:val="clear" w:color="auto" w:fill="E6E6E6"/>
        </w:rPr>
        <mc:AlternateContent>
          <mc:Choice Requires="wpg">
            <w:drawing>
              <wp:anchor distT="0" distB="0" distL="0" distR="0" simplePos="0" relativeHeight="251658241" behindDoc="1" locked="0" layoutInCell="1" allowOverlap="1" wp14:anchorId="3C7AE5F4" wp14:editId="51D49CAB">
                <wp:simplePos x="0" y="0"/>
                <wp:positionH relativeFrom="page">
                  <wp:posOffset>562610</wp:posOffset>
                </wp:positionH>
                <wp:positionV relativeFrom="paragraph">
                  <wp:posOffset>102870</wp:posOffset>
                </wp:positionV>
                <wp:extent cx="6754495" cy="588645"/>
                <wp:effectExtent l="635" t="1270" r="0" b="635"/>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60" name="Freeform 13"/>
                        <wps:cNvSpPr>
                          <a:spLocks/>
                        </wps:cNvSpPr>
                        <wps:spPr bwMode="auto">
                          <a:xfrm>
                            <a:off x="914" y="193"/>
                            <a:ext cx="10579" cy="867"/>
                          </a:xfrm>
                          <a:custGeom>
                            <a:avLst/>
                            <a:gdLst>
                              <a:gd name="T0" fmla="+- 0 11493 914"/>
                              <a:gd name="T1" fmla="*/ T0 w 10579"/>
                              <a:gd name="T2" fmla="+- 0 193 193"/>
                              <a:gd name="T3" fmla="*/ 193 h 867"/>
                              <a:gd name="T4" fmla="+- 0 914 914"/>
                              <a:gd name="T5" fmla="*/ T4 w 10579"/>
                              <a:gd name="T6" fmla="+- 0 193 193"/>
                              <a:gd name="T7" fmla="*/ 193 h 867"/>
                              <a:gd name="T8" fmla="+- 0 914 914"/>
                              <a:gd name="T9" fmla="*/ T8 w 10579"/>
                              <a:gd name="T10" fmla="+- 0 1059 193"/>
                              <a:gd name="T11" fmla="*/ 1059 h 867"/>
                              <a:gd name="T12" fmla="+- 0 1116 914"/>
                              <a:gd name="T13" fmla="*/ T12 w 10579"/>
                              <a:gd name="T14" fmla="+- 0 1059 193"/>
                              <a:gd name="T15" fmla="*/ 1059 h 867"/>
                              <a:gd name="T16" fmla="+- 0 1121 914"/>
                              <a:gd name="T17" fmla="*/ T16 w 10579"/>
                              <a:gd name="T18" fmla="+- 0 1059 193"/>
                              <a:gd name="T19" fmla="*/ 1059 h 867"/>
                              <a:gd name="T20" fmla="+- 0 11493 914"/>
                              <a:gd name="T21" fmla="*/ T20 w 10579"/>
                              <a:gd name="T22" fmla="+- 0 1059 193"/>
                              <a:gd name="T23" fmla="*/ 1059 h 867"/>
                              <a:gd name="T24" fmla="+- 0 11493 914"/>
                              <a:gd name="T25" fmla="*/ T24 w 10579"/>
                              <a:gd name="T26" fmla="+- 0 193 193"/>
                              <a:gd name="T27" fmla="*/ 193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14"/>
                        <wps:cNvSpPr>
                          <a:spLocks noChangeArrowheads="1"/>
                        </wps:cNvSpPr>
                        <wps:spPr bwMode="auto">
                          <a:xfrm>
                            <a:off x="914" y="16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
                        <wps:cNvSpPr>
                          <a:spLocks noChangeArrowheads="1"/>
                        </wps:cNvSpPr>
                        <wps:spPr bwMode="auto">
                          <a:xfrm>
                            <a:off x="914" y="19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885" y="161"/>
                            <a:ext cx="10637" cy="927"/>
                          </a:xfrm>
                          <a:custGeom>
                            <a:avLst/>
                            <a:gdLst>
                              <a:gd name="T0" fmla="+- 0 11522 886"/>
                              <a:gd name="T1" fmla="*/ T0 w 10637"/>
                              <a:gd name="T2" fmla="+- 0 162 162"/>
                              <a:gd name="T3" fmla="*/ 162 h 927"/>
                              <a:gd name="T4" fmla="+- 0 11493 886"/>
                              <a:gd name="T5" fmla="*/ T4 w 10637"/>
                              <a:gd name="T6" fmla="+- 0 162 162"/>
                              <a:gd name="T7" fmla="*/ 162 h 927"/>
                              <a:gd name="T8" fmla="+- 0 11493 886"/>
                              <a:gd name="T9" fmla="*/ T8 w 10637"/>
                              <a:gd name="T10" fmla="+- 0 1059 162"/>
                              <a:gd name="T11" fmla="*/ 1059 h 927"/>
                              <a:gd name="T12" fmla="+- 0 914 886"/>
                              <a:gd name="T13" fmla="*/ T12 w 10637"/>
                              <a:gd name="T14" fmla="+- 0 1059 162"/>
                              <a:gd name="T15" fmla="*/ 1059 h 927"/>
                              <a:gd name="T16" fmla="+- 0 914 886"/>
                              <a:gd name="T17" fmla="*/ T16 w 10637"/>
                              <a:gd name="T18" fmla="+- 0 162 162"/>
                              <a:gd name="T19" fmla="*/ 162 h 927"/>
                              <a:gd name="T20" fmla="+- 0 886 886"/>
                              <a:gd name="T21" fmla="*/ T20 w 10637"/>
                              <a:gd name="T22" fmla="+- 0 162 162"/>
                              <a:gd name="T23" fmla="*/ 162 h 927"/>
                              <a:gd name="T24" fmla="+- 0 886 886"/>
                              <a:gd name="T25" fmla="*/ T24 w 10637"/>
                              <a:gd name="T26" fmla="+- 0 1088 162"/>
                              <a:gd name="T27" fmla="*/ 1088 h 927"/>
                              <a:gd name="T28" fmla="+- 0 914 886"/>
                              <a:gd name="T29" fmla="*/ T28 w 10637"/>
                              <a:gd name="T30" fmla="+- 0 1088 162"/>
                              <a:gd name="T31" fmla="*/ 1088 h 927"/>
                              <a:gd name="T32" fmla="+- 0 11493 886"/>
                              <a:gd name="T33" fmla="*/ T32 w 10637"/>
                              <a:gd name="T34" fmla="+- 0 1088 162"/>
                              <a:gd name="T35" fmla="*/ 1088 h 927"/>
                              <a:gd name="T36" fmla="+- 0 11522 886"/>
                              <a:gd name="T37" fmla="*/ T36 w 10637"/>
                              <a:gd name="T38" fmla="+- 0 1088 162"/>
                              <a:gd name="T39" fmla="*/ 1088 h 927"/>
                              <a:gd name="T40" fmla="+- 0 11522 886"/>
                              <a:gd name="T41" fmla="*/ T40 w 10637"/>
                              <a:gd name="T42" fmla="+- 0 162 162"/>
                              <a:gd name="T43" fmla="*/ 16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E9DC5" id="Group 59" o:spid="_x0000_s1026" style="position:absolute;margin-left:44.3pt;margin-top:8.1pt;width:531.85pt;height:46.35pt;z-index:-251658239;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">
                <v:shape id="Freeform 13" o:spid="_x0000_s1027" style="position:absolute;left:914;top:193;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" path="m10579,l,,,866r202,l207,866r10372,l10579,xe" fillcolor="#f0f1f1" stroked="f">
                  <v:path arrowok="t" o:connecttype="custom" o:connectlocs="10579,193;0,193;0,1059;202,1059;207,1059;10579,1059;10579,193" o:connectangles="0,0,0,0,0,0,0"/>
                </v:shape>
                <v:rect id="Rectangle 14" o:spid="_x0000_s1028" style="position:absolute;left:914;top:16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" fillcolor="#002d5d" stroked="f"/>
                <v:rect id="Rectangle 15" o:spid="_x0000_s1029" style="position:absolute;left:914;top:19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" fillcolor="#f0f1f1" stroked="f"/>
                <v:shape id="Freeform 16" o:spid="_x0000_s1030" style="position:absolute;left:885;top:161;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" path="m10636,r-29,l10607,897,28,897,28,,,,,926r28,l10607,926r29,l10636,xe" fillcolor="#002d5d" stroked="f">
                  <v:path arrowok="t" o:connecttype="custom" o:connectlocs="10636,162;10607,162;10607,1059;28,1059;28,162;0,162;0,1088;28,1088;10607,1088;10636,1088;10636,162" o:connectangles="0,0,0,0,0,0,0,0,0,0,0"/>
                </v:shape>
                <w10:wrap type="topAndBottom" anchorx="page"/>
              </v:group>
            </w:pict>
          </mc:Fallback>
        </mc:AlternateContent>
      </w:r>
    </w:p>
    <w:p w14:paraId="54B64CCA" w14:textId="77777777" w:rsidR="00DF177E" w:rsidRDefault="00DF177E" w:rsidP="00DF177E">
      <w:pPr>
        <w:pStyle w:val="BodyText"/>
        <w:spacing w:before="3"/>
        <w:rPr>
          <w:b/>
          <w:sz w:val="27"/>
        </w:rPr>
      </w:pPr>
    </w:p>
    <w:p w14:paraId="2E7D4109" w14:textId="1DF338BB" w:rsidR="00DF177E" w:rsidRPr="00CB7154" w:rsidRDefault="00DF177E">
      <w:pPr>
        <w:pStyle w:val="ListParagraph"/>
        <w:numPr>
          <w:ilvl w:val="0"/>
          <w:numId w:val="9"/>
        </w:numPr>
        <w:spacing w:before="94" w:line="256" w:lineRule="auto"/>
        <w:ind w:right="1580"/>
        <w:rPr>
          <w:rFonts w:ascii="Arial" w:eastAsiaTheme="minorEastAsia" w:hAnsi="Arial" w:cs="Arial"/>
          <w:b/>
          <w:color w:val="002060"/>
          <w:sz w:val="20"/>
          <w:szCs w:val="20"/>
        </w:rPr>
      </w:pPr>
      <w:r w:rsidRPr="00CB7154">
        <w:rPr>
          <w:rFonts w:ascii="Arial" w:hAnsi="Arial" w:cs="Arial"/>
          <w:b/>
          <w:color w:val="002060"/>
          <w:sz w:val="20"/>
          <w:szCs w:val="20"/>
        </w:rPr>
        <w:t xml:space="preserve">Outline the methodology to be used in </w:t>
      </w:r>
      <w:r w:rsidR="00082F03" w:rsidRPr="00CB7154">
        <w:rPr>
          <w:rFonts w:ascii="Arial" w:hAnsi="Arial" w:cs="Arial"/>
          <w:b/>
          <w:color w:val="002060"/>
          <w:sz w:val="20"/>
          <w:szCs w:val="20"/>
        </w:rPr>
        <w:t>capturing</w:t>
      </w:r>
      <w:r w:rsidR="00725AA5" w:rsidRPr="00CB7154">
        <w:rPr>
          <w:rFonts w:ascii="Arial" w:hAnsi="Arial" w:cs="Arial"/>
          <w:b/>
          <w:color w:val="002060"/>
          <w:sz w:val="20"/>
          <w:szCs w:val="20"/>
        </w:rPr>
        <w:t xml:space="preserve"> nutrition related data</w:t>
      </w:r>
      <w:r w:rsidRPr="00CB7154">
        <w:rPr>
          <w:rFonts w:ascii="Arial" w:hAnsi="Arial" w:cs="Arial"/>
          <w:b/>
          <w:color w:val="002060"/>
          <w:sz w:val="20"/>
          <w:szCs w:val="20"/>
        </w:rPr>
        <w:t>, and the specified timeliness in the implementation plan.</w:t>
      </w:r>
    </w:p>
    <w:p w14:paraId="1634B909" w14:textId="77777777" w:rsidR="00DF177E" w:rsidRDefault="00DF177E" w:rsidP="00DF177E">
      <w:pPr>
        <w:pStyle w:val="BodyText"/>
        <w:spacing w:before="2"/>
        <w:rPr>
          <w:b/>
          <w:sz w:val="12"/>
        </w:rPr>
      </w:pPr>
      <w:r>
        <w:rPr>
          <w:noProof/>
          <w:color w:val="2B579A"/>
          <w:shd w:val="clear" w:color="auto" w:fill="E6E6E6"/>
        </w:rPr>
        <mc:AlternateContent>
          <mc:Choice Requires="wpg">
            <w:drawing>
              <wp:anchor distT="0" distB="0" distL="0" distR="0" simplePos="0" relativeHeight="251658242" behindDoc="1" locked="0" layoutInCell="1" allowOverlap="1" wp14:anchorId="648B3146" wp14:editId="4AEE2C83">
                <wp:simplePos x="0" y="0"/>
                <wp:positionH relativeFrom="page">
                  <wp:posOffset>562610</wp:posOffset>
                </wp:positionH>
                <wp:positionV relativeFrom="paragraph">
                  <wp:posOffset>114300</wp:posOffset>
                </wp:positionV>
                <wp:extent cx="6754495" cy="588645"/>
                <wp:effectExtent l="635" t="0" r="0" b="190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0"/>
                          <a:chExt cx="10637" cy="927"/>
                        </a:xfrm>
                      </wpg:grpSpPr>
                      <wps:wsp>
                        <wps:cNvPr id="55" name="Freeform 18"/>
                        <wps:cNvSpPr>
                          <a:spLocks/>
                        </wps:cNvSpPr>
                        <wps:spPr bwMode="auto">
                          <a:xfrm>
                            <a:off x="914" y="210"/>
                            <a:ext cx="10579" cy="867"/>
                          </a:xfrm>
                          <a:custGeom>
                            <a:avLst/>
                            <a:gdLst>
                              <a:gd name="T0" fmla="+- 0 11493 914"/>
                              <a:gd name="T1" fmla="*/ T0 w 10579"/>
                              <a:gd name="T2" fmla="+- 0 211 211"/>
                              <a:gd name="T3" fmla="*/ 211 h 867"/>
                              <a:gd name="T4" fmla="+- 0 914 914"/>
                              <a:gd name="T5" fmla="*/ T4 w 10579"/>
                              <a:gd name="T6" fmla="+- 0 211 211"/>
                              <a:gd name="T7" fmla="*/ 211 h 867"/>
                              <a:gd name="T8" fmla="+- 0 914 914"/>
                              <a:gd name="T9" fmla="*/ T8 w 10579"/>
                              <a:gd name="T10" fmla="+- 0 1077 211"/>
                              <a:gd name="T11" fmla="*/ 1077 h 867"/>
                              <a:gd name="T12" fmla="+- 0 1116 914"/>
                              <a:gd name="T13" fmla="*/ T12 w 10579"/>
                              <a:gd name="T14" fmla="+- 0 1077 211"/>
                              <a:gd name="T15" fmla="*/ 1077 h 867"/>
                              <a:gd name="T16" fmla="+- 0 1121 914"/>
                              <a:gd name="T17" fmla="*/ T16 w 10579"/>
                              <a:gd name="T18" fmla="+- 0 1077 211"/>
                              <a:gd name="T19" fmla="*/ 1077 h 867"/>
                              <a:gd name="T20" fmla="+- 0 11493 914"/>
                              <a:gd name="T21" fmla="*/ T20 w 10579"/>
                              <a:gd name="T22" fmla="+- 0 1077 211"/>
                              <a:gd name="T23" fmla="*/ 1077 h 867"/>
                              <a:gd name="T24" fmla="+- 0 11493 914"/>
                              <a:gd name="T25" fmla="*/ T24 w 10579"/>
                              <a:gd name="T26" fmla="+- 0 211 211"/>
                              <a:gd name="T27" fmla="*/ 211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9"/>
                        <wps:cNvSpPr>
                          <a:spLocks noChangeArrowheads="1"/>
                        </wps:cNvSpPr>
                        <wps:spPr bwMode="auto">
                          <a:xfrm>
                            <a:off x="914" y="1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0"/>
                        <wps:cNvSpPr>
                          <a:spLocks noChangeArrowheads="1"/>
                        </wps:cNvSpPr>
                        <wps:spPr bwMode="auto">
                          <a:xfrm>
                            <a:off x="914" y="208"/>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885" y="179"/>
                            <a:ext cx="10637" cy="927"/>
                          </a:xfrm>
                          <a:custGeom>
                            <a:avLst/>
                            <a:gdLst>
                              <a:gd name="T0" fmla="+- 0 11522 886"/>
                              <a:gd name="T1" fmla="*/ T0 w 10637"/>
                              <a:gd name="T2" fmla="+- 0 180 180"/>
                              <a:gd name="T3" fmla="*/ 180 h 927"/>
                              <a:gd name="T4" fmla="+- 0 11493 886"/>
                              <a:gd name="T5" fmla="*/ T4 w 10637"/>
                              <a:gd name="T6" fmla="+- 0 180 180"/>
                              <a:gd name="T7" fmla="*/ 180 h 927"/>
                              <a:gd name="T8" fmla="+- 0 11493 886"/>
                              <a:gd name="T9" fmla="*/ T8 w 10637"/>
                              <a:gd name="T10" fmla="+- 0 1077 180"/>
                              <a:gd name="T11" fmla="*/ 1077 h 927"/>
                              <a:gd name="T12" fmla="+- 0 914 886"/>
                              <a:gd name="T13" fmla="*/ T12 w 10637"/>
                              <a:gd name="T14" fmla="+- 0 1077 180"/>
                              <a:gd name="T15" fmla="*/ 1077 h 927"/>
                              <a:gd name="T16" fmla="+- 0 914 886"/>
                              <a:gd name="T17" fmla="*/ T16 w 10637"/>
                              <a:gd name="T18" fmla="+- 0 180 180"/>
                              <a:gd name="T19" fmla="*/ 180 h 927"/>
                              <a:gd name="T20" fmla="+- 0 886 886"/>
                              <a:gd name="T21" fmla="*/ T20 w 10637"/>
                              <a:gd name="T22" fmla="+- 0 180 180"/>
                              <a:gd name="T23" fmla="*/ 180 h 927"/>
                              <a:gd name="T24" fmla="+- 0 886 886"/>
                              <a:gd name="T25" fmla="*/ T24 w 10637"/>
                              <a:gd name="T26" fmla="+- 0 1106 180"/>
                              <a:gd name="T27" fmla="*/ 1106 h 927"/>
                              <a:gd name="T28" fmla="+- 0 914 886"/>
                              <a:gd name="T29" fmla="*/ T28 w 10637"/>
                              <a:gd name="T30" fmla="+- 0 1106 180"/>
                              <a:gd name="T31" fmla="*/ 1106 h 927"/>
                              <a:gd name="T32" fmla="+- 0 11493 886"/>
                              <a:gd name="T33" fmla="*/ T32 w 10637"/>
                              <a:gd name="T34" fmla="+- 0 1106 180"/>
                              <a:gd name="T35" fmla="*/ 1106 h 927"/>
                              <a:gd name="T36" fmla="+- 0 11522 886"/>
                              <a:gd name="T37" fmla="*/ T36 w 10637"/>
                              <a:gd name="T38" fmla="+- 0 1106 180"/>
                              <a:gd name="T39" fmla="*/ 1106 h 927"/>
                              <a:gd name="T40" fmla="+- 0 11522 886"/>
                              <a:gd name="T41" fmla="*/ T40 w 10637"/>
                              <a:gd name="T42" fmla="+- 0 180 180"/>
                              <a:gd name="T43" fmla="*/ 180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C3BF5" id="Group 54" o:spid="_x0000_s1026" style="position:absolute;margin-left:44.3pt;margin-top:9pt;width:531.85pt;height:46.35pt;z-index:-251658238;mso-wrap-distance-left:0;mso-wrap-distance-right:0;mso-position-horizontal-relative:page" coordorigin="886,180"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">
                <v:shape id="Freeform 18"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" path="m10579,l,,,866r202,l207,866r10372,l10579,xe" fillcolor="#f0f1f1" stroked="f">
                  <v:path arrowok="t" o:connecttype="custom" o:connectlocs="10579,211;0,211;0,1077;202,1077;207,1077;10579,1077;10579,211" o:connectangles="0,0,0,0,0,0,0"/>
                </v:shape>
                <v:rect id="Rectangle 19" o:spid="_x0000_s1028" style="position:absolute;left:914;top:1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" fillcolor="#002d5d" stroked="f"/>
                <v:rect id="Rectangle 20" o:spid="_x0000_s1029" style="position:absolute;left:914;top:208;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" fillcolor="#f0f1f1" stroked="f"/>
                <v:shape id="Freeform 21" o:spid="_x0000_s1030" style="position:absolute;left:885;top:179;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" path="m10636,r-29,l10607,897,28,897,28,,,,,926r28,l10607,926r29,l10636,xe" fillcolor="#002d5d" stroked="f">
                  <v:path arrowok="t" o:connecttype="custom" o:connectlocs="10636,180;10607,180;10607,1077;28,1077;28,180;0,180;0,1106;28,1106;10607,1106;10636,1106;10636,180" o:connectangles="0,0,0,0,0,0,0,0,0,0,0"/>
                </v:shape>
                <w10:wrap type="topAndBottom" anchorx="page"/>
              </v:group>
            </w:pict>
          </mc:Fallback>
        </mc:AlternateContent>
      </w:r>
    </w:p>
    <w:p w14:paraId="7FAB3BAC" w14:textId="77777777" w:rsidR="00DF177E" w:rsidRDefault="00DF177E" w:rsidP="00DF177E">
      <w:pPr>
        <w:pStyle w:val="BodyText"/>
        <w:spacing w:before="1"/>
        <w:rPr>
          <w:b/>
          <w:sz w:val="27"/>
        </w:rPr>
      </w:pPr>
    </w:p>
    <w:p w14:paraId="671D3888" w14:textId="4698D244" w:rsidR="00DF177E" w:rsidRPr="00CB7154" w:rsidRDefault="00DF177E">
      <w:pPr>
        <w:pStyle w:val="ListParagraph"/>
        <w:numPr>
          <w:ilvl w:val="0"/>
          <w:numId w:val="9"/>
        </w:numPr>
        <w:spacing w:before="94"/>
        <w:rPr>
          <w:rFonts w:ascii="Arial" w:eastAsiaTheme="minorEastAsia" w:hAnsi="Arial" w:cs="Arial"/>
          <w:b/>
          <w:color w:val="1F3863"/>
          <w:sz w:val="20"/>
          <w:szCs w:val="20"/>
        </w:rPr>
      </w:pPr>
      <w:r w:rsidRPr="00CB7154">
        <w:rPr>
          <w:rFonts w:ascii="Arial" w:hAnsi="Arial" w:cs="Arial"/>
          <w:b/>
          <w:color w:val="1F3863"/>
          <w:sz w:val="20"/>
          <w:szCs w:val="20"/>
        </w:rPr>
        <w:t xml:space="preserve">Outline your previous experience in conducting </w:t>
      </w:r>
      <w:r w:rsidR="003D24FB">
        <w:rPr>
          <w:rFonts w:ascii="Arial" w:hAnsi="Arial" w:cs="Arial"/>
          <w:b/>
          <w:color w:val="1F3863"/>
          <w:sz w:val="20"/>
          <w:szCs w:val="20"/>
        </w:rPr>
        <w:t>n</w:t>
      </w:r>
      <w:r w:rsidR="00575FF4" w:rsidRPr="00CB7154">
        <w:rPr>
          <w:rFonts w:ascii="Arial" w:hAnsi="Arial" w:cs="Arial"/>
          <w:b/>
          <w:color w:val="1F3863"/>
          <w:sz w:val="20"/>
          <w:szCs w:val="20"/>
        </w:rPr>
        <w:t xml:space="preserve">utrition </w:t>
      </w:r>
      <w:r w:rsidR="00E73BE4" w:rsidRPr="00CB7154">
        <w:rPr>
          <w:rFonts w:ascii="Arial" w:hAnsi="Arial" w:cs="Arial"/>
          <w:b/>
          <w:color w:val="1F3863"/>
          <w:sz w:val="20"/>
          <w:szCs w:val="20"/>
        </w:rPr>
        <w:t>related research.</w:t>
      </w:r>
    </w:p>
    <w:p w14:paraId="670EADC5" w14:textId="77777777" w:rsidR="00DF177E" w:rsidRDefault="00DF177E" w:rsidP="00DF177E">
      <w:pPr>
        <w:pStyle w:val="BodyText"/>
        <w:spacing w:before="1"/>
        <w:rPr>
          <w:b/>
          <w:sz w:val="12"/>
        </w:rPr>
      </w:pPr>
      <w:r>
        <w:rPr>
          <w:noProof/>
          <w:color w:val="2B579A"/>
          <w:shd w:val="clear" w:color="auto" w:fill="E6E6E6"/>
        </w:rPr>
        <mc:AlternateContent>
          <mc:Choice Requires="wpg">
            <w:drawing>
              <wp:anchor distT="0" distB="0" distL="0" distR="0" simplePos="0" relativeHeight="251658243" behindDoc="1" locked="0" layoutInCell="1" allowOverlap="1" wp14:anchorId="2E2E6E84" wp14:editId="46527806">
                <wp:simplePos x="0" y="0"/>
                <wp:positionH relativeFrom="page">
                  <wp:posOffset>562610</wp:posOffset>
                </wp:positionH>
                <wp:positionV relativeFrom="paragraph">
                  <wp:posOffset>113665</wp:posOffset>
                </wp:positionV>
                <wp:extent cx="6754495" cy="588645"/>
                <wp:effectExtent l="635"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50"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B934B" id="Group 49" o:spid="_x0000_s1026" style="position:absolute;margin-left:44.3pt;margin-top:8.95pt;width:531.85pt;height:46.35pt;z-index:-251658237;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">
                <v:shape id="Freeform 23"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RnxQAAANsAAAAPAAAAZHJzL2Rvd25yZXYueG1sRI/NasMw&#10;EITvhb6D2EIupZEdaE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DTWBRnxQAAANsAAAAP&#10;AAAAAAAAAAAAAAAAAAcCAABkcnMvZG93bnJldi54bWxQSwUGAAAAAAMAAwC3AAAA+QIAAAAA&#10;" fillcolor="#002d5d" stroked="f"/>
                <v:rect id="Rectangle 2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" fillcolor="#f0f1f1" stroked="f"/>
                <v:shape id="Freeform 2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392D3BC7" w14:textId="77777777" w:rsidR="00DF177E" w:rsidRDefault="00DF177E" w:rsidP="00DF177E">
      <w:pPr>
        <w:pStyle w:val="BodyText"/>
        <w:spacing w:before="11"/>
        <w:rPr>
          <w:b/>
          <w:sz w:val="26"/>
        </w:rPr>
      </w:pPr>
    </w:p>
    <w:p w14:paraId="175B19A3" w14:textId="595A3A5A" w:rsidR="00DF177E" w:rsidRPr="00CB7154" w:rsidRDefault="00DF177E">
      <w:pPr>
        <w:pStyle w:val="ListParagraph"/>
        <w:numPr>
          <w:ilvl w:val="0"/>
          <w:numId w:val="9"/>
        </w:numPr>
        <w:spacing w:before="93"/>
        <w:rPr>
          <w:rFonts w:ascii="Arial" w:eastAsiaTheme="minorEastAsia" w:hAnsi="Arial" w:cs="Arial"/>
          <w:b/>
          <w:color w:val="002060"/>
          <w:sz w:val="20"/>
          <w:szCs w:val="20"/>
        </w:rPr>
      </w:pPr>
      <w:r w:rsidRPr="00CB7154">
        <w:rPr>
          <w:rFonts w:ascii="Arial" w:hAnsi="Arial" w:cs="Arial"/>
          <w:b/>
          <w:color w:val="002060"/>
          <w:sz w:val="20"/>
          <w:szCs w:val="20"/>
        </w:rPr>
        <w:t>Describe your experience in undertaking similar assignments in</w:t>
      </w:r>
      <w:r w:rsidR="000E0D28" w:rsidRPr="00CB7154">
        <w:rPr>
          <w:rFonts w:ascii="Arial" w:hAnsi="Arial" w:cs="Arial"/>
          <w:b/>
          <w:color w:val="002060"/>
          <w:sz w:val="20"/>
          <w:szCs w:val="20"/>
        </w:rPr>
        <w:t xml:space="preserve"> </w:t>
      </w:r>
      <w:r w:rsidR="003D24FB">
        <w:rPr>
          <w:rFonts w:ascii="Arial" w:hAnsi="Arial" w:cs="Arial"/>
          <w:b/>
          <w:color w:val="002060"/>
          <w:sz w:val="20"/>
          <w:szCs w:val="20"/>
        </w:rPr>
        <w:t>Nigeria</w:t>
      </w:r>
      <w:r w:rsidR="000E0D28" w:rsidRPr="00CB7154">
        <w:rPr>
          <w:rFonts w:ascii="Arial" w:hAnsi="Arial" w:cs="Arial"/>
          <w:b/>
          <w:color w:val="002060"/>
          <w:sz w:val="20"/>
          <w:szCs w:val="20"/>
        </w:rPr>
        <w:t xml:space="preserve"> </w:t>
      </w:r>
      <w:r w:rsidRPr="00CB7154">
        <w:rPr>
          <w:rFonts w:ascii="Arial" w:hAnsi="Arial" w:cs="Arial"/>
          <w:b/>
          <w:color w:val="002060"/>
          <w:sz w:val="20"/>
          <w:szCs w:val="20"/>
        </w:rPr>
        <w:t>and clearly stating the specific</w:t>
      </w:r>
      <w:r w:rsidR="000E0D28" w:rsidRPr="00CB7154">
        <w:rPr>
          <w:rFonts w:ascii="Arial" w:hAnsi="Arial" w:cs="Arial"/>
          <w:b/>
          <w:color w:val="002060"/>
          <w:sz w:val="20"/>
          <w:szCs w:val="20"/>
        </w:rPr>
        <w:t xml:space="preserve"> parts of </w:t>
      </w:r>
      <w:r w:rsidR="003D24FB">
        <w:rPr>
          <w:rFonts w:ascii="Arial" w:hAnsi="Arial" w:cs="Arial"/>
          <w:b/>
          <w:color w:val="002060"/>
          <w:sz w:val="20"/>
          <w:szCs w:val="20"/>
        </w:rPr>
        <w:t>Nigeria</w:t>
      </w:r>
      <w:r w:rsidR="000E0D28" w:rsidRPr="00CB7154">
        <w:rPr>
          <w:rFonts w:ascii="Arial" w:hAnsi="Arial" w:cs="Arial"/>
          <w:b/>
          <w:color w:val="002060"/>
          <w:sz w:val="20"/>
          <w:szCs w:val="20"/>
        </w:rPr>
        <w:t xml:space="preserve"> in</w:t>
      </w:r>
      <w:r w:rsidRPr="00CB7154">
        <w:rPr>
          <w:rFonts w:ascii="Arial" w:hAnsi="Arial" w:cs="Arial"/>
          <w:b/>
          <w:color w:val="002060"/>
          <w:sz w:val="20"/>
          <w:szCs w:val="20"/>
        </w:rPr>
        <w:t xml:space="preserve"> which you have worked.</w:t>
      </w:r>
    </w:p>
    <w:p w14:paraId="773EA7CC" w14:textId="12D3383F" w:rsidR="00DF177E" w:rsidRDefault="00DF177E" w:rsidP="20B4D10E">
      <w:pPr>
        <w:spacing w:before="93"/>
        <w:rPr>
          <w:rFonts w:eastAsiaTheme="minorEastAsia"/>
          <w:b/>
          <w:bCs/>
        </w:rPr>
      </w:pPr>
    </w:p>
    <w:p w14:paraId="1CF33B9D" w14:textId="3E93BA34" w:rsidR="00DF177E" w:rsidRDefault="00DF177E" w:rsidP="20B4D10E">
      <w:pPr>
        <w:pStyle w:val="BodyText"/>
        <w:spacing w:before="5"/>
        <w:rPr>
          <w:b/>
          <w:bCs/>
        </w:rPr>
      </w:pPr>
    </w:p>
    <w:p w14:paraId="3A42AEC2" w14:textId="4C21825B" w:rsidR="00DF177E" w:rsidRDefault="006C6663" w:rsidP="00DF177E">
      <w:pPr>
        <w:pStyle w:val="BodyText"/>
        <w:spacing w:before="2"/>
      </w:pPr>
      <w:r>
        <w:rPr>
          <w:noProof/>
          <w:color w:val="2B579A"/>
          <w:shd w:val="clear" w:color="auto" w:fill="E6E6E6"/>
        </w:rPr>
        <mc:AlternateContent>
          <mc:Choice Requires="wpg">
            <w:drawing>
              <wp:anchor distT="0" distB="0" distL="0" distR="0" simplePos="0" relativeHeight="251658244" behindDoc="1" locked="0" layoutInCell="1" allowOverlap="1" wp14:anchorId="3C92C31D" wp14:editId="59741BF5">
                <wp:simplePos x="0" y="0"/>
                <wp:positionH relativeFrom="margin">
                  <wp:posOffset>424180</wp:posOffset>
                </wp:positionH>
                <wp:positionV relativeFrom="paragraph">
                  <wp:posOffset>147320</wp:posOffset>
                </wp:positionV>
                <wp:extent cx="6913880" cy="588645"/>
                <wp:effectExtent l="0" t="0" r="1270" b="190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588645"/>
                          <a:chOff x="886" y="179"/>
                          <a:chExt cx="10637" cy="927"/>
                        </a:xfrm>
                      </wpg:grpSpPr>
                      <wps:wsp>
                        <wps:cNvPr id="17"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5F21A" id="Group 16" o:spid="_x0000_s1026" style="position:absolute;margin-left:33.4pt;margin-top:11.6pt;width:544.4pt;height:46.35pt;z-index:-251658236;mso-wrap-distance-left:0;mso-wrap-distance-right:0;mso-position-horizontal-relative:margin"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">
                <v:shape id="Freeform 23"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" fillcolor="#002d5d" stroked="f"/>
                <v:rect id="Rectangle 2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" fillcolor="#f0f1f1" stroked="f"/>
                <v:shape id="Freeform 2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" path="m10636,r-29,l10607,898,28,898,28,,,,,926r28,l10607,926r29,l10636,xe" fillcolor="#002d5d" stroked="f">
                  <v:path arrowok="t" o:connecttype="custom" o:connectlocs="10636,179;10607,179;10607,1077;28,1077;28,179;0,179;0,1105;28,1105;10607,1105;10636,1105;10636,179" o:connectangles="0,0,0,0,0,0,0,0,0,0,0"/>
                </v:shape>
                <w10:wrap type="topAndBottom" anchorx="margin"/>
              </v:group>
            </w:pict>
          </mc:Fallback>
        </mc:AlternateContent>
      </w:r>
    </w:p>
    <w:p w14:paraId="7113EE39" w14:textId="77777777" w:rsidR="00CB7154" w:rsidRPr="00CB7154" w:rsidRDefault="00CB7154" w:rsidP="00CB7154">
      <w:pPr>
        <w:pStyle w:val="ListParagraph"/>
        <w:widowControl w:val="0"/>
        <w:tabs>
          <w:tab w:val="left" w:pos="925"/>
        </w:tabs>
        <w:autoSpaceDE w:val="0"/>
        <w:autoSpaceDN w:val="0"/>
        <w:spacing w:before="95" w:after="0" w:line="247" w:lineRule="auto"/>
        <w:ind w:right="1165"/>
        <w:contextualSpacing w:val="0"/>
        <w:jc w:val="both"/>
        <w:rPr>
          <w:rFonts w:ascii="Arial"/>
          <w:b/>
          <w:i/>
          <w:sz w:val="23"/>
        </w:rPr>
      </w:pPr>
    </w:p>
    <w:p w14:paraId="560FE4C8" w14:textId="6BF9B5C6" w:rsidR="00DF177E" w:rsidRPr="00341313" w:rsidRDefault="00341313" w:rsidP="00341313">
      <w:pPr>
        <w:pStyle w:val="ListParagraph"/>
        <w:widowControl w:val="0"/>
        <w:tabs>
          <w:tab w:val="left" w:pos="925"/>
        </w:tabs>
        <w:autoSpaceDE w:val="0"/>
        <w:autoSpaceDN w:val="0"/>
        <w:spacing w:before="95" w:after="0" w:line="247" w:lineRule="auto"/>
        <w:ind w:right="1165"/>
        <w:jc w:val="both"/>
        <w:rPr>
          <w:rFonts w:ascii="Arial"/>
          <w:b/>
          <w:bCs/>
          <w:i/>
          <w:iCs/>
          <w:sz w:val="20"/>
          <w:szCs w:val="20"/>
        </w:rPr>
      </w:pPr>
      <w:r>
        <w:rPr>
          <w:rFonts w:ascii="Arial"/>
          <w:b/>
          <w:bCs/>
          <w:color w:val="002060"/>
          <w:sz w:val="20"/>
          <w:szCs w:val="20"/>
        </w:rPr>
        <w:t>2.</w:t>
      </w:r>
      <w:r w:rsidR="00DF177E" w:rsidRPr="00341313">
        <w:rPr>
          <w:rFonts w:ascii="Arial"/>
          <w:b/>
          <w:bCs/>
          <w:color w:val="002060"/>
          <w:sz w:val="20"/>
          <w:szCs w:val="20"/>
        </w:rPr>
        <w:t>T</w:t>
      </w:r>
      <w:r w:rsidR="00DF177E" w:rsidRPr="00341313">
        <w:rPr>
          <w:rFonts w:ascii="Arial"/>
          <w:b/>
          <w:bCs/>
          <w:color w:val="1F3863"/>
          <w:sz w:val="20"/>
          <w:szCs w:val="20"/>
        </w:rPr>
        <w:t>echnology</w:t>
      </w:r>
      <w:r w:rsidR="00DF177E" w:rsidRPr="00341313">
        <w:rPr>
          <w:rFonts w:ascii="Arial"/>
          <w:b/>
          <w:bCs/>
          <w:color w:val="1F3863"/>
          <w:spacing w:val="-28"/>
          <w:sz w:val="20"/>
          <w:szCs w:val="20"/>
        </w:rPr>
        <w:t xml:space="preserve"> </w:t>
      </w:r>
      <w:r w:rsidR="00DF177E" w:rsidRPr="00341313">
        <w:rPr>
          <w:rFonts w:ascii="Arial"/>
          <w:b/>
          <w:bCs/>
          <w:color w:val="1F3863"/>
          <w:sz w:val="20"/>
          <w:szCs w:val="20"/>
        </w:rPr>
        <w:t>and</w:t>
      </w:r>
      <w:r w:rsidR="00DF177E" w:rsidRPr="00341313">
        <w:rPr>
          <w:rFonts w:ascii="Arial"/>
          <w:b/>
          <w:bCs/>
          <w:color w:val="1F3863"/>
          <w:spacing w:val="-29"/>
          <w:sz w:val="20"/>
          <w:szCs w:val="20"/>
        </w:rPr>
        <w:t xml:space="preserve"> </w:t>
      </w:r>
      <w:r w:rsidR="00DF177E" w:rsidRPr="00341313">
        <w:rPr>
          <w:rFonts w:ascii="Arial"/>
          <w:b/>
          <w:bCs/>
          <w:color w:val="1F3863"/>
          <w:sz w:val="20"/>
          <w:szCs w:val="20"/>
        </w:rPr>
        <w:t>Services:</w:t>
      </w:r>
      <w:r w:rsidR="00DF177E" w:rsidRPr="00341313">
        <w:rPr>
          <w:rFonts w:ascii="Arial"/>
          <w:b/>
          <w:bCs/>
          <w:color w:val="1F3863"/>
          <w:spacing w:val="-30"/>
          <w:sz w:val="20"/>
          <w:szCs w:val="20"/>
        </w:rPr>
        <w:t xml:space="preserve"> </w:t>
      </w:r>
      <w:r w:rsidR="00DF177E" w:rsidRPr="00341313">
        <w:rPr>
          <w:rFonts w:ascii="Arial"/>
          <w:b/>
          <w:bCs/>
          <w:i/>
          <w:iCs/>
          <w:color w:val="1F3863"/>
          <w:sz w:val="20"/>
          <w:szCs w:val="20"/>
        </w:rPr>
        <w:t>This</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section</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should</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provide</w:t>
      </w:r>
      <w:r w:rsidR="00DF177E" w:rsidRPr="00341313">
        <w:rPr>
          <w:rFonts w:ascii="Arial"/>
          <w:b/>
          <w:bCs/>
          <w:i/>
          <w:iCs/>
          <w:color w:val="1F3863"/>
          <w:spacing w:val="-30"/>
          <w:sz w:val="20"/>
          <w:szCs w:val="20"/>
        </w:rPr>
        <w:t xml:space="preserve"> </w:t>
      </w:r>
      <w:r w:rsidR="00DF177E" w:rsidRPr="00341313">
        <w:rPr>
          <w:rFonts w:ascii="Arial"/>
          <w:b/>
          <w:bCs/>
          <w:i/>
          <w:iCs/>
          <w:color w:val="1F3863"/>
          <w:sz w:val="20"/>
          <w:szCs w:val="20"/>
        </w:rPr>
        <w:t>sufficient</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information</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for</w:t>
      </w:r>
      <w:r w:rsidR="00DF177E" w:rsidRPr="00341313">
        <w:rPr>
          <w:rFonts w:ascii="Arial"/>
          <w:b/>
          <w:bCs/>
          <w:i/>
          <w:iCs/>
          <w:color w:val="1F3863"/>
          <w:spacing w:val="-30"/>
          <w:sz w:val="20"/>
          <w:szCs w:val="20"/>
        </w:rPr>
        <w:t xml:space="preserve"> </w:t>
      </w:r>
      <w:r w:rsidR="00DF177E" w:rsidRPr="00341313">
        <w:rPr>
          <w:rFonts w:ascii="Arial"/>
          <w:b/>
          <w:bCs/>
          <w:i/>
          <w:iCs/>
          <w:color w:val="1F3863"/>
          <w:sz w:val="20"/>
          <w:szCs w:val="20"/>
        </w:rPr>
        <w:t>evaluators</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to understand</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your</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use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of</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technology,</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value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to</w:t>
      </w:r>
      <w:r w:rsidR="00DF177E" w:rsidRPr="00341313">
        <w:rPr>
          <w:rFonts w:ascii="Arial"/>
          <w:b/>
          <w:bCs/>
          <w:i/>
          <w:iCs/>
          <w:color w:val="1F3863"/>
          <w:spacing w:val="-35"/>
          <w:sz w:val="20"/>
          <w:szCs w:val="20"/>
        </w:rPr>
        <w:t xml:space="preserve"> </w:t>
      </w:r>
      <w:r w:rsidR="00DF177E" w:rsidRPr="00341313">
        <w:rPr>
          <w:rFonts w:ascii="Arial"/>
          <w:b/>
          <w:bCs/>
          <w:i/>
          <w:iCs/>
          <w:color w:val="1F3863"/>
          <w:sz w:val="20"/>
          <w:szCs w:val="20"/>
        </w:rPr>
        <w:t>Tanager.</w:t>
      </w:r>
      <w:r w:rsidR="00DF177E" w:rsidRPr="00341313">
        <w:rPr>
          <w:rFonts w:ascii="Arial"/>
          <w:b/>
          <w:bCs/>
          <w:i/>
          <w:iCs/>
          <w:color w:val="1F3863"/>
          <w:spacing w:val="-33"/>
          <w:sz w:val="20"/>
          <w:szCs w:val="20"/>
        </w:rPr>
        <w:t xml:space="preserve"> </w:t>
      </w:r>
      <w:r w:rsidR="00DF177E" w:rsidRPr="00341313">
        <w:rPr>
          <w:rFonts w:ascii="Arial"/>
          <w:b/>
          <w:bCs/>
          <w:i/>
          <w:iCs/>
          <w:color w:val="1F3863"/>
          <w:sz w:val="20"/>
          <w:szCs w:val="20"/>
        </w:rPr>
        <w:t>Please</w:t>
      </w:r>
      <w:r w:rsidR="00DF177E" w:rsidRPr="00341313">
        <w:rPr>
          <w:rFonts w:ascii="Arial"/>
          <w:b/>
          <w:bCs/>
          <w:i/>
          <w:iCs/>
          <w:color w:val="1F3863"/>
          <w:spacing w:val="-33"/>
          <w:sz w:val="20"/>
          <w:szCs w:val="20"/>
        </w:rPr>
        <w:t xml:space="preserve"> </w:t>
      </w:r>
      <w:r w:rsidR="00DF177E" w:rsidRPr="00341313">
        <w:rPr>
          <w:rFonts w:ascii="Arial"/>
          <w:b/>
          <w:bCs/>
          <w:i/>
          <w:iCs/>
          <w:color w:val="1F3863"/>
          <w:sz w:val="20"/>
          <w:szCs w:val="20"/>
        </w:rPr>
        <w:t>explain</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how</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the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technology</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will</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be integrated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and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implemented.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Address,</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at</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minimum</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the</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following:</w:t>
      </w:r>
    </w:p>
    <w:p w14:paraId="37DE60C2" w14:textId="77777777" w:rsidR="00593F9E" w:rsidRDefault="00593F9E" w:rsidP="00ED5665">
      <w:pPr>
        <w:tabs>
          <w:tab w:val="left" w:pos="5306"/>
        </w:tabs>
        <w:rPr>
          <w:sz w:val="16"/>
        </w:rPr>
      </w:pPr>
    </w:p>
    <w:p w14:paraId="4DBCD120" w14:textId="77777777" w:rsidR="00593F9E" w:rsidRPr="00E6155B" w:rsidRDefault="00593F9E" w:rsidP="000E3D4A">
      <w:pPr>
        <w:pStyle w:val="Heading1"/>
        <w:shd w:val="clear" w:color="auto" w:fill="auto"/>
        <w:tabs>
          <w:tab w:val="left" w:pos="540"/>
        </w:tabs>
        <w:spacing w:before="69"/>
        <w:ind w:left="720"/>
        <w:rPr>
          <w:color w:val="1F3863"/>
          <w:sz w:val="20"/>
          <w:szCs w:val="20"/>
        </w:rPr>
      </w:pPr>
      <w:r w:rsidRPr="00E6155B">
        <w:rPr>
          <w:color w:val="1F3863"/>
          <w:sz w:val="20"/>
          <w:szCs w:val="20"/>
        </w:rPr>
        <w:t>a. Describe systems to be used for data collection and analysis for this assignment:</w:t>
      </w:r>
    </w:p>
    <w:p w14:paraId="5FAF92FD" w14:textId="77777777" w:rsidR="00593F9E" w:rsidRPr="00E6155B" w:rsidRDefault="00593F9E" w:rsidP="00593F9E">
      <w:pPr>
        <w:pStyle w:val="BodyText"/>
        <w:spacing w:before="1"/>
        <w:rPr>
          <w:b/>
        </w:rPr>
      </w:pPr>
      <w:r w:rsidRPr="00E6155B">
        <w:rPr>
          <w:noProof/>
          <w:color w:val="2B579A"/>
          <w:shd w:val="clear" w:color="auto" w:fill="E6E6E6"/>
        </w:rPr>
        <mc:AlternateContent>
          <mc:Choice Requires="wpg">
            <w:drawing>
              <wp:anchor distT="0" distB="0" distL="0" distR="0" simplePos="0" relativeHeight="251658245" behindDoc="1" locked="0" layoutInCell="1" allowOverlap="1" wp14:anchorId="7F444EEE" wp14:editId="7A94F8B8">
                <wp:simplePos x="0" y="0"/>
                <wp:positionH relativeFrom="page">
                  <wp:posOffset>562610</wp:posOffset>
                </wp:positionH>
                <wp:positionV relativeFrom="paragraph">
                  <wp:posOffset>113665</wp:posOffset>
                </wp:positionV>
                <wp:extent cx="6754495" cy="588645"/>
                <wp:effectExtent l="635"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48" name="Freeform 33"/>
                        <wps:cNvSpPr>
                          <a:spLocks/>
                        </wps:cNvSpPr>
                        <wps:spPr bwMode="auto">
                          <a:xfrm>
                            <a:off x="914" y="209"/>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35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21"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76" name="Rectangle 3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77" name="Rectangle 3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78" name="Freeform 3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6 179"/>
                              <a:gd name="T27" fmla="*/ 1106 h 927"/>
                              <a:gd name="T28" fmla="+- 0 914 886"/>
                              <a:gd name="T29" fmla="*/ T28 w 10637"/>
                              <a:gd name="T30" fmla="+- 0 1106 179"/>
                              <a:gd name="T31" fmla="*/ 1106 h 927"/>
                              <a:gd name="T32" fmla="+- 0 11493 886"/>
                              <a:gd name="T33" fmla="*/ T32 w 10637"/>
                              <a:gd name="T34" fmla="+- 0 1106 179"/>
                              <a:gd name="T35" fmla="*/ 1106 h 927"/>
                              <a:gd name="T36" fmla="+- 0 11522 886"/>
                              <a:gd name="T37" fmla="*/ T36 w 10637"/>
                              <a:gd name="T38" fmla="+- 0 1106 179"/>
                              <a:gd name="T39" fmla="*/ 1106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D7370" id="Group 47" o:spid="_x0000_s1026" style="position:absolute;margin-left:44.3pt;margin-top:8.95pt;width:531.85pt;height:46.35pt;z-index:-251658235;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">
                <v:shape id="Freeform 33" o:spid="_x0000_s1027" style="position:absolute;left:914;top:209;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" path="m10579,l,,,867r202,l221,867r10358,l10579,xe" fillcolor="#f0f1f1" stroked="f">
                  <v:path arrowok="t" o:connecttype="custom" o:connectlocs="10579,210;0,210;0,1077;202,1077;221,1077;10579,1077;10579,210" o:connectangles="0,0,0,0,0,0,0"/>
                </v:shape>
                <v:rect id="Rectangle 3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" fillcolor="#002d5d" stroked="f"/>
                <v:rect id="Rectangle 3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" fillcolor="#f0f1f1" stroked="f"/>
                <v:shape id="Freeform 3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" path="m10636,r-29,l10607,898,28,898,28,,,,,927r28,l10607,927r29,l10636,xe" fillcolor="#002d5d" stroked="f">
                  <v:path arrowok="t" o:connecttype="custom" o:connectlocs="10636,179;10607,179;10607,1077;28,1077;28,179;0,179;0,1106;28,1106;10607,1106;10636,1106;10636,179" o:connectangles="0,0,0,0,0,0,0,0,0,0,0"/>
                </v:shape>
                <w10:wrap type="topAndBottom" anchorx="page"/>
              </v:group>
            </w:pict>
          </mc:Fallback>
        </mc:AlternateContent>
      </w:r>
    </w:p>
    <w:p w14:paraId="6DA6CFFF" w14:textId="77777777" w:rsidR="00593F9E" w:rsidRPr="00E6155B" w:rsidRDefault="00593F9E" w:rsidP="00593F9E">
      <w:pPr>
        <w:pStyle w:val="BodyText"/>
        <w:spacing w:before="1"/>
        <w:rPr>
          <w:b/>
        </w:rPr>
      </w:pPr>
    </w:p>
    <w:p w14:paraId="33864C8B" w14:textId="77777777" w:rsidR="00593F9E" w:rsidRPr="00E6155B" w:rsidRDefault="00593F9E" w:rsidP="000E3D4A">
      <w:pPr>
        <w:spacing w:before="94"/>
        <w:ind w:left="720"/>
        <w:rPr>
          <w:rFonts w:ascii="Arial" w:hAnsi="Arial" w:cs="Arial"/>
          <w:b/>
          <w:color w:val="002060"/>
          <w:sz w:val="20"/>
          <w:szCs w:val="20"/>
        </w:rPr>
      </w:pPr>
      <w:r w:rsidRPr="00E6155B">
        <w:rPr>
          <w:rFonts w:ascii="Arial" w:hAnsi="Arial" w:cs="Arial"/>
          <w:b/>
          <w:bCs/>
          <w:color w:val="1F3863"/>
          <w:sz w:val="20"/>
          <w:szCs w:val="20"/>
        </w:rPr>
        <w:t xml:space="preserve">b. </w:t>
      </w:r>
      <w:r w:rsidRPr="00E6155B">
        <w:rPr>
          <w:rFonts w:ascii="Arial" w:hAnsi="Arial" w:cs="Arial"/>
          <w:b/>
          <w:color w:val="002060"/>
          <w:sz w:val="20"/>
          <w:szCs w:val="20"/>
        </w:rPr>
        <w:t>Describe your confidentiality and privacy policies of data and how you keep and maintain them:</w:t>
      </w:r>
    </w:p>
    <w:p w14:paraId="42334158" w14:textId="77777777" w:rsidR="00593F9E" w:rsidRPr="00E6155B" w:rsidRDefault="00593F9E" w:rsidP="00593F9E">
      <w:pPr>
        <w:pStyle w:val="BodyText"/>
        <w:spacing w:before="1"/>
        <w:rPr>
          <w:b/>
        </w:rPr>
      </w:pPr>
      <w:r w:rsidRPr="00E6155B">
        <w:rPr>
          <w:noProof/>
          <w:color w:val="2B579A"/>
          <w:shd w:val="clear" w:color="auto" w:fill="E6E6E6"/>
        </w:rPr>
        <mc:AlternateContent>
          <mc:Choice Requires="wpg">
            <w:drawing>
              <wp:anchor distT="0" distB="0" distL="0" distR="0" simplePos="0" relativeHeight="251658246" behindDoc="1" locked="0" layoutInCell="1" allowOverlap="1" wp14:anchorId="40169937" wp14:editId="3E009BE3">
                <wp:simplePos x="0" y="0"/>
                <wp:positionH relativeFrom="page">
                  <wp:posOffset>562610</wp:posOffset>
                </wp:positionH>
                <wp:positionV relativeFrom="paragraph">
                  <wp:posOffset>113665</wp:posOffset>
                </wp:positionV>
                <wp:extent cx="6754495" cy="588645"/>
                <wp:effectExtent l="635" t="3175" r="0" b="0"/>
                <wp:wrapTopAndBottom/>
                <wp:docPr id="1911558979" name="Group 1911558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1911558980" name="Rectangle 38"/>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1" name="Rectangle 39"/>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2" name="Rectangle 40"/>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3" name="Freeform 41"/>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95C9E" id="Group 1911558979" o:spid="_x0000_s1026" style="position:absolute;margin-left:44.3pt;margin-top:8.95pt;width:531.85pt;height:46.35pt;z-index:-251658234;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">
                <v:rect id="Rectangle 38"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" fillcolor="#f0f1f1" stroked="f"/>
                <v:rect id="Rectangle 39"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" fillcolor="#002d5d" stroked="f"/>
                <v:rect id="Rectangle 40"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" fillcolor="#f0f1f1" stroked="f"/>
                <v:shape id="Freeform 41"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435EA66F" w14:textId="77777777" w:rsidR="00593F9E" w:rsidRPr="00E6155B" w:rsidRDefault="00593F9E" w:rsidP="00593F9E">
      <w:pPr>
        <w:pStyle w:val="BodyText"/>
        <w:spacing w:before="10"/>
        <w:rPr>
          <w:b/>
        </w:rPr>
      </w:pPr>
    </w:p>
    <w:p w14:paraId="2123C585" w14:textId="75542931" w:rsidR="00593F9E" w:rsidRPr="00F00CF6" w:rsidRDefault="00593F9E">
      <w:pPr>
        <w:pStyle w:val="ListParagraph"/>
        <w:widowControl w:val="0"/>
        <w:numPr>
          <w:ilvl w:val="0"/>
          <w:numId w:val="4"/>
        </w:numPr>
        <w:tabs>
          <w:tab w:val="left" w:pos="925"/>
        </w:tabs>
        <w:autoSpaceDE w:val="0"/>
        <w:autoSpaceDN w:val="0"/>
        <w:spacing w:before="94" w:after="0" w:line="240" w:lineRule="auto"/>
        <w:ind w:left="900"/>
        <w:rPr>
          <w:rFonts w:ascii="Arial" w:hAnsi="Arial" w:cs="Arial"/>
          <w:b/>
          <w:color w:val="002060"/>
          <w:sz w:val="20"/>
          <w:szCs w:val="20"/>
        </w:rPr>
      </w:pPr>
      <w:r w:rsidRPr="00F00CF6">
        <w:rPr>
          <w:rFonts w:ascii="Arial" w:hAnsi="Arial" w:cs="Arial"/>
          <w:b/>
          <w:color w:val="002060"/>
          <w:sz w:val="20"/>
          <w:szCs w:val="20"/>
        </w:rPr>
        <w:t>Assignment Management and</w:t>
      </w:r>
      <w:r w:rsidRPr="00F00CF6">
        <w:rPr>
          <w:rFonts w:ascii="Arial" w:hAnsi="Arial" w:cs="Arial"/>
          <w:b/>
          <w:color w:val="002060"/>
          <w:spacing w:val="-6"/>
          <w:sz w:val="20"/>
          <w:szCs w:val="20"/>
        </w:rPr>
        <w:t xml:space="preserve"> </w:t>
      </w:r>
      <w:r w:rsidRPr="00F00CF6">
        <w:rPr>
          <w:rFonts w:ascii="Arial" w:hAnsi="Arial" w:cs="Arial"/>
          <w:b/>
          <w:color w:val="002060"/>
          <w:sz w:val="20"/>
          <w:szCs w:val="20"/>
        </w:rPr>
        <w:t>Accountabilities</w:t>
      </w:r>
    </w:p>
    <w:p w14:paraId="745D46F2" w14:textId="43BF7BAB" w:rsidR="00593F9E" w:rsidRPr="00471A4A" w:rsidRDefault="00593F9E">
      <w:pPr>
        <w:pStyle w:val="ListParagraph"/>
        <w:numPr>
          <w:ilvl w:val="1"/>
          <w:numId w:val="4"/>
        </w:numPr>
        <w:spacing w:before="184" w:line="256" w:lineRule="auto"/>
        <w:ind w:right="466"/>
        <w:rPr>
          <w:rFonts w:ascii="Arial" w:hAnsi="Arial" w:cs="Arial"/>
          <w:b/>
          <w:color w:val="002060"/>
          <w:sz w:val="20"/>
          <w:szCs w:val="20"/>
        </w:rPr>
      </w:pPr>
      <w:r w:rsidRPr="00471A4A">
        <w:rPr>
          <w:rFonts w:ascii="Arial" w:hAnsi="Arial" w:cs="Arial"/>
          <w:b/>
          <w:color w:val="002060"/>
          <w:sz w:val="20"/>
          <w:szCs w:val="20"/>
        </w:rPr>
        <w:t xml:space="preserve">Describe who will undertake the </w:t>
      </w:r>
      <w:r w:rsidRPr="00471A4A">
        <w:rPr>
          <w:rFonts w:ascii="Arial" w:hAnsi="Arial" w:cs="Arial"/>
          <w:b/>
          <w:bCs/>
          <w:color w:val="002060"/>
          <w:sz w:val="20"/>
          <w:szCs w:val="20"/>
        </w:rPr>
        <w:t>nutrition formative assessment</w:t>
      </w:r>
      <w:r w:rsidRPr="00471A4A">
        <w:rPr>
          <w:rFonts w:ascii="Arial" w:hAnsi="Arial" w:cs="Arial"/>
          <w:b/>
          <w:color w:val="002060"/>
          <w:sz w:val="20"/>
          <w:szCs w:val="20"/>
        </w:rPr>
        <w:t xml:space="preserve"> (the composition of the evaluation team, the background and skills of </w:t>
      </w:r>
      <w:r w:rsidRPr="00471A4A">
        <w:rPr>
          <w:rFonts w:ascii="Arial" w:hAnsi="Arial" w:cs="Arial"/>
          <w:b/>
          <w:bCs/>
          <w:color w:val="002060"/>
          <w:sz w:val="20"/>
          <w:szCs w:val="20"/>
        </w:rPr>
        <w:t xml:space="preserve">the </w:t>
      </w:r>
      <w:r w:rsidRPr="00471A4A">
        <w:rPr>
          <w:rFonts w:ascii="Arial" w:hAnsi="Arial" w:cs="Arial"/>
          <w:b/>
          <w:color w:val="002060"/>
          <w:sz w:val="20"/>
          <w:szCs w:val="20"/>
        </w:rPr>
        <w:t xml:space="preserve">team members, and the appropriateness of the technical skill mix, for </w:t>
      </w:r>
      <w:r w:rsidRPr="00471A4A">
        <w:rPr>
          <w:rFonts w:ascii="Arial" w:hAnsi="Arial" w:cs="Arial"/>
          <w:b/>
          <w:bCs/>
          <w:color w:val="002060"/>
          <w:sz w:val="20"/>
          <w:szCs w:val="20"/>
        </w:rPr>
        <w:t>the nutrition formative assessment).</w:t>
      </w:r>
    </w:p>
    <w:p w14:paraId="3977A4A1" w14:textId="77777777" w:rsidR="00593F9E" w:rsidRPr="00E6155B" w:rsidRDefault="00593F9E" w:rsidP="00593F9E">
      <w:pPr>
        <w:pStyle w:val="BodyText"/>
        <w:spacing w:before="11"/>
        <w:rPr>
          <w:b/>
        </w:rPr>
      </w:pPr>
      <w:r w:rsidRPr="00E6155B">
        <w:rPr>
          <w:noProof/>
          <w:color w:val="2B579A"/>
          <w:shd w:val="clear" w:color="auto" w:fill="E6E6E6"/>
        </w:rPr>
        <mc:AlternateContent>
          <mc:Choice Requires="wpg">
            <w:drawing>
              <wp:anchor distT="0" distB="0" distL="0" distR="0" simplePos="0" relativeHeight="251658247" behindDoc="1" locked="0" layoutInCell="1" allowOverlap="1" wp14:anchorId="38692330" wp14:editId="3477CC78">
                <wp:simplePos x="0" y="0"/>
                <wp:positionH relativeFrom="page">
                  <wp:posOffset>562610</wp:posOffset>
                </wp:positionH>
                <wp:positionV relativeFrom="paragraph">
                  <wp:posOffset>104775</wp:posOffset>
                </wp:positionV>
                <wp:extent cx="6754495" cy="588645"/>
                <wp:effectExtent l="635" t="635" r="0" b="1270"/>
                <wp:wrapTopAndBottom/>
                <wp:docPr id="1911558984" name="Group 1911558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5"/>
                          <a:chExt cx="10637" cy="927"/>
                        </a:xfrm>
                      </wpg:grpSpPr>
                      <wps:wsp>
                        <wps:cNvPr id="1911558985" name="Freeform 43"/>
                        <wps:cNvSpPr>
                          <a:spLocks/>
                        </wps:cNvSpPr>
                        <wps:spPr bwMode="auto">
                          <a:xfrm>
                            <a:off x="914" y="193"/>
                            <a:ext cx="10579" cy="867"/>
                          </a:xfrm>
                          <a:custGeom>
                            <a:avLst/>
                            <a:gdLst>
                              <a:gd name="T0" fmla="+- 0 11493 914"/>
                              <a:gd name="T1" fmla="*/ T0 w 10579"/>
                              <a:gd name="T2" fmla="+- 0 194 194"/>
                              <a:gd name="T3" fmla="*/ 194 h 867"/>
                              <a:gd name="T4" fmla="+- 0 914 914"/>
                              <a:gd name="T5" fmla="*/ T4 w 10579"/>
                              <a:gd name="T6" fmla="+- 0 194 194"/>
                              <a:gd name="T7" fmla="*/ 194 h 867"/>
                              <a:gd name="T8" fmla="+- 0 914 914"/>
                              <a:gd name="T9" fmla="*/ T8 w 10579"/>
                              <a:gd name="T10" fmla="+- 0 1060 194"/>
                              <a:gd name="T11" fmla="*/ 1060 h 867"/>
                              <a:gd name="T12" fmla="+- 0 1116 914"/>
                              <a:gd name="T13" fmla="*/ T12 w 10579"/>
                              <a:gd name="T14" fmla="+- 0 1060 194"/>
                              <a:gd name="T15" fmla="*/ 1060 h 867"/>
                              <a:gd name="T16" fmla="+- 0 1121 914"/>
                              <a:gd name="T17" fmla="*/ T16 w 10579"/>
                              <a:gd name="T18" fmla="+- 0 1060 194"/>
                              <a:gd name="T19" fmla="*/ 1060 h 867"/>
                              <a:gd name="T20" fmla="+- 0 11493 914"/>
                              <a:gd name="T21" fmla="*/ T20 w 10579"/>
                              <a:gd name="T22" fmla="+- 0 1060 194"/>
                              <a:gd name="T23" fmla="*/ 1060 h 867"/>
                              <a:gd name="T24" fmla="+- 0 11493 914"/>
                              <a:gd name="T25" fmla="*/ T24 w 10579"/>
                              <a:gd name="T26" fmla="+- 0 194 194"/>
                              <a:gd name="T27" fmla="*/ 194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86" name="Rectangle 44"/>
                        <wps:cNvSpPr>
                          <a:spLocks noChangeArrowheads="1"/>
                        </wps:cNvSpPr>
                        <wps:spPr bwMode="auto">
                          <a:xfrm>
                            <a:off x="914" y="165"/>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7" name="Rectangle 45"/>
                        <wps:cNvSpPr>
                          <a:spLocks noChangeArrowheads="1"/>
                        </wps:cNvSpPr>
                        <wps:spPr bwMode="auto">
                          <a:xfrm>
                            <a:off x="914" y="193"/>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8" name="Freeform 46"/>
                        <wps:cNvSpPr>
                          <a:spLocks/>
                        </wps:cNvSpPr>
                        <wps:spPr bwMode="auto">
                          <a:xfrm>
                            <a:off x="885" y="165"/>
                            <a:ext cx="10637" cy="927"/>
                          </a:xfrm>
                          <a:custGeom>
                            <a:avLst/>
                            <a:gdLst>
                              <a:gd name="T0" fmla="+- 0 11522 886"/>
                              <a:gd name="T1" fmla="*/ T0 w 10637"/>
                              <a:gd name="T2" fmla="+- 0 165 165"/>
                              <a:gd name="T3" fmla="*/ 165 h 927"/>
                              <a:gd name="T4" fmla="+- 0 11493 886"/>
                              <a:gd name="T5" fmla="*/ T4 w 10637"/>
                              <a:gd name="T6" fmla="+- 0 165 165"/>
                              <a:gd name="T7" fmla="*/ 165 h 927"/>
                              <a:gd name="T8" fmla="+- 0 11493 886"/>
                              <a:gd name="T9" fmla="*/ T8 w 10637"/>
                              <a:gd name="T10" fmla="+- 0 1063 165"/>
                              <a:gd name="T11" fmla="*/ 1063 h 927"/>
                              <a:gd name="T12" fmla="+- 0 914 886"/>
                              <a:gd name="T13" fmla="*/ T12 w 10637"/>
                              <a:gd name="T14" fmla="+- 0 1063 165"/>
                              <a:gd name="T15" fmla="*/ 1063 h 927"/>
                              <a:gd name="T16" fmla="+- 0 914 886"/>
                              <a:gd name="T17" fmla="*/ T16 w 10637"/>
                              <a:gd name="T18" fmla="+- 0 165 165"/>
                              <a:gd name="T19" fmla="*/ 165 h 927"/>
                              <a:gd name="T20" fmla="+- 0 886 886"/>
                              <a:gd name="T21" fmla="*/ T20 w 10637"/>
                              <a:gd name="T22" fmla="+- 0 165 165"/>
                              <a:gd name="T23" fmla="*/ 165 h 927"/>
                              <a:gd name="T24" fmla="+- 0 886 886"/>
                              <a:gd name="T25" fmla="*/ T24 w 10637"/>
                              <a:gd name="T26" fmla="+- 0 1092 165"/>
                              <a:gd name="T27" fmla="*/ 1092 h 927"/>
                              <a:gd name="T28" fmla="+- 0 914 886"/>
                              <a:gd name="T29" fmla="*/ T28 w 10637"/>
                              <a:gd name="T30" fmla="+- 0 1092 165"/>
                              <a:gd name="T31" fmla="*/ 1092 h 927"/>
                              <a:gd name="T32" fmla="+- 0 11493 886"/>
                              <a:gd name="T33" fmla="*/ T32 w 10637"/>
                              <a:gd name="T34" fmla="+- 0 1092 165"/>
                              <a:gd name="T35" fmla="*/ 1092 h 927"/>
                              <a:gd name="T36" fmla="+- 0 11522 886"/>
                              <a:gd name="T37" fmla="*/ T36 w 10637"/>
                              <a:gd name="T38" fmla="+- 0 1092 165"/>
                              <a:gd name="T39" fmla="*/ 1092 h 927"/>
                              <a:gd name="T40" fmla="+- 0 11522 886"/>
                              <a:gd name="T41" fmla="*/ T40 w 10637"/>
                              <a:gd name="T42" fmla="+- 0 165 165"/>
                              <a:gd name="T43" fmla="*/ 165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292BC" id="Group 1911558984" o:spid="_x0000_s1026" style="position:absolute;margin-left:44.3pt;margin-top:8.25pt;width:531.85pt;height:46.35pt;z-index:-251658233;mso-wrap-distance-left:0;mso-wrap-distance-right:0;mso-position-horizontal-relative:page" coordorigin="886,165"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">
                <v:shape id="Freeform 43" o:spid="_x0000_s1027" style="position:absolute;left:914;top:193;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" path="m10579,l,,,866r202,l207,866r10372,l10579,xe" fillcolor="#f0f1f1" stroked="f">
                  <v:path arrowok="t" o:connecttype="custom" o:connectlocs="10579,194;0,194;0,1060;202,1060;207,1060;10579,1060;10579,194" o:connectangles="0,0,0,0,0,0,0"/>
                </v:shape>
                <v:rect id="Rectangle 44" o:spid="_x0000_s1028" style="position:absolute;left:914;top:165;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" fillcolor="#002d5d" stroked="f"/>
                <v:rect id="Rectangle 45" o:spid="_x0000_s1029" style="position:absolute;left:914;top:193;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" fillcolor="#f0f1f1" stroked="f"/>
                <v:shape id="Freeform 46" o:spid="_x0000_s1030" style="position:absolute;left:885;top:165;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" path="m10636,r-29,l10607,898,28,898,28,,,,,927r28,l10607,927r29,l10636,xe" fillcolor="#002d5d" stroked="f">
                  <v:path arrowok="t" o:connecttype="custom" o:connectlocs="10636,165;10607,165;10607,1063;28,1063;28,165;0,165;0,1092;28,1092;10607,1092;10636,1092;10636,165" o:connectangles="0,0,0,0,0,0,0,0,0,0,0"/>
                </v:shape>
                <w10:wrap type="topAndBottom" anchorx="page"/>
              </v:group>
            </w:pict>
          </mc:Fallback>
        </mc:AlternateContent>
      </w:r>
    </w:p>
    <w:p w14:paraId="3DF391ED" w14:textId="77777777" w:rsidR="00593F9E" w:rsidRPr="00E6155B" w:rsidRDefault="00593F9E" w:rsidP="00593F9E">
      <w:pPr>
        <w:pStyle w:val="BodyText"/>
        <w:spacing w:before="5"/>
        <w:rPr>
          <w:b/>
        </w:rPr>
      </w:pPr>
    </w:p>
    <w:p w14:paraId="4431F7FB" w14:textId="77777777" w:rsidR="00593F9E" w:rsidRPr="00F00CF6" w:rsidRDefault="00593F9E">
      <w:pPr>
        <w:pStyle w:val="ListParagraph"/>
        <w:widowControl w:val="0"/>
        <w:numPr>
          <w:ilvl w:val="0"/>
          <w:numId w:val="4"/>
        </w:numPr>
        <w:tabs>
          <w:tab w:val="left" w:pos="990"/>
        </w:tabs>
        <w:autoSpaceDE w:val="0"/>
        <w:autoSpaceDN w:val="0"/>
        <w:spacing w:before="94" w:after="0" w:line="240" w:lineRule="auto"/>
        <w:ind w:left="900"/>
        <w:rPr>
          <w:rFonts w:ascii="Arial" w:hAnsi="Arial" w:cs="Arial"/>
          <w:b/>
          <w:color w:val="002060"/>
          <w:sz w:val="20"/>
          <w:szCs w:val="20"/>
        </w:rPr>
      </w:pPr>
      <w:r w:rsidRPr="00F00CF6">
        <w:rPr>
          <w:rFonts w:ascii="Arial" w:hAnsi="Arial" w:cs="Arial"/>
          <w:b/>
          <w:color w:val="002060"/>
          <w:sz w:val="20"/>
          <w:szCs w:val="20"/>
        </w:rPr>
        <w:t>Risk Management and</w:t>
      </w:r>
      <w:r w:rsidRPr="00F00CF6">
        <w:rPr>
          <w:rFonts w:ascii="Arial" w:hAnsi="Arial" w:cs="Arial"/>
          <w:b/>
          <w:color w:val="002060"/>
          <w:spacing w:val="-5"/>
          <w:sz w:val="20"/>
          <w:szCs w:val="20"/>
        </w:rPr>
        <w:t xml:space="preserve"> </w:t>
      </w:r>
      <w:r w:rsidRPr="00F00CF6">
        <w:rPr>
          <w:rFonts w:ascii="Arial" w:hAnsi="Arial" w:cs="Arial"/>
          <w:b/>
          <w:color w:val="002060"/>
          <w:sz w:val="20"/>
          <w:szCs w:val="20"/>
        </w:rPr>
        <w:t>Mitigation</w:t>
      </w:r>
    </w:p>
    <w:p w14:paraId="4C032B94" w14:textId="14BCC955" w:rsidR="00593F9E" w:rsidRPr="00471A4A" w:rsidRDefault="00593F9E">
      <w:pPr>
        <w:pStyle w:val="ListParagraph"/>
        <w:numPr>
          <w:ilvl w:val="1"/>
          <w:numId w:val="4"/>
        </w:numPr>
        <w:spacing w:before="184" w:line="256" w:lineRule="auto"/>
        <w:ind w:right="588"/>
        <w:rPr>
          <w:rFonts w:ascii="Arial" w:hAnsi="Arial" w:cs="Arial"/>
          <w:b/>
          <w:color w:val="002060"/>
          <w:sz w:val="20"/>
          <w:szCs w:val="20"/>
        </w:rPr>
      </w:pPr>
      <w:r w:rsidRPr="00471A4A">
        <w:rPr>
          <w:rFonts w:ascii="Arial" w:hAnsi="Arial" w:cs="Arial"/>
          <w:b/>
          <w:bCs/>
          <w:color w:val="002060"/>
          <w:sz w:val="20"/>
          <w:szCs w:val="20"/>
        </w:rPr>
        <w:t>Provide details on</w:t>
      </w:r>
      <w:r w:rsidRPr="00471A4A">
        <w:rPr>
          <w:rFonts w:ascii="Arial" w:hAnsi="Arial" w:cs="Arial"/>
          <w:b/>
          <w:color w:val="002060"/>
          <w:sz w:val="20"/>
          <w:szCs w:val="20"/>
        </w:rPr>
        <w:t xml:space="preserve"> aspects of ethical considerations—The measures </w:t>
      </w:r>
      <w:r w:rsidRPr="00471A4A">
        <w:rPr>
          <w:rFonts w:ascii="Arial" w:hAnsi="Arial" w:cs="Arial"/>
          <w:b/>
          <w:bCs/>
          <w:color w:val="002060"/>
          <w:sz w:val="20"/>
          <w:szCs w:val="20"/>
        </w:rPr>
        <w:t>you will take</w:t>
      </w:r>
      <w:r w:rsidRPr="00471A4A">
        <w:rPr>
          <w:rFonts w:ascii="Arial" w:hAnsi="Arial" w:cs="Arial"/>
          <w:b/>
          <w:color w:val="002060"/>
          <w:sz w:val="20"/>
          <w:szCs w:val="20"/>
        </w:rPr>
        <w:t xml:space="preserve"> to protect the rights and confidentiality of informants:</w:t>
      </w:r>
    </w:p>
    <w:p w14:paraId="30ABACFA" w14:textId="77777777" w:rsidR="00593F9E" w:rsidRPr="00E6155B" w:rsidRDefault="00593F9E" w:rsidP="00593F9E">
      <w:pPr>
        <w:pStyle w:val="BodyText"/>
        <w:spacing w:before="8"/>
        <w:rPr>
          <w:b/>
        </w:rPr>
      </w:pPr>
      <w:r w:rsidRPr="00E6155B">
        <w:rPr>
          <w:noProof/>
          <w:color w:val="2B579A"/>
          <w:shd w:val="clear" w:color="auto" w:fill="E6E6E6"/>
        </w:rPr>
        <mc:AlternateContent>
          <mc:Choice Requires="wpg">
            <w:drawing>
              <wp:anchor distT="0" distB="0" distL="0" distR="0" simplePos="0" relativeHeight="251658248" behindDoc="1" locked="0" layoutInCell="1" allowOverlap="1" wp14:anchorId="72EBDDE0" wp14:editId="5DABC2C0">
                <wp:simplePos x="0" y="0"/>
                <wp:positionH relativeFrom="page">
                  <wp:posOffset>562610</wp:posOffset>
                </wp:positionH>
                <wp:positionV relativeFrom="paragraph">
                  <wp:posOffset>102870</wp:posOffset>
                </wp:positionV>
                <wp:extent cx="6754495" cy="588645"/>
                <wp:effectExtent l="635" t="4445" r="0" b="0"/>
                <wp:wrapTopAndBottom/>
                <wp:docPr id="1911558989" name="Group 1911558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911558990" name="Freeform 48"/>
                        <wps:cNvSpPr>
                          <a:spLocks/>
                        </wps:cNvSpPr>
                        <wps:spPr bwMode="auto">
                          <a:xfrm>
                            <a:off x="914" y="193"/>
                            <a:ext cx="10579" cy="864"/>
                          </a:xfrm>
                          <a:custGeom>
                            <a:avLst/>
                            <a:gdLst>
                              <a:gd name="T0" fmla="+- 0 11493 914"/>
                              <a:gd name="T1" fmla="*/ T0 w 10579"/>
                              <a:gd name="T2" fmla="+- 0 193 193"/>
                              <a:gd name="T3" fmla="*/ 193 h 864"/>
                              <a:gd name="T4" fmla="+- 0 914 914"/>
                              <a:gd name="T5" fmla="*/ T4 w 10579"/>
                              <a:gd name="T6" fmla="+- 0 193 193"/>
                              <a:gd name="T7" fmla="*/ 193 h 864"/>
                              <a:gd name="T8" fmla="+- 0 914 914"/>
                              <a:gd name="T9" fmla="*/ T8 w 10579"/>
                              <a:gd name="T10" fmla="+- 0 1057 193"/>
                              <a:gd name="T11" fmla="*/ 1057 h 864"/>
                              <a:gd name="T12" fmla="+- 0 1116 914"/>
                              <a:gd name="T13" fmla="*/ T12 w 10579"/>
                              <a:gd name="T14" fmla="+- 0 1057 193"/>
                              <a:gd name="T15" fmla="*/ 1057 h 864"/>
                              <a:gd name="T16" fmla="+- 0 1121 914"/>
                              <a:gd name="T17" fmla="*/ T16 w 10579"/>
                              <a:gd name="T18" fmla="+- 0 1057 193"/>
                              <a:gd name="T19" fmla="*/ 1057 h 864"/>
                              <a:gd name="T20" fmla="+- 0 11493 914"/>
                              <a:gd name="T21" fmla="*/ T20 w 10579"/>
                              <a:gd name="T22" fmla="+- 0 1057 193"/>
                              <a:gd name="T23" fmla="*/ 1057 h 864"/>
                              <a:gd name="T24" fmla="+- 0 11493 914"/>
                              <a:gd name="T25" fmla="*/ T24 w 10579"/>
                              <a:gd name="T26" fmla="+- 0 193 193"/>
                              <a:gd name="T27" fmla="*/ 193 h 864"/>
                            </a:gdLst>
                            <a:ahLst/>
                            <a:cxnLst>
                              <a:cxn ang="0">
                                <a:pos x="T1" y="T3"/>
                              </a:cxn>
                              <a:cxn ang="0">
                                <a:pos x="T5" y="T7"/>
                              </a:cxn>
                              <a:cxn ang="0">
                                <a:pos x="T9" y="T11"/>
                              </a:cxn>
                              <a:cxn ang="0">
                                <a:pos x="T13" y="T15"/>
                              </a:cxn>
                              <a:cxn ang="0">
                                <a:pos x="T17" y="T19"/>
                              </a:cxn>
                              <a:cxn ang="0">
                                <a:pos x="T21" y="T23"/>
                              </a:cxn>
                              <a:cxn ang="0">
                                <a:pos x="T25" y="T27"/>
                              </a:cxn>
                            </a:cxnLst>
                            <a:rect l="0" t="0" r="r" b="b"/>
                            <a:pathLst>
                              <a:path w="10579" h="864">
                                <a:moveTo>
                                  <a:pt x="10579" y="0"/>
                                </a:moveTo>
                                <a:lnTo>
                                  <a:pt x="0" y="0"/>
                                </a:lnTo>
                                <a:lnTo>
                                  <a:pt x="0" y="864"/>
                                </a:lnTo>
                                <a:lnTo>
                                  <a:pt x="202" y="864"/>
                                </a:lnTo>
                                <a:lnTo>
                                  <a:pt x="207" y="864"/>
                                </a:lnTo>
                                <a:lnTo>
                                  <a:pt x="10579" y="864"/>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91" name="Rectangle 4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92" name="Rectangle 50"/>
                        <wps:cNvSpPr>
                          <a:spLocks noChangeArrowheads="1"/>
                        </wps:cNvSpPr>
                        <wps:spPr bwMode="auto">
                          <a:xfrm>
                            <a:off x="914" y="19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93" name="Freeform 51"/>
                        <wps:cNvSpPr>
                          <a:spLocks/>
                        </wps:cNvSpPr>
                        <wps:spPr bwMode="auto">
                          <a:xfrm>
                            <a:off x="885" y="162"/>
                            <a:ext cx="10637" cy="927"/>
                          </a:xfrm>
                          <a:custGeom>
                            <a:avLst/>
                            <a:gdLst>
                              <a:gd name="T0" fmla="+- 0 11522 886"/>
                              <a:gd name="T1" fmla="*/ T0 w 10637"/>
                              <a:gd name="T2" fmla="+- 0 162 162"/>
                              <a:gd name="T3" fmla="*/ 162 h 927"/>
                              <a:gd name="T4" fmla="+- 0 11493 886"/>
                              <a:gd name="T5" fmla="*/ T4 w 10637"/>
                              <a:gd name="T6" fmla="+- 0 162 162"/>
                              <a:gd name="T7" fmla="*/ 162 h 927"/>
                              <a:gd name="T8" fmla="+- 0 11493 886"/>
                              <a:gd name="T9" fmla="*/ T8 w 10637"/>
                              <a:gd name="T10" fmla="+- 0 1060 162"/>
                              <a:gd name="T11" fmla="*/ 1060 h 927"/>
                              <a:gd name="T12" fmla="+- 0 914 886"/>
                              <a:gd name="T13" fmla="*/ T12 w 10637"/>
                              <a:gd name="T14" fmla="+- 0 1060 162"/>
                              <a:gd name="T15" fmla="*/ 1060 h 927"/>
                              <a:gd name="T16" fmla="+- 0 914 886"/>
                              <a:gd name="T17" fmla="*/ T16 w 10637"/>
                              <a:gd name="T18" fmla="+- 0 162 162"/>
                              <a:gd name="T19" fmla="*/ 162 h 927"/>
                              <a:gd name="T20" fmla="+- 0 886 886"/>
                              <a:gd name="T21" fmla="*/ T20 w 10637"/>
                              <a:gd name="T22" fmla="+- 0 162 162"/>
                              <a:gd name="T23" fmla="*/ 162 h 927"/>
                              <a:gd name="T24" fmla="+- 0 886 886"/>
                              <a:gd name="T25" fmla="*/ T24 w 10637"/>
                              <a:gd name="T26" fmla="+- 0 1089 162"/>
                              <a:gd name="T27" fmla="*/ 1089 h 927"/>
                              <a:gd name="T28" fmla="+- 0 914 886"/>
                              <a:gd name="T29" fmla="*/ T28 w 10637"/>
                              <a:gd name="T30" fmla="+- 0 1089 162"/>
                              <a:gd name="T31" fmla="*/ 1089 h 927"/>
                              <a:gd name="T32" fmla="+- 0 11493 886"/>
                              <a:gd name="T33" fmla="*/ T32 w 10637"/>
                              <a:gd name="T34" fmla="+- 0 1089 162"/>
                              <a:gd name="T35" fmla="*/ 1089 h 927"/>
                              <a:gd name="T36" fmla="+- 0 11522 886"/>
                              <a:gd name="T37" fmla="*/ T36 w 10637"/>
                              <a:gd name="T38" fmla="+- 0 1089 162"/>
                              <a:gd name="T39" fmla="*/ 1089 h 927"/>
                              <a:gd name="T40" fmla="+- 0 11522 886"/>
                              <a:gd name="T41" fmla="*/ T40 w 10637"/>
                              <a:gd name="T42" fmla="+- 0 162 162"/>
                              <a:gd name="T43" fmla="*/ 16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A4343" id="Group 1911558989" o:spid="_x0000_s1026" style="position:absolute;margin-left:44.3pt;margin-top:8.1pt;width:531.85pt;height:46.35pt;z-index:-251658232;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">
                <v:shape id="Freeform 48" o:spid="_x0000_s1027" style="position:absolute;left:914;top:193;width:10579;height:864;visibility:visible;mso-wrap-style:square;v-text-anchor:top" coordsize="1057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" path="m10579,l,,,864r202,l207,864r10372,l10579,xe" fillcolor="#f0f1f1" stroked="f">
                  <v:path arrowok="t" o:connecttype="custom" o:connectlocs="10579,193;0,193;0,1057;202,1057;207,1057;10579,1057;10579,193" o:connectangles="0,0,0,0,0,0,0"/>
                </v:shape>
                <v:rect id="Rectangle 49" o:spid="_x0000_s1028"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" fillcolor="#002d5d" stroked="f"/>
                <v:rect id="Rectangle 50" o:spid="_x0000_s1029" style="position:absolute;left:914;top:19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" fillcolor="#f0f1f1" stroked="f"/>
                <v:shape id="Freeform 51" o:spid="_x0000_s1030" style="position:absolute;left:885;top:162;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" path="m10636,r-29,l10607,898,28,898,28,,,,,927r28,l10607,927r29,l10636,xe" fillcolor="#002d5d" stroked="f">
                  <v:path arrowok="t" o:connecttype="custom" o:connectlocs="10636,162;10607,162;10607,1060;28,1060;28,162;0,162;0,1089;28,1089;10607,1089;10636,1089;10636,162" o:connectangles="0,0,0,0,0,0,0,0,0,0,0"/>
                </v:shape>
                <w10:wrap type="topAndBottom" anchorx="page"/>
              </v:group>
            </w:pict>
          </mc:Fallback>
        </mc:AlternateContent>
      </w:r>
    </w:p>
    <w:p w14:paraId="4517AEFD" w14:textId="77777777" w:rsidR="00593F9E" w:rsidRPr="00E6155B" w:rsidRDefault="00593F9E" w:rsidP="00593F9E">
      <w:pPr>
        <w:pStyle w:val="BodyText"/>
        <w:spacing w:before="11"/>
        <w:rPr>
          <w:b/>
        </w:rPr>
      </w:pPr>
    </w:p>
    <w:p w14:paraId="38A0F448" w14:textId="25A0C112" w:rsidR="00593F9E" w:rsidRPr="00471A4A" w:rsidRDefault="00593F9E">
      <w:pPr>
        <w:pStyle w:val="ListParagraph"/>
        <w:widowControl w:val="0"/>
        <w:numPr>
          <w:ilvl w:val="0"/>
          <w:numId w:val="4"/>
        </w:numPr>
        <w:tabs>
          <w:tab w:val="left" w:pos="927"/>
        </w:tabs>
        <w:autoSpaceDE w:val="0"/>
        <w:autoSpaceDN w:val="0"/>
        <w:spacing w:before="95" w:after="0" w:line="240" w:lineRule="auto"/>
        <w:ind w:hanging="90"/>
        <w:rPr>
          <w:rFonts w:ascii="Arial" w:hAnsi="Arial" w:cs="Arial"/>
          <w:b/>
          <w:i/>
          <w:color w:val="002060"/>
          <w:sz w:val="20"/>
          <w:szCs w:val="20"/>
        </w:rPr>
      </w:pPr>
      <w:r w:rsidRPr="00471A4A">
        <w:rPr>
          <w:rFonts w:ascii="Arial" w:hAnsi="Arial" w:cs="Arial"/>
          <w:b/>
          <w:color w:val="002060"/>
          <w:sz w:val="20"/>
          <w:szCs w:val="20"/>
        </w:rPr>
        <w:t>Cost</w:t>
      </w:r>
      <w:r w:rsidRPr="00471A4A">
        <w:rPr>
          <w:rFonts w:ascii="Arial" w:hAnsi="Arial" w:cs="Arial"/>
          <w:b/>
          <w:color w:val="002060"/>
          <w:spacing w:val="-12"/>
          <w:sz w:val="20"/>
          <w:szCs w:val="20"/>
        </w:rPr>
        <w:t xml:space="preserve"> </w:t>
      </w:r>
      <w:r w:rsidRPr="00471A4A">
        <w:rPr>
          <w:rFonts w:ascii="Arial" w:hAnsi="Arial" w:cs="Arial"/>
          <w:b/>
          <w:color w:val="002060"/>
          <w:sz w:val="20"/>
          <w:szCs w:val="20"/>
        </w:rPr>
        <w:t>Proposal:</w:t>
      </w:r>
      <w:r w:rsidRPr="00471A4A">
        <w:rPr>
          <w:rFonts w:ascii="Arial" w:hAnsi="Arial" w:cs="Arial"/>
          <w:b/>
          <w:color w:val="002060"/>
          <w:spacing w:val="41"/>
          <w:sz w:val="20"/>
          <w:szCs w:val="20"/>
        </w:rPr>
        <w:t xml:space="preserve"> </w:t>
      </w:r>
      <w:r w:rsidRPr="00471A4A">
        <w:rPr>
          <w:rFonts w:ascii="Arial" w:hAnsi="Arial" w:cs="Arial"/>
          <w:b/>
          <w:i/>
          <w:color w:val="002060"/>
          <w:sz w:val="20"/>
          <w:szCs w:val="20"/>
        </w:rPr>
        <w:t>Please</w:t>
      </w:r>
      <w:r w:rsidRPr="00471A4A">
        <w:rPr>
          <w:rFonts w:ascii="Arial" w:hAnsi="Arial" w:cs="Arial"/>
          <w:b/>
          <w:i/>
          <w:color w:val="002060"/>
          <w:spacing w:val="-14"/>
          <w:sz w:val="20"/>
          <w:szCs w:val="20"/>
        </w:rPr>
        <w:t xml:space="preserve"> </w:t>
      </w:r>
      <w:r w:rsidRPr="00471A4A">
        <w:rPr>
          <w:rFonts w:ascii="Arial" w:hAnsi="Arial" w:cs="Arial"/>
          <w:b/>
          <w:i/>
          <w:color w:val="002060"/>
          <w:sz w:val="20"/>
          <w:szCs w:val="20"/>
        </w:rPr>
        <w:t>confirm</w:t>
      </w:r>
      <w:r w:rsidRPr="00471A4A">
        <w:rPr>
          <w:rFonts w:ascii="Arial" w:hAnsi="Arial" w:cs="Arial"/>
          <w:b/>
          <w:i/>
          <w:color w:val="002060"/>
          <w:spacing w:val="-16"/>
          <w:sz w:val="20"/>
          <w:szCs w:val="20"/>
        </w:rPr>
        <w:t xml:space="preserve"> </w:t>
      </w:r>
      <w:r w:rsidRPr="00471A4A">
        <w:rPr>
          <w:rFonts w:ascii="Arial" w:hAnsi="Arial" w:cs="Arial"/>
          <w:b/>
          <w:i/>
          <w:color w:val="002060"/>
          <w:sz w:val="20"/>
          <w:szCs w:val="20"/>
        </w:rPr>
        <w:t>whether</w:t>
      </w:r>
      <w:r w:rsidRPr="00471A4A">
        <w:rPr>
          <w:rFonts w:ascii="Arial" w:hAnsi="Arial" w:cs="Arial"/>
          <w:b/>
          <w:i/>
          <w:color w:val="002060"/>
          <w:spacing w:val="-14"/>
          <w:sz w:val="20"/>
          <w:szCs w:val="20"/>
        </w:rPr>
        <w:t xml:space="preserve"> </w:t>
      </w:r>
      <w:r w:rsidRPr="00471A4A">
        <w:rPr>
          <w:rFonts w:ascii="Arial" w:hAnsi="Arial" w:cs="Arial"/>
          <w:b/>
          <w:i/>
          <w:color w:val="002060"/>
          <w:sz w:val="20"/>
          <w:szCs w:val="20"/>
        </w:rPr>
        <w:t>your</w:t>
      </w:r>
      <w:r w:rsidRPr="00471A4A">
        <w:rPr>
          <w:rFonts w:ascii="Arial" w:hAnsi="Arial" w:cs="Arial"/>
          <w:b/>
          <w:i/>
          <w:color w:val="002060"/>
          <w:spacing w:val="-12"/>
          <w:sz w:val="20"/>
          <w:szCs w:val="20"/>
        </w:rPr>
        <w:t xml:space="preserve"> </w:t>
      </w:r>
      <w:r w:rsidRPr="00471A4A">
        <w:rPr>
          <w:rFonts w:ascii="Arial" w:hAnsi="Arial" w:cs="Arial"/>
          <w:b/>
          <w:i/>
          <w:color w:val="002060"/>
          <w:sz w:val="20"/>
          <w:szCs w:val="20"/>
        </w:rPr>
        <w:t>company</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can</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meet</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the</w:t>
      </w:r>
      <w:r w:rsidRPr="00471A4A">
        <w:rPr>
          <w:rFonts w:ascii="Arial" w:hAnsi="Arial" w:cs="Arial"/>
          <w:b/>
          <w:i/>
          <w:color w:val="002060"/>
          <w:spacing w:val="-13"/>
          <w:sz w:val="20"/>
          <w:szCs w:val="20"/>
        </w:rPr>
        <w:t xml:space="preserve"> </w:t>
      </w:r>
      <w:r w:rsidRPr="00471A4A">
        <w:rPr>
          <w:rFonts w:ascii="Arial" w:hAnsi="Arial" w:cs="Arial"/>
          <w:b/>
          <w:i/>
          <w:color w:val="002060"/>
          <w:sz w:val="20"/>
          <w:szCs w:val="20"/>
        </w:rPr>
        <w:t>following</w:t>
      </w:r>
      <w:r w:rsidRPr="00471A4A">
        <w:rPr>
          <w:rFonts w:ascii="Arial" w:hAnsi="Arial" w:cs="Arial"/>
          <w:b/>
          <w:i/>
          <w:color w:val="002060"/>
          <w:spacing w:val="-16"/>
          <w:sz w:val="20"/>
          <w:szCs w:val="20"/>
        </w:rPr>
        <w:t xml:space="preserve"> </w:t>
      </w:r>
      <w:r w:rsidRPr="00471A4A">
        <w:rPr>
          <w:rFonts w:ascii="Arial" w:hAnsi="Arial" w:cs="Arial"/>
          <w:b/>
          <w:i/>
          <w:color w:val="002060"/>
          <w:sz w:val="20"/>
          <w:szCs w:val="20"/>
        </w:rPr>
        <w:t>requirements</w:t>
      </w:r>
    </w:p>
    <w:p w14:paraId="11C835DE" w14:textId="77777777" w:rsidR="00593F9E" w:rsidRPr="00471A4A" w:rsidRDefault="00593F9E">
      <w:pPr>
        <w:pStyle w:val="ListParagraph"/>
        <w:numPr>
          <w:ilvl w:val="0"/>
          <w:numId w:val="8"/>
        </w:numPr>
        <w:spacing w:before="179"/>
        <w:rPr>
          <w:rFonts w:ascii="Arial" w:eastAsiaTheme="minorEastAsia" w:hAnsi="Arial" w:cs="Arial"/>
          <w:b/>
          <w:color w:val="002060"/>
          <w:sz w:val="20"/>
          <w:szCs w:val="20"/>
        </w:rPr>
      </w:pPr>
      <w:r w:rsidRPr="00471A4A">
        <w:rPr>
          <w:rFonts w:ascii="Arial" w:hAnsi="Arial" w:cs="Arial"/>
          <w:b/>
          <w:color w:val="002060"/>
          <w:sz w:val="20"/>
          <w:szCs w:val="20"/>
        </w:rPr>
        <w:t xml:space="preserve">Confirm that your company </w:t>
      </w:r>
      <w:proofErr w:type="gramStart"/>
      <w:r w:rsidRPr="00471A4A">
        <w:rPr>
          <w:rFonts w:ascii="Arial" w:hAnsi="Arial" w:cs="Arial"/>
          <w:b/>
          <w:color w:val="002060"/>
          <w:sz w:val="20"/>
          <w:szCs w:val="20"/>
        </w:rPr>
        <w:t>has the ability to</w:t>
      </w:r>
      <w:proofErr w:type="gramEnd"/>
      <w:r w:rsidRPr="00471A4A">
        <w:rPr>
          <w:rFonts w:ascii="Arial" w:hAnsi="Arial" w:cs="Arial"/>
          <w:b/>
          <w:color w:val="002060"/>
          <w:sz w:val="20"/>
          <w:szCs w:val="20"/>
        </w:rPr>
        <w:t xml:space="preserve"> pre-finance 50% of the cost of the assignment:</w:t>
      </w:r>
    </w:p>
    <w:p w14:paraId="48C7329B" w14:textId="77777777" w:rsidR="00593F9E" w:rsidRPr="00E6155B" w:rsidRDefault="00593F9E" w:rsidP="00593F9E">
      <w:pPr>
        <w:pStyle w:val="BodyText"/>
        <w:rPr>
          <w:b/>
        </w:rPr>
      </w:pPr>
    </w:p>
    <w:p w14:paraId="1CED3D8D" w14:textId="77777777" w:rsidR="00593F9E" w:rsidRPr="00E6155B" w:rsidRDefault="00593F9E" w:rsidP="00593F9E">
      <w:pPr>
        <w:pStyle w:val="BodyText"/>
        <w:spacing w:before="10"/>
        <w:rPr>
          <w:b/>
        </w:rPr>
      </w:pPr>
      <w:r w:rsidRPr="00E6155B">
        <w:rPr>
          <w:noProof/>
          <w:color w:val="2B579A"/>
          <w:shd w:val="clear" w:color="auto" w:fill="E6E6E6"/>
        </w:rPr>
        <w:lastRenderedPageBreak/>
        <mc:AlternateContent>
          <mc:Choice Requires="wps">
            <w:drawing>
              <wp:anchor distT="0" distB="0" distL="0" distR="0" simplePos="0" relativeHeight="251658249" behindDoc="1" locked="0" layoutInCell="1" allowOverlap="1" wp14:anchorId="215B1AA4" wp14:editId="3F19C5B8">
                <wp:simplePos x="0" y="0"/>
                <wp:positionH relativeFrom="page">
                  <wp:posOffset>571500</wp:posOffset>
                </wp:positionH>
                <wp:positionV relativeFrom="paragraph">
                  <wp:posOffset>252730</wp:posOffset>
                </wp:positionV>
                <wp:extent cx="6736080" cy="570865"/>
                <wp:effectExtent l="9525" t="17145" r="17145" b="12065"/>
                <wp:wrapTopAndBottom/>
                <wp:docPr id="1911558994" name="Text Box 1911558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6932C712" w14:textId="77777777" w:rsidR="00593F9E" w:rsidRDefault="00593F9E" w:rsidP="00593F9E">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1AA4" id="_x0000_t202" coordsize="21600,21600" o:spt="202" path="m,l,21600r21600,l21600,xe">
                <v:stroke joinstyle="miter"/>
                <v:path gradientshapeok="t" o:connecttype="rect"/>
              </v:shapetype>
              <v:shape id="Text Box 1911558994" o:spid="_x0000_s1026" type="#_x0000_t202" style="position:absolute;margin-left:45pt;margin-top:19.9pt;width:530.4pt;height:44.9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" fillcolor="#f0f1f1" strokecolor="#002d5d" strokeweight="1.44pt">
                <v:textbox inset="0,0,0,0">
                  <w:txbxContent>
                    <w:p w14:paraId="6932C712" w14:textId="77777777" w:rsidR="00593F9E" w:rsidRDefault="00593F9E" w:rsidP="00593F9E">
                      <w:pPr>
                        <w:ind w:left="93"/>
                        <w:rPr>
                          <w:b/>
                        </w:rPr>
                      </w:pPr>
                      <w:r>
                        <w:rPr>
                          <w:b/>
                          <w:color w:val="1F3863"/>
                        </w:rPr>
                        <w:t>Confirm (Yes or No)</w:t>
                      </w:r>
                    </w:p>
                  </w:txbxContent>
                </v:textbox>
                <w10:wrap type="topAndBottom" anchorx="page"/>
              </v:shape>
            </w:pict>
          </mc:Fallback>
        </mc:AlternateContent>
      </w:r>
    </w:p>
    <w:p w14:paraId="545F0A83" w14:textId="77777777" w:rsidR="00593F9E" w:rsidRPr="00E6155B" w:rsidRDefault="00593F9E" w:rsidP="00593F9E">
      <w:pPr>
        <w:pStyle w:val="BodyText"/>
        <w:rPr>
          <w:b/>
        </w:rPr>
      </w:pPr>
    </w:p>
    <w:p w14:paraId="4FBFD15A" w14:textId="47FF0F38" w:rsidR="00DF177E" w:rsidRPr="0086685D" w:rsidRDefault="0086685D">
      <w:pPr>
        <w:pStyle w:val="ListParagraph"/>
        <w:numPr>
          <w:ilvl w:val="0"/>
          <w:numId w:val="8"/>
        </w:numPr>
        <w:spacing w:before="94" w:line="256" w:lineRule="auto"/>
        <w:ind w:right="931"/>
        <w:rPr>
          <w:rFonts w:ascii="Arial" w:eastAsiaTheme="minorEastAsia" w:hAnsi="Arial" w:cs="Arial"/>
          <w:b/>
          <w:color w:val="002060"/>
          <w:sz w:val="20"/>
          <w:szCs w:val="20"/>
        </w:rPr>
        <w:sectPr w:rsidR="00DF177E" w:rsidRPr="0086685D">
          <w:pgSz w:w="12240" w:h="15840"/>
          <w:pgMar w:top="920" w:right="300" w:bottom="280" w:left="40" w:header="720" w:footer="720" w:gutter="0"/>
          <w:cols w:space="720"/>
        </w:sectPr>
      </w:pPr>
      <w:r w:rsidRPr="00E6155B">
        <w:rPr>
          <w:noProof/>
          <w:color w:val="2B579A"/>
          <w:shd w:val="clear" w:color="auto" w:fill="E6E6E6"/>
        </w:rPr>
        <mc:AlternateContent>
          <mc:Choice Requires="wpg">
            <w:drawing>
              <wp:anchor distT="0" distB="0" distL="0" distR="0" simplePos="0" relativeHeight="251658250" behindDoc="1" locked="0" layoutInCell="1" allowOverlap="1" wp14:anchorId="235D5864" wp14:editId="07EAAC5C">
                <wp:simplePos x="0" y="0"/>
                <wp:positionH relativeFrom="margin">
                  <wp:posOffset>498672</wp:posOffset>
                </wp:positionH>
                <wp:positionV relativeFrom="paragraph">
                  <wp:posOffset>459496</wp:posOffset>
                </wp:positionV>
                <wp:extent cx="6829425" cy="506095"/>
                <wp:effectExtent l="0" t="0" r="0" b="8255"/>
                <wp:wrapTopAndBottom/>
                <wp:docPr id="1911559000" name="Group 1911559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06095"/>
                          <a:chOff x="886" y="179"/>
                          <a:chExt cx="10637" cy="927"/>
                        </a:xfrm>
                      </wpg:grpSpPr>
                      <wps:wsp>
                        <wps:cNvPr id="1911559001" name="Rectangle 38"/>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2" name="Rectangle 39"/>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3" name="Rectangle 40"/>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4" name="Freeform 41"/>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E7A96" id="Group 1911559000" o:spid="_x0000_s1026" style="position:absolute;margin-left:39.25pt;margin-top:36.2pt;width:537.75pt;height:39.85pt;z-index:-251658230;mso-wrap-distance-left:0;mso-wrap-distance-right:0;mso-position-horizontal-relative:margin"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">
                <v:rect id="Rectangle 38"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" fillcolor="#f0f1f1" stroked="f"/>
                <v:rect id="Rectangle 39"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" fillcolor="#002d5d" stroked="f"/>
                <v:rect id="Rectangle 40"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" fillcolor="#f0f1f1" stroked="f"/>
                <v:shape id="Freeform 41"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" path="m10636,r-29,l10607,898,28,898,28,,,,,926r28,l10607,926r29,l10636,xe" fillcolor="#002d5d" stroked="f">
                  <v:path arrowok="t" o:connecttype="custom" o:connectlocs="10636,179;10607,179;10607,1077;28,1077;28,179;0,179;0,1105;28,1105;10607,1105;10636,1105;10636,179" o:connectangles="0,0,0,0,0,0,0,0,0,0,0"/>
                </v:shape>
                <w10:wrap type="topAndBottom" anchorx="margin"/>
              </v:group>
            </w:pict>
          </mc:Fallback>
        </mc:AlternateContent>
      </w:r>
      <w:r w:rsidR="00593F9E" w:rsidRPr="00471A4A">
        <w:rPr>
          <w:rFonts w:ascii="Arial" w:hAnsi="Arial" w:cs="Arial"/>
          <w:b/>
          <w:color w:val="002060"/>
          <w:sz w:val="20"/>
          <w:szCs w:val="20"/>
        </w:rPr>
        <w:t xml:space="preserve">If your company does </w:t>
      </w:r>
      <w:r w:rsidR="00593F9E" w:rsidRPr="00471A4A">
        <w:rPr>
          <w:rFonts w:ascii="Arial" w:hAnsi="Arial" w:cs="Arial"/>
          <w:b/>
          <w:color w:val="002060"/>
          <w:sz w:val="20"/>
          <w:szCs w:val="20"/>
          <w:u w:val="thick"/>
        </w:rPr>
        <w:t>not</w:t>
      </w:r>
      <w:r w:rsidR="00593F9E" w:rsidRPr="00471A4A">
        <w:rPr>
          <w:rFonts w:ascii="Arial" w:hAnsi="Arial" w:cs="Arial"/>
          <w:b/>
          <w:color w:val="002060"/>
          <w:sz w:val="20"/>
          <w:szCs w:val="20"/>
        </w:rPr>
        <w:t xml:space="preserve"> have the ability to pre-finance 50% of the cost of the assignment, please explain:</w:t>
      </w:r>
    </w:p>
    <w:p w14:paraId="4E90A262" w14:textId="231F6B3E" w:rsidR="00B678E3" w:rsidRPr="00DA434C" w:rsidRDefault="00B678E3" w:rsidP="00593F9E">
      <w:pPr>
        <w:pStyle w:val="Heading1"/>
        <w:shd w:val="clear" w:color="auto" w:fill="auto"/>
        <w:spacing w:before="69"/>
        <w:rPr>
          <w:sz w:val="20"/>
          <w:szCs w:val="20"/>
        </w:rPr>
      </w:pPr>
    </w:p>
    <w:sectPr w:rsidR="00B678E3" w:rsidRPr="00DA434C" w:rsidSect="001F07A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B266" w14:textId="77777777" w:rsidR="00016DBB" w:rsidRDefault="00016DBB">
      <w:pPr>
        <w:spacing w:after="0" w:line="240" w:lineRule="auto"/>
      </w:pPr>
      <w:r>
        <w:separator/>
      </w:r>
    </w:p>
  </w:endnote>
  <w:endnote w:type="continuationSeparator" w:id="0">
    <w:p w14:paraId="77870B56" w14:textId="77777777" w:rsidR="00016DBB" w:rsidRDefault="00016DBB">
      <w:pPr>
        <w:spacing w:after="0" w:line="240" w:lineRule="auto"/>
      </w:pPr>
      <w:r>
        <w:continuationSeparator/>
      </w:r>
    </w:p>
  </w:endnote>
  <w:endnote w:type="continuationNotice" w:id="1">
    <w:p w14:paraId="0B80AB33" w14:textId="77777777" w:rsidR="00016DBB" w:rsidRDefault="0001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shd w:val="clear" w:color="auto" w:fill="E6E6E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shd w:val="clear" w:color="auto" w:fill="E6E6E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shd w:val="clear" w:color="auto" w:fill="E6E6E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shd w:val="clear" w:color="auto" w:fill="E6E6E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shd w:val="clear" w:color="auto" w:fill="E6E6E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shd w:val="clear" w:color="auto" w:fill="E6E6E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color w:val="2B579A"/>
                <w:sz w:val="16"/>
                <w:szCs w:val="16"/>
                <w:shd w:val="clear" w:color="auto" w:fill="E6E6E6"/>
              </w:rPr>
              <w:fldChar w:fldCharType="begin"/>
            </w:r>
            <w:r w:rsidRPr="00EA1A55">
              <w:rPr>
                <w:rFonts w:ascii="Arial" w:hAnsi="Arial" w:cs="Arial"/>
                <w:b/>
                <w:bCs/>
                <w:sz w:val="16"/>
                <w:szCs w:val="16"/>
              </w:rPr>
              <w:instrText xml:space="preserve"> PAGE </w:instrText>
            </w:r>
            <w:r w:rsidRPr="00EA1A55">
              <w:rPr>
                <w:rFonts w:ascii="Arial" w:hAnsi="Arial" w:cs="Arial"/>
                <w:b/>
                <w:bCs/>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bCs/>
                <w:color w:val="2B579A"/>
                <w:sz w:val="16"/>
                <w:szCs w:val="16"/>
                <w:shd w:val="clear" w:color="auto" w:fill="E6E6E6"/>
              </w:rPr>
              <w:fldChar w:fldCharType="end"/>
            </w:r>
            <w:r w:rsidRPr="00EA1A55">
              <w:rPr>
                <w:rFonts w:ascii="Arial" w:hAnsi="Arial" w:cs="Arial"/>
                <w:sz w:val="16"/>
                <w:szCs w:val="16"/>
              </w:rPr>
              <w:t xml:space="preserve"> of </w:t>
            </w:r>
            <w:r w:rsidRPr="00EA1A55">
              <w:rPr>
                <w:rFonts w:ascii="Arial" w:hAnsi="Arial" w:cs="Arial"/>
                <w:b/>
                <w:bCs/>
                <w:color w:val="2B579A"/>
                <w:sz w:val="16"/>
                <w:szCs w:val="16"/>
                <w:shd w:val="clear" w:color="auto" w:fill="E6E6E6"/>
              </w:rPr>
              <w:fldChar w:fldCharType="begin"/>
            </w:r>
            <w:r w:rsidRPr="00EA1A55">
              <w:rPr>
                <w:rFonts w:ascii="Arial" w:hAnsi="Arial" w:cs="Arial"/>
                <w:b/>
                <w:bCs/>
                <w:sz w:val="16"/>
                <w:szCs w:val="16"/>
              </w:rPr>
              <w:instrText xml:space="preserve"> NUMPAGES  </w:instrText>
            </w:r>
            <w:r w:rsidRPr="00EA1A55">
              <w:rPr>
                <w:rFonts w:ascii="Arial" w:hAnsi="Arial" w:cs="Arial"/>
                <w:b/>
                <w:bCs/>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bCs/>
                <w:color w:val="2B579A"/>
                <w:sz w:val="16"/>
                <w:szCs w:val="16"/>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73E9" w14:textId="77777777" w:rsidR="00016DBB" w:rsidRDefault="00016DBB">
      <w:pPr>
        <w:spacing w:after="0" w:line="240" w:lineRule="auto"/>
      </w:pPr>
      <w:r>
        <w:separator/>
      </w:r>
    </w:p>
  </w:footnote>
  <w:footnote w:type="continuationSeparator" w:id="0">
    <w:p w14:paraId="6F092B43" w14:textId="77777777" w:rsidR="00016DBB" w:rsidRDefault="00016DBB">
      <w:pPr>
        <w:spacing w:after="0" w:line="240" w:lineRule="auto"/>
      </w:pPr>
      <w:r>
        <w:continuationSeparator/>
      </w:r>
    </w:p>
  </w:footnote>
  <w:footnote w:type="continuationNotice" w:id="1">
    <w:p w14:paraId="62AC70BF" w14:textId="77777777" w:rsidR="00016DBB" w:rsidRDefault="00016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BF"/>
    <w:multiLevelType w:val="hybridMultilevel"/>
    <w:tmpl w:val="C4E4E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E01"/>
    <w:multiLevelType w:val="hybridMultilevel"/>
    <w:tmpl w:val="FFFFFFFF"/>
    <w:lvl w:ilvl="0" w:tplc="3E68A70A">
      <w:start w:val="1"/>
      <w:numFmt w:val="lowerLetter"/>
      <w:lvlText w:val="%1."/>
      <w:lvlJc w:val="left"/>
      <w:pPr>
        <w:ind w:left="1080" w:hanging="360"/>
      </w:pPr>
    </w:lvl>
    <w:lvl w:ilvl="1" w:tplc="D6425DF4">
      <w:start w:val="1"/>
      <w:numFmt w:val="lowerLetter"/>
      <w:lvlText w:val="%2."/>
      <w:lvlJc w:val="left"/>
      <w:pPr>
        <w:ind w:left="1800" w:hanging="360"/>
      </w:pPr>
    </w:lvl>
    <w:lvl w:ilvl="2" w:tplc="C5B8D60E">
      <w:start w:val="1"/>
      <w:numFmt w:val="lowerRoman"/>
      <w:lvlText w:val="%3."/>
      <w:lvlJc w:val="right"/>
      <w:pPr>
        <w:ind w:left="2520" w:hanging="180"/>
      </w:pPr>
    </w:lvl>
    <w:lvl w:ilvl="3" w:tplc="53B6C8CA">
      <w:start w:val="1"/>
      <w:numFmt w:val="decimal"/>
      <w:lvlText w:val="%4."/>
      <w:lvlJc w:val="left"/>
      <w:pPr>
        <w:ind w:left="3240" w:hanging="360"/>
      </w:pPr>
    </w:lvl>
    <w:lvl w:ilvl="4" w:tplc="6CFEC73E">
      <w:start w:val="1"/>
      <w:numFmt w:val="lowerLetter"/>
      <w:lvlText w:val="%5."/>
      <w:lvlJc w:val="left"/>
      <w:pPr>
        <w:ind w:left="3960" w:hanging="360"/>
      </w:pPr>
    </w:lvl>
    <w:lvl w:ilvl="5" w:tplc="1C146D34">
      <w:start w:val="1"/>
      <w:numFmt w:val="lowerRoman"/>
      <w:lvlText w:val="%6."/>
      <w:lvlJc w:val="right"/>
      <w:pPr>
        <w:ind w:left="4680" w:hanging="180"/>
      </w:pPr>
    </w:lvl>
    <w:lvl w:ilvl="6" w:tplc="CD862918">
      <w:start w:val="1"/>
      <w:numFmt w:val="decimal"/>
      <w:lvlText w:val="%7."/>
      <w:lvlJc w:val="left"/>
      <w:pPr>
        <w:ind w:left="5400" w:hanging="360"/>
      </w:pPr>
    </w:lvl>
    <w:lvl w:ilvl="7" w:tplc="03E25994">
      <w:start w:val="1"/>
      <w:numFmt w:val="lowerLetter"/>
      <w:lvlText w:val="%8."/>
      <w:lvlJc w:val="left"/>
      <w:pPr>
        <w:ind w:left="6120" w:hanging="360"/>
      </w:pPr>
    </w:lvl>
    <w:lvl w:ilvl="8" w:tplc="EE26B696">
      <w:start w:val="1"/>
      <w:numFmt w:val="lowerRoman"/>
      <w:lvlText w:val="%9."/>
      <w:lvlJc w:val="right"/>
      <w:pPr>
        <w:ind w:left="6840" w:hanging="180"/>
      </w:pPr>
    </w:lvl>
  </w:abstractNum>
  <w:abstractNum w:abstractNumId="3" w15:restartNumberingAfterBreak="0">
    <w:nsid w:val="11075FCD"/>
    <w:multiLevelType w:val="hybridMultilevel"/>
    <w:tmpl w:val="CAC8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506"/>
    <w:multiLevelType w:val="hybridMultilevel"/>
    <w:tmpl w:val="8EE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631A0"/>
    <w:multiLevelType w:val="hybridMultilevel"/>
    <w:tmpl w:val="FFFFFFFF"/>
    <w:lvl w:ilvl="0" w:tplc="275403BE">
      <w:start w:val="1"/>
      <w:numFmt w:val="lowerLetter"/>
      <w:lvlText w:val="%1."/>
      <w:lvlJc w:val="left"/>
      <w:pPr>
        <w:ind w:left="720" w:hanging="360"/>
      </w:pPr>
    </w:lvl>
    <w:lvl w:ilvl="1" w:tplc="0E9CDBC2">
      <w:start w:val="1"/>
      <w:numFmt w:val="lowerLetter"/>
      <w:lvlText w:val="%2."/>
      <w:lvlJc w:val="left"/>
      <w:pPr>
        <w:ind w:left="1440" w:hanging="360"/>
      </w:pPr>
    </w:lvl>
    <w:lvl w:ilvl="2" w:tplc="391C4376">
      <w:start w:val="1"/>
      <w:numFmt w:val="lowerRoman"/>
      <w:lvlText w:val="%3."/>
      <w:lvlJc w:val="right"/>
      <w:pPr>
        <w:ind w:left="2160" w:hanging="180"/>
      </w:pPr>
    </w:lvl>
    <w:lvl w:ilvl="3" w:tplc="846A3830">
      <w:start w:val="1"/>
      <w:numFmt w:val="decimal"/>
      <w:lvlText w:val="%4."/>
      <w:lvlJc w:val="left"/>
      <w:pPr>
        <w:ind w:left="2880" w:hanging="360"/>
      </w:pPr>
    </w:lvl>
    <w:lvl w:ilvl="4" w:tplc="DA9C3454">
      <w:start w:val="1"/>
      <w:numFmt w:val="lowerLetter"/>
      <w:lvlText w:val="%5."/>
      <w:lvlJc w:val="left"/>
      <w:pPr>
        <w:ind w:left="3600" w:hanging="360"/>
      </w:pPr>
    </w:lvl>
    <w:lvl w:ilvl="5" w:tplc="C360C93C">
      <w:start w:val="1"/>
      <w:numFmt w:val="lowerRoman"/>
      <w:lvlText w:val="%6."/>
      <w:lvlJc w:val="right"/>
      <w:pPr>
        <w:ind w:left="4320" w:hanging="180"/>
      </w:pPr>
    </w:lvl>
    <w:lvl w:ilvl="6" w:tplc="BE648440">
      <w:start w:val="1"/>
      <w:numFmt w:val="decimal"/>
      <w:lvlText w:val="%7."/>
      <w:lvlJc w:val="left"/>
      <w:pPr>
        <w:ind w:left="5040" w:hanging="360"/>
      </w:pPr>
    </w:lvl>
    <w:lvl w:ilvl="7" w:tplc="00AAB216">
      <w:start w:val="1"/>
      <w:numFmt w:val="lowerLetter"/>
      <w:lvlText w:val="%8."/>
      <w:lvlJc w:val="left"/>
      <w:pPr>
        <w:ind w:left="5760" w:hanging="360"/>
      </w:pPr>
    </w:lvl>
    <w:lvl w:ilvl="8" w:tplc="6D0CCADE">
      <w:start w:val="1"/>
      <w:numFmt w:val="lowerRoman"/>
      <w:lvlText w:val="%9."/>
      <w:lvlJc w:val="right"/>
      <w:pPr>
        <w:ind w:left="6480" w:hanging="180"/>
      </w:pPr>
    </w:lvl>
  </w:abstractNum>
  <w:abstractNum w:abstractNumId="7" w15:restartNumberingAfterBreak="0">
    <w:nsid w:val="44A52DD4"/>
    <w:multiLevelType w:val="hybridMultilevel"/>
    <w:tmpl w:val="CC8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67BB2"/>
    <w:multiLevelType w:val="multilevel"/>
    <w:tmpl w:val="DD024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E089B"/>
    <w:multiLevelType w:val="multilevel"/>
    <w:tmpl w:val="DD024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67BDA"/>
    <w:multiLevelType w:val="hybridMultilevel"/>
    <w:tmpl w:val="9648D1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332D84"/>
    <w:multiLevelType w:val="hybridMultilevel"/>
    <w:tmpl w:val="9508F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48241023">
    <w:abstractNumId w:val="5"/>
  </w:num>
  <w:num w:numId="2" w16cid:durableId="1322125984">
    <w:abstractNumId w:val="4"/>
  </w:num>
  <w:num w:numId="3" w16cid:durableId="154881955">
    <w:abstractNumId w:val="1"/>
  </w:num>
  <w:num w:numId="4" w16cid:durableId="686104283">
    <w:abstractNumId w:val="3"/>
  </w:num>
  <w:num w:numId="5" w16cid:durableId="158891761">
    <w:abstractNumId w:val="0"/>
  </w:num>
  <w:num w:numId="6" w16cid:durableId="8185765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809695">
    <w:abstractNumId w:val="11"/>
  </w:num>
  <w:num w:numId="8" w16cid:durableId="526060968">
    <w:abstractNumId w:val="2"/>
  </w:num>
  <w:num w:numId="9" w16cid:durableId="436759013">
    <w:abstractNumId w:val="6"/>
  </w:num>
  <w:num w:numId="10" w16cid:durableId="774329527">
    <w:abstractNumId w:val="7"/>
  </w:num>
  <w:num w:numId="11" w16cid:durableId="946037841">
    <w:abstractNumId w:val="10"/>
  </w:num>
  <w:num w:numId="12" w16cid:durableId="865945407">
    <w:abstractNumId w:val="8"/>
  </w:num>
  <w:num w:numId="13" w16cid:durableId="160067708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0692E"/>
    <w:rsid w:val="00010D38"/>
    <w:rsid w:val="00014175"/>
    <w:rsid w:val="00016DBB"/>
    <w:rsid w:val="00020A29"/>
    <w:rsid w:val="00037958"/>
    <w:rsid w:val="0004009D"/>
    <w:rsid w:val="00041A84"/>
    <w:rsid w:val="00043306"/>
    <w:rsid w:val="000456A9"/>
    <w:rsid w:val="00057045"/>
    <w:rsid w:val="0006172B"/>
    <w:rsid w:val="000731B6"/>
    <w:rsid w:val="00073476"/>
    <w:rsid w:val="00082F03"/>
    <w:rsid w:val="00092812"/>
    <w:rsid w:val="00093BC5"/>
    <w:rsid w:val="000A2E3A"/>
    <w:rsid w:val="000A6B43"/>
    <w:rsid w:val="000B1FBB"/>
    <w:rsid w:val="000B317C"/>
    <w:rsid w:val="000B49B6"/>
    <w:rsid w:val="000B4DC4"/>
    <w:rsid w:val="000B777F"/>
    <w:rsid w:val="000C4592"/>
    <w:rsid w:val="000C475C"/>
    <w:rsid w:val="000C74DB"/>
    <w:rsid w:val="000D0FD0"/>
    <w:rsid w:val="000D76BA"/>
    <w:rsid w:val="000E0D28"/>
    <w:rsid w:val="000E3D4A"/>
    <w:rsid w:val="00104D9C"/>
    <w:rsid w:val="001072D1"/>
    <w:rsid w:val="00112AA5"/>
    <w:rsid w:val="0012134C"/>
    <w:rsid w:val="0012436F"/>
    <w:rsid w:val="0013246E"/>
    <w:rsid w:val="001345AD"/>
    <w:rsid w:val="00136E3E"/>
    <w:rsid w:val="001430C3"/>
    <w:rsid w:val="00143282"/>
    <w:rsid w:val="001438D0"/>
    <w:rsid w:val="00144240"/>
    <w:rsid w:val="00151362"/>
    <w:rsid w:val="00164A3F"/>
    <w:rsid w:val="00165CCC"/>
    <w:rsid w:val="00170F06"/>
    <w:rsid w:val="001762B6"/>
    <w:rsid w:val="00177CF6"/>
    <w:rsid w:val="00194678"/>
    <w:rsid w:val="001A796B"/>
    <w:rsid w:val="001B5B13"/>
    <w:rsid w:val="001C36F4"/>
    <w:rsid w:val="001C439F"/>
    <w:rsid w:val="001C688A"/>
    <w:rsid w:val="001C7A03"/>
    <w:rsid w:val="001D20E8"/>
    <w:rsid w:val="001D71DE"/>
    <w:rsid w:val="001F07AC"/>
    <w:rsid w:val="001F2E59"/>
    <w:rsid w:val="001F31F4"/>
    <w:rsid w:val="001F5E0C"/>
    <w:rsid w:val="001F64E5"/>
    <w:rsid w:val="00202924"/>
    <w:rsid w:val="00203256"/>
    <w:rsid w:val="002038A4"/>
    <w:rsid w:val="00203B7D"/>
    <w:rsid w:val="00207412"/>
    <w:rsid w:val="00213553"/>
    <w:rsid w:val="002221FC"/>
    <w:rsid w:val="00222458"/>
    <w:rsid w:val="0022589B"/>
    <w:rsid w:val="002267D0"/>
    <w:rsid w:val="00226E75"/>
    <w:rsid w:val="0026336B"/>
    <w:rsid w:val="00263747"/>
    <w:rsid w:val="002652E0"/>
    <w:rsid w:val="002669D2"/>
    <w:rsid w:val="00273727"/>
    <w:rsid w:val="00281140"/>
    <w:rsid w:val="00291022"/>
    <w:rsid w:val="00293D5B"/>
    <w:rsid w:val="00293F80"/>
    <w:rsid w:val="002941C6"/>
    <w:rsid w:val="002949DB"/>
    <w:rsid w:val="002957A9"/>
    <w:rsid w:val="00295B40"/>
    <w:rsid w:val="002A23CF"/>
    <w:rsid w:val="002C28D6"/>
    <w:rsid w:val="002C55DD"/>
    <w:rsid w:val="002D1D7E"/>
    <w:rsid w:val="002D2120"/>
    <w:rsid w:val="002E0B41"/>
    <w:rsid w:val="002E7589"/>
    <w:rsid w:val="002F1A25"/>
    <w:rsid w:val="00300FE6"/>
    <w:rsid w:val="00304964"/>
    <w:rsid w:val="003059F1"/>
    <w:rsid w:val="00306ACE"/>
    <w:rsid w:val="0031097E"/>
    <w:rsid w:val="00314299"/>
    <w:rsid w:val="003165B1"/>
    <w:rsid w:val="00317A43"/>
    <w:rsid w:val="003206A4"/>
    <w:rsid w:val="003241EB"/>
    <w:rsid w:val="00325074"/>
    <w:rsid w:val="00327E09"/>
    <w:rsid w:val="00331B88"/>
    <w:rsid w:val="0033674A"/>
    <w:rsid w:val="00341313"/>
    <w:rsid w:val="00343A2B"/>
    <w:rsid w:val="003506F4"/>
    <w:rsid w:val="00354A77"/>
    <w:rsid w:val="00360E39"/>
    <w:rsid w:val="00364CB5"/>
    <w:rsid w:val="0036751F"/>
    <w:rsid w:val="003702F1"/>
    <w:rsid w:val="00370BEF"/>
    <w:rsid w:val="00371A7E"/>
    <w:rsid w:val="00373B69"/>
    <w:rsid w:val="0038445D"/>
    <w:rsid w:val="00386A60"/>
    <w:rsid w:val="00390457"/>
    <w:rsid w:val="003B72F6"/>
    <w:rsid w:val="003C01DF"/>
    <w:rsid w:val="003C2FBB"/>
    <w:rsid w:val="003C6B39"/>
    <w:rsid w:val="003D1972"/>
    <w:rsid w:val="003D24FB"/>
    <w:rsid w:val="003E0306"/>
    <w:rsid w:val="003E5B5B"/>
    <w:rsid w:val="003F2305"/>
    <w:rsid w:val="003F7905"/>
    <w:rsid w:val="004039A0"/>
    <w:rsid w:val="00403F44"/>
    <w:rsid w:val="00404826"/>
    <w:rsid w:val="00405F92"/>
    <w:rsid w:val="004068C4"/>
    <w:rsid w:val="00410F9F"/>
    <w:rsid w:val="0041536C"/>
    <w:rsid w:val="00420571"/>
    <w:rsid w:val="004209B6"/>
    <w:rsid w:val="00421675"/>
    <w:rsid w:val="00422654"/>
    <w:rsid w:val="00423F1D"/>
    <w:rsid w:val="00427F68"/>
    <w:rsid w:val="0044029A"/>
    <w:rsid w:val="00445C4B"/>
    <w:rsid w:val="00450645"/>
    <w:rsid w:val="00450C66"/>
    <w:rsid w:val="004569B4"/>
    <w:rsid w:val="00462155"/>
    <w:rsid w:val="00470AEF"/>
    <w:rsid w:val="0047143D"/>
    <w:rsid w:val="00471A4A"/>
    <w:rsid w:val="0048017D"/>
    <w:rsid w:val="00486F12"/>
    <w:rsid w:val="00492CF4"/>
    <w:rsid w:val="004A10D9"/>
    <w:rsid w:val="004A3D8E"/>
    <w:rsid w:val="004A4D71"/>
    <w:rsid w:val="004A5BCB"/>
    <w:rsid w:val="004B1CD1"/>
    <w:rsid w:val="004C35DC"/>
    <w:rsid w:val="004C643F"/>
    <w:rsid w:val="004D27D7"/>
    <w:rsid w:val="004E02CC"/>
    <w:rsid w:val="004E4812"/>
    <w:rsid w:val="004F2B1B"/>
    <w:rsid w:val="004F4958"/>
    <w:rsid w:val="00501830"/>
    <w:rsid w:val="00520FF2"/>
    <w:rsid w:val="00524055"/>
    <w:rsid w:val="00524541"/>
    <w:rsid w:val="00527CFA"/>
    <w:rsid w:val="00534984"/>
    <w:rsid w:val="0054367E"/>
    <w:rsid w:val="00554120"/>
    <w:rsid w:val="005575D9"/>
    <w:rsid w:val="005608FC"/>
    <w:rsid w:val="005613D0"/>
    <w:rsid w:val="00565F75"/>
    <w:rsid w:val="00570340"/>
    <w:rsid w:val="00574583"/>
    <w:rsid w:val="00574645"/>
    <w:rsid w:val="00575FF4"/>
    <w:rsid w:val="005802EF"/>
    <w:rsid w:val="00584A26"/>
    <w:rsid w:val="00590B9E"/>
    <w:rsid w:val="00592510"/>
    <w:rsid w:val="00593F9E"/>
    <w:rsid w:val="00597B94"/>
    <w:rsid w:val="005A0007"/>
    <w:rsid w:val="005A2066"/>
    <w:rsid w:val="005A6250"/>
    <w:rsid w:val="005A7294"/>
    <w:rsid w:val="005B3204"/>
    <w:rsid w:val="005C1F5A"/>
    <w:rsid w:val="005C23C0"/>
    <w:rsid w:val="005C3EC7"/>
    <w:rsid w:val="005C7840"/>
    <w:rsid w:val="005E0C63"/>
    <w:rsid w:val="005F2883"/>
    <w:rsid w:val="005F6744"/>
    <w:rsid w:val="0060536D"/>
    <w:rsid w:val="00606ADE"/>
    <w:rsid w:val="006103F3"/>
    <w:rsid w:val="006147DC"/>
    <w:rsid w:val="00620BD6"/>
    <w:rsid w:val="00625D8F"/>
    <w:rsid w:val="00633FCC"/>
    <w:rsid w:val="00635913"/>
    <w:rsid w:val="00635BAE"/>
    <w:rsid w:val="006435B8"/>
    <w:rsid w:val="00651C0D"/>
    <w:rsid w:val="00662123"/>
    <w:rsid w:val="006740F0"/>
    <w:rsid w:val="00683CA0"/>
    <w:rsid w:val="00696381"/>
    <w:rsid w:val="006A1D71"/>
    <w:rsid w:val="006A6787"/>
    <w:rsid w:val="006A73D3"/>
    <w:rsid w:val="006C0DCA"/>
    <w:rsid w:val="006C33B6"/>
    <w:rsid w:val="006C4CC9"/>
    <w:rsid w:val="006C6663"/>
    <w:rsid w:val="006D5102"/>
    <w:rsid w:val="006D6C01"/>
    <w:rsid w:val="006D7B70"/>
    <w:rsid w:val="006F3D1D"/>
    <w:rsid w:val="007076A0"/>
    <w:rsid w:val="00715711"/>
    <w:rsid w:val="0071747A"/>
    <w:rsid w:val="00724959"/>
    <w:rsid w:val="00725AA5"/>
    <w:rsid w:val="007667F0"/>
    <w:rsid w:val="00766DAE"/>
    <w:rsid w:val="0077232B"/>
    <w:rsid w:val="00772EBF"/>
    <w:rsid w:val="00777DEF"/>
    <w:rsid w:val="00784C79"/>
    <w:rsid w:val="007A21F2"/>
    <w:rsid w:val="007A5E23"/>
    <w:rsid w:val="007B031F"/>
    <w:rsid w:val="007B4EF3"/>
    <w:rsid w:val="007B550F"/>
    <w:rsid w:val="007B7900"/>
    <w:rsid w:val="007C2773"/>
    <w:rsid w:val="007C5B05"/>
    <w:rsid w:val="007C77FE"/>
    <w:rsid w:val="007C7EB3"/>
    <w:rsid w:val="007E254C"/>
    <w:rsid w:val="007E3671"/>
    <w:rsid w:val="007F14CB"/>
    <w:rsid w:val="00801B26"/>
    <w:rsid w:val="00814866"/>
    <w:rsid w:val="00815C40"/>
    <w:rsid w:val="0081CAE4"/>
    <w:rsid w:val="0083008D"/>
    <w:rsid w:val="00833770"/>
    <w:rsid w:val="008424D1"/>
    <w:rsid w:val="00845072"/>
    <w:rsid w:val="0085477A"/>
    <w:rsid w:val="00864909"/>
    <w:rsid w:val="0086685D"/>
    <w:rsid w:val="0087505A"/>
    <w:rsid w:val="00876E30"/>
    <w:rsid w:val="0087776A"/>
    <w:rsid w:val="00883228"/>
    <w:rsid w:val="0088472D"/>
    <w:rsid w:val="00884992"/>
    <w:rsid w:val="0089689E"/>
    <w:rsid w:val="008A033F"/>
    <w:rsid w:val="008A0FEE"/>
    <w:rsid w:val="008A4845"/>
    <w:rsid w:val="008A7008"/>
    <w:rsid w:val="008B0F54"/>
    <w:rsid w:val="008B39C4"/>
    <w:rsid w:val="008B5885"/>
    <w:rsid w:val="008C1AD4"/>
    <w:rsid w:val="008C29B0"/>
    <w:rsid w:val="008C5E88"/>
    <w:rsid w:val="008D3178"/>
    <w:rsid w:val="008D3D91"/>
    <w:rsid w:val="008D7DAB"/>
    <w:rsid w:val="008E44C8"/>
    <w:rsid w:val="008F64EA"/>
    <w:rsid w:val="00901123"/>
    <w:rsid w:val="00901B66"/>
    <w:rsid w:val="0090431E"/>
    <w:rsid w:val="00906700"/>
    <w:rsid w:val="00907D7F"/>
    <w:rsid w:val="009116A5"/>
    <w:rsid w:val="009217BD"/>
    <w:rsid w:val="0092359A"/>
    <w:rsid w:val="009262BA"/>
    <w:rsid w:val="00926798"/>
    <w:rsid w:val="009464B7"/>
    <w:rsid w:val="0094739F"/>
    <w:rsid w:val="00951757"/>
    <w:rsid w:val="0096403E"/>
    <w:rsid w:val="00964728"/>
    <w:rsid w:val="00971A7D"/>
    <w:rsid w:val="00980549"/>
    <w:rsid w:val="00985DF6"/>
    <w:rsid w:val="009A5C34"/>
    <w:rsid w:val="009B4F35"/>
    <w:rsid w:val="009C00EF"/>
    <w:rsid w:val="009E47F3"/>
    <w:rsid w:val="009F3452"/>
    <w:rsid w:val="009F36F2"/>
    <w:rsid w:val="00A012FD"/>
    <w:rsid w:val="00A05A37"/>
    <w:rsid w:val="00A24EE8"/>
    <w:rsid w:val="00A4087C"/>
    <w:rsid w:val="00A435BE"/>
    <w:rsid w:val="00A44195"/>
    <w:rsid w:val="00A46146"/>
    <w:rsid w:val="00A46F1E"/>
    <w:rsid w:val="00A47896"/>
    <w:rsid w:val="00A57016"/>
    <w:rsid w:val="00A72BA2"/>
    <w:rsid w:val="00A75248"/>
    <w:rsid w:val="00A80255"/>
    <w:rsid w:val="00A874A1"/>
    <w:rsid w:val="00A959FD"/>
    <w:rsid w:val="00AA1A22"/>
    <w:rsid w:val="00AA6010"/>
    <w:rsid w:val="00AA79CD"/>
    <w:rsid w:val="00AB398B"/>
    <w:rsid w:val="00AB7712"/>
    <w:rsid w:val="00AD098D"/>
    <w:rsid w:val="00AD5E2C"/>
    <w:rsid w:val="00AD72F4"/>
    <w:rsid w:val="00AE3970"/>
    <w:rsid w:val="00AE5B6E"/>
    <w:rsid w:val="00AE65B6"/>
    <w:rsid w:val="00AF14B1"/>
    <w:rsid w:val="00B02AAA"/>
    <w:rsid w:val="00B06A19"/>
    <w:rsid w:val="00B1253B"/>
    <w:rsid w:val="00B12555"/>
    <w:rsid w:val="00B13EE7"/>
    <w:rsid w:val="00B20338"/>
    <w:rsid w:val="00B22802"/>
    <w:rsid w:val="00B305EA"/>
    <w:rsid w:val="00B45587"/>
    <w:rsid w:val="00B50779"/>
    <w:rsid w:val="00B5591C"/>
    <w:rsid w:val="00B56F25"/>
    <w:rsid w:val="00B57147"/>
    <w:rsid w:val="00B577C6"/>
    <w:rsid w:val="00B6066A"/>
    <w:rsid w:val="00B61385"/>
    <w:rsid w:val="00B678E3"/>
    <w:rsid w:val="00B75009"/>
    <w:rsid w:val="00B84AD0"/>
    <w:rsid w:val="00B87DF6"/>
    <w:rsid w:val="00B95AC7"/>
    <w:rsid w:val="00BC14BA"/>
    <w:rsid w:val="00BC1D20"/>
    <w:rsid w:val="00BC3AD6"/>
    <w:rsid w:val="00BC54CF"/>
    <w:rsid w:val="00BD6067"/>
    <w:rsid w:val="00BD6BC3"/>
    <w:rsid w:val="00BE0322"/>
    <w:rsid w:val="00BE70A1"/>
    <w:rsid w:val="00C024AA"/>
    <w:rsid w:val="00C16F30"/>
    <w:rsid w:val="00C173B7"/>
    <w:rsid w:val="00C231FD"/>
    <w:rsid w:val="00C23CF9"/>
    <w:rsid w:val="00C3751D"/>
    <w:rsid w:val="00C47B1F"/>
    <w:rsid w:val="00C535FC"/>
    <w:rsid w:val="00C55D9B"/>
    <w:rsid w:val="00C702ED"/>
    <w:rsid w:val="00C75A37"/>
    <w:rsid w:val="00C806AC"/>
    <w:rsid w:val="00C96464"/>
    <w:rsid w:val="00CA4B1D"/>
    <w:rsid w:val="00CA51DD"/>
    <w:rsid w:val="00CB1D8F"/>
    <w:rsid w:val="00CB7154"/>
    <w:rsid w:val="00CB7909"/>
    <w:rsid w:val="00CC0BDD"/>
    <w:rsid w:val="00CC3F7D"/>
    <w:rsid w:val="00CC5A8D"/>
    <w:rsid w:val="00CC6E8C"/>
    <w:rsid w:val="00CD79EA"/>
    <w:rsid w:val="00CE5959"/>
    <w:rsid w:val="00CF1AA8"/>
    <w:rsid w:val="00CF1EDA"/>
    <w:rsid w:val="00D01087"/>
    <w:rsid w:val="00D01519"/>
    <w:rsid w:val="00D03170"/>
    <w:rsid w:val="00D04426"/>
    <w:rsid w:val="00D052D4"/>
    <w:rsid w:val="00D05835"/>
    <w:rsid w:val="00D06374"/>
    <w:rsid w:val="00D06959"/>
    <w:rsid w:val="00D07182"/>
    <w:rsid w:val="00D0776E"/>
    <w:rsid w:val="00D14853"/>
    <w:rsid w:val="00D154C7"/>
    <w:rsid w:val="00D15A34"/>
    <w:rsid w:val="00D27E2A"/>
    <w:rsid w:val="00D3478C"/>
    <w:rsid w:val="00D37C65"/>
    <w:rsid w:val="00D42702"/>
    <w:rsid w:val="00D42CD4"/>
    <w:rsid w:val="00D4314A"/>
    <w:rsid w:val="00D44AEF"/>
    <w:rsid w:val="00D5222F"/>
    <w:rsid w:val="00D52FE3"/>
    <w:rsid w:val="00D55EF7"/>
    <w:rsid w:val="00D56039"/>
    <w:rsid w:val="00D641BF"/>
    <w:rsid w:val="00D67C98"/>
    <w:rsid w:val="00D755EA"/>
    <w:rsid w:val="00D762AC"/>
    <w:rsid w:val="00D8633E"/>
    <w:rsid w:val="00D86723"/>
    <w:rsid w:val="00D9048C"/>
    <w:rsid w:val="00D9369D"/>
    <w:rsid w:val="00D9664A"/>
    <w:rsid w:val="00D96FDB"/>
    <w:rsid w:val="00DA0B7A"/>
    <w:rsid w:val="00DA27C4"/>
    <w:rsid w:val="00DA434C"/>
    <w:rsid w:val="00DA552B"/>
    <w:rsid w:val="00DA7A73"/>
    <w:rsid w:val="00DA7F03"/>
    <w:rsid w:val="00DB00E1"/>
    <w:rsid w:val="00DB02FC"/>
    <w:rsid w:val="00DB7C24"/>
    <w:rsid w:val="00DD5DFD"/>
    <w:rsid w:val="00DE1AFD"/>
    <w:rsid w:val="00DE1F04"/>
    <w:rsid w:val="00DE450F"/>
    <w:rsid w:val="00DE549F"/>
    <w:rsid w:val="00DE65D0"/>
    <w:rsid w:val="00DF177E"/>
    <w:rsid w:val="00DF2144"/>
    <w:rsid w:val="00DF275E"/>
    <w:rsid w:val="00DF4A49"/>
    <w:rsid w:val="00E00106"/>
    <w:rsid w:val="00E0224D"/>
    <w:rsid w:val="00E046D4"/>
    <w:rsid w:val="00E12E3C"/>
    <w:rsid w:val="00E17B02"/>
    <w:rsid w:val="00E34797"/>
    <w:rsid w:val="00E36B24"/>
    <w:rsid w:val="00E37BF9"/>
    <w:rsid w:val="00E405CB"/>
    <w:rsid w:val="00E45F65"/>
    <w:rsid w:val="00E6155B"/>
    <w:rsid w:val="00E643B2"/>
    <w:rsid w:val="00E6497B"/>
    <w:rsid w:val="00E67147"/>
    <w:rsid w:val="00E73BE4"/>
    <w:rsid w:val="00E80BF6"/>
    <w:rsid w:val="00E90C42"/>
    <w:rsid w:val="00E975FA"/>
    <w:rsid w:val="00EA3A88"/>
    <w:rsid w:val="00EA3FCB"/>
    <w:rsid w:val="00EA7AC6"/>
    <w:rsid w:val="00EB59AA"/>
    <w:rsid w:val="00EC6678"/>
    <w:rsid w:val="00ED06A1"/>
    <w:rsid w:val="00ED5665"/>
    <w:rsid w:val="00EE0480"/>
    <w:rsid w:val="00EE0F52"/>
    <w:rsid w:val="00EE55D1"/>
    <w:rsid w:val="00EE6BB8"/>
    <w:rsid w:val="00EE76E0"/>
    <w:rsid w:val="00EF35D6"/>
    <w:rsid w:val="00F0050F"/>
    <w:rsid w:val="00F00CF6"/>
    <w:rsid w:val="00F10996"/>
    <w:rsid w:val="00F11299"/>
    <w:rsid w:val="00F21BB9"/>
    <w:rsid w:val="00F23B54"/>
    <w:rsid w:val="00F46DE3"/>
    <w:rsid w:val="00F6489F"/>
    <w:rsid w:val="00F66A7F"/>
    <w:rsid w:val="00F742E9"/>
    <w:rsid w:val="00F8210C"/>
    <w:rsid w:val="00F96D1C"/>
    <w:rsid w:val="00FA2A04"/>
    <w:rsid w:val="00FB209E"/>
    <w:rsid w:val="00FB68EF"/>
    <w:rsid w:val="00FC0C6C"/>
    <w:rsid w:val="00FC1B5E"/>
    <w:rsid w:val="00FE2CF5"/>
    <w:rsid w:val="00FE4043"/>
    <w:rsid w:val="00FE4EEC"/>
    <w:rsid w:val="00FE7AA4"/>
    <w:rsid w:val="02C9E0AF"/>
    <w:rsid w:val="0379DA94"/>
    <w:rsid w:val="04B3ED2F"/>
    <w:rsid w:val="06511E56"/>
    <w:rsid w:val="07A5FF8A"/>
    <w:rsid w:val="07C67CFA"/>
    <w:rsid w:val="093ADF7F"/>
    <w:rsid w:val="0A3E49B2"/>
    <w:rsid w:val="0B4B66D8"/>
    <w:rsid w:val="0C926639"/>
    <w:rsid w:val="0CF6DE79"/>
    <w:rsid w:val="0D68D2EA"/>
    <w:rsid w:val="0E58160A"/>
    <w:rsid w:val="0F6F9E68"/>
    <w:rsid w:val="0FCFFB48"/>
    <w:rsid w:val="100443E4"/>
    <w:rsid w:val="10226E68"/>
    <w:rsid w:val="10F2E6CC"/>
    <w:rsid w:val="12A5C56A"/>
    <w:rsid w:val="13278202"/>
    <w:rsid w:val="13296B3D"/>
    <w:rsid w:val="149558C2"/>
    <w:rsid w:val="159F4EBA"/>
    <w:rsid w:val="15FD3B35"/>
    <w:rsid w:val="168B88CE"/>
    <w:rsid w:val="18D75423"/>
    <w:rsid w:val="18F267BE"/>
    <w:rsid w:val="196F55AA"/>
    <w:rsid w:val="1A26410A"/>
    <w:rsid w:val="1B231F78"/>
    <w:rsid w:val="1BE8E7CF"/>
    <w:rsid w:val="1C5ADC40"/>
    <w:rsid w:val="1DA9C927"/>
    <w:rsid w:val="1E4ED06A"/>
    <w:rsid w:val="1F449D69"/>
    <w:rsid w:val="205CD8E0"/>
    <w:rsid w:val="20924EAF"/>
    <w:rsid w:val="20B4D10E"/>
    <w:rsid w:val="23009C63"/>
    <w:rsid w:val="261FAC40"/>
    <w:rsid w:val="2709DD43"/>
    <w:rsid w:val="28060336"/>
    <w:rsid w:val="288048D9"/>
    <w:rsid w:val="2886D49E"/>
    <w:rsid w:val="2911BE9B"/>
    <w:rsid w:val="29A3345D"/>
    <w:rsid w:val="29A9C022"/>
    <w:rsid w:val="2BF4B05B"/>
    <w:rsid w:val="2CBA8BED"/>
    <w:rsid w:val="2EE1120D"/>
    <w:rsid w:val="2EE1EBF6"/>
    <w:rsid w:val="2F2EFAB2"/>
    <w:rsid w:val="3074F5E3"/>
    <w:rsid w:val="30BAE8F1"/>
    <w:rsid w:val="31612FF7"/>
    <w:rsid w:val="32649A2A"/>
    <w:rsid w:val="3374846F"/>
    <w:rsid w:val="33ACFB4C"/>
    <w:rsid w:val="342C5B1B"/>
    <w:rsid w:val="35860FF5"/>
    <w:rsid w:val="3618C25F"/>
    <w:rsid w:val="36CF48D4"/>
    <w:rsid w:val="3793B8A9"/>
    <w:rsid w:val="37A9039F"/>
    <w:rsid w:val="39DD9ED5"/>
    <w:rsid w:val="3A4F9346"/>
    <w:rsid w:val="3B25FFF7"/>
    <w:rsid w:val="3B52FD79"/>
    <w:rsid w:val="3D914C9D"/>
    <w:rsid w:val="3F3AFDD6"/>
    <w:rsid w:val="3FACF247"/>
    <w:rsid w:val="3FEF8A4A"/>
    <w:rsid w:val="40B0327B"/>
    <w:rsid w:val="4186C92B"/>
    <w:rsid w:val="425D35DC"/>
    <w:rsid w:val="4296B370"/>
    <w:rsid w:val="42A68224"/>
    <w:rsid w:val="431784D8"/>
    <w:rsid w:val="43AEEEE7"/>
    <w:rsid w:val="446D622B"/>
    <w:rsid w:val="45EE3A2A"/>
    <w:rsid w:val="4639BCDE"/>
    <w:rsid w:val="483A4217"/>
    <w:rsid w:val="492BCF39"/>
    <w:rsid w:val="4B58193D"/>
    <w:rsid w:val="50E2CAAF"/>
    <w:rsid w:val="52263067"/>
    <w:rsid w:val="52332814"/>
    <w:rsid w:val="539B0A87"/>
    <w:rsid w:val="55B6B031"/>
    <w:rsid w:val="5628A4A2"/>
    <w:rsid w:val="56CC9F23"/>
    <w:rsid w:val="572C0ED5"/>
    <w:rsid w:val="5778462D"/>
    <w:rsid w:val="577D7503"/>
    <w:rsid w:val="5D122CC4"/>
    <w:rsid w:val="5D2FB4DC"/>
    <w:rsid w:val="5DD1CEF8"/>
    <w:rsid w:val="5E06218D"/>
    <w:rsid w:val="6035CA71"/>
    <w:rsid w:val="61555715"/>
    <w:rsid w:val="628D13DD"/>
    <w:rsid w:val="62D8C3C9"/>
    <w:rsid w:val="62FF084E"/>
    <w:rsid w:val="632056A4"/>
    <w:rsid w:val="63C23AD0"/>
    <w:rsid w:val="63D574FF"/>
    <w:rsid w:val="64476970"/>
    <w:rsid w:val="6466EAC1"/>
    <w:rsid w:val="664E3DD6"/>
    <w:rsid w:val="66699ADF"/>
    <w:rsid w:val="66AE91CE"/>
    <w:rsid w:val="66E19B5A"/>
    <w:rsid w:val="670104EE"/>
    <w:rsid w:val="69A4C871"/>
    <w:rsid w:val="6A16BCE2"/>
    <w:rsid w:val="6AAEBE69"/>
    <w:rsid w:val="6B4E79AA"/>
    <w:rsid w:val="6C32628C"/>
    <w:rsid w:val="6C5762B0"/>
    <w:rsid w:val="6C7DE540"/>
    <w:rsid w:val="6E323F95"/>
    <w:rsid w:val="6F43F638"/>
    <w:rsid w:val="6FB5EAA9"/>
    <w:rsid w:val="7047606B"/>
    <w:rsid w:val="711DCD1C"/>
    <w:rsid w:val="713F8C21"/>
    <w:rsid w:val="71BCBF0F"/>
    <w:rsid w:val="724D38B2"/>
    <w:rsid w:val="728A2D47"/>
    <w:rsid w:val="73019D1D"/>
    <w:rsid w:val="74722CA8"/>
    <w:rsid w:val="74AED16A"/>
    <w:rsid w:val="74F3C859"/>
    <w:rsid w:val="75853E1B"/>
    <w:rsid w:val="75E51C99"/>
    <w:rsid w:val="7908C638"/>
    <w:rsid w:val="79ACDC10"/>
    <w:rsid w:val="7A57B31F"/>
    <w:rsid w:val="7AF56DEA"/>
    <w:rsid w:val="7B0BCB8B"/>
    <w:rsid w:val="7BDD8F71"/>
    <w:rsid w:val="7C2DC443"/>
    <w:rsid w:val="7D0AC2D8"/>
    <w:rsid w:val="7D3E9FF3"/>
    <w:rsid w:val="7DD82CC4"/>
    <w:rsid w:val="7E4D2FAD"/>
    <w:rsid w:val="7FAE8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2239AA91-3B0B-4A05-B25B-D0726E1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basedOn w:val="Normal"/>
    <w:link w:val="ListParagraphChar"/>
    <w:uiPriority w:val="1"/>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link w:val="ListParagraph"/>
    <w:uiPriority w:val="34"/>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paragraph" w:customStyle="1" w:styleId="paragraph">
    <w:name w:val="paragraph"/>
    <w:basedOn w:val="Normal"/>
    <w:rsid w:val="002E7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7589"/>
  </w:style>
  <w:style w:type="character" w:customStyle="1" w:styleId="eop">
    <w:name w:val="eop"/>
    <w:basedOn w:val="DefaultParagraphFont"/>
    <w:rsid w:val="002E7589"/>
  </w:style>
  <w:style w:type="character" w:styleId="CommentReference">
    <w:name w:val="annotation reference"/>
    <w:basedOn w:val="DefaultParagraphFont"/>
    <w:uiPriority w:val="99"/>
    <w:semiHidden/>
    <w:unhideWhenUsed/>
    <w:rsid w:val="00AD098D"/>
    <w:rPr>
      <w:sz w:val="16"/>
      <w:szCs w:val="16"/>
    </w:rPr>
  </w:style>
  <w:style w:type="paragraph" w:styleId="CommentText">
    <w:name w:val="annotation text"/>
    <w:basedOn w:val="Normal"/>
    <w:link w:val="CommentTextChar"/>
    <w:uiPriority w:val="99"/>
    <w:unhideWhenUsed/>
    <w:rsid w:val="00AD098D"/>
    <w:pPr>
      <w:spacing w:line="240" w:lineRule="auto"/>
    </w:pPr>
    <w:rPr>
      <w:sz w:val="20"/>
      <w:szCs w:val="20"/>
    </w:rPr>
  </w:style>
  <w:style w:type="character" w:customStyle="1" w:styleId="CommentTextChar">
    <w:name w:val="Comment Text Char"/>
    <w:basedOn w:val="DefaultParagraphFont"/>
    <w:link w:val="CommentText"/>
    <w:uiPriority w:val="99"/>
    <w:rsid w:val="00AD098D"/>
    <w:rPr>
      <w:sz w:val="20"/>
      <w:szCs w:val="20"/>
    </w:rPr>
  </w:style>
  <w:style w:type="paragraph" w:styleId="CommentSubject">
    <w:name w:val="annotation subject"/>
    <w:basedOn w:val="CommentText"/>
    <w:next w:val="CommentText"/>
    <w:link w:val="CommentSubjectChar"/>
    <w:uiPriority w:val="99"/>
    <w:semiHidden/>
    <w:unhideWhenUsed/>
    <w:rsid w:val="00AD098D"/>
    <w:rPr>
      <w:b/>
      <w:bCs/>
    </w:rPr>
  </w:style>
  <w:style w:type="character" w:customStyle="1" w:styleId="CommentSubjectChar">
    <w:name w:val="Comment Subject Char"/>
    <w:basedOn w:val="CommentTextChar"/>
    <w:link w:val="CommentSubject"/>
    <w:uiPriority w:val="99"/>
    <w:semiHidden/>
    <w:rsid w:val="00AD098D"/>
    <w:rPr>
      <w:b/>
      <w:bCs/>
      <w:sz w:val="20"/>
      <w:szCs w:val="20"/>
    </w:rPr>
  </w:style>
  <w:style w:type="paragraph" w:customStyle="1" w:styleId="TableParagraph">
    <w:name w:val="Table Paragraph"/>
    <w:basedOn w:val="Normal"/>
    <w:uiPriority w:val="1"/>
    <w:qFormat/>
    <w:rsid w:val="00D27E2A"/>
    <w:pPr>
      <w:widowControl w:val="0"/>
      <w:autoSpaceDE w:val="0"/>
      <w:autoSpaceDN w:val="0"/>
      <w:spacing w:after="0" w:line="240" w:lineRule="auto"/>
      <w:ind w:left="107"/>
    </w:pPr>
    <w:rPr>
      <w:rFonts w:ascii="Arial" w:eastAsia="Arial" w:hAnsi="Arial" w:cs="Arial"/>
      <w:lang w:bidi="en-US"/>
    </w:rPr>
  </w:style>
  <w:style w:type="paragraph" w:styleId="Revision">
    <w:name w:val="Revision"/>
    <w:hidden/>
    <w:uiPriority w:val="99"/>
    <w:semiHidden/>
    <w:rsid w:val="00D27E2A"/>
    <w:pPr>
      <w:spacing w:after="0" w:line="240" w:lineRule="auto"/>
    </w:pPr>
  </w:style>
  <w:style w:type="paragraph" w:styleId="BodyText">
    <w:name w:val="Body Text"/>
    <w:basedOn w:val="Normal"/>
    <w:link w:val="BodyTextChar"/>
    <w:uiPriority w:val="1"/>
    <w:qFormat/>
    <w:rsid w:val="00D27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27E2A"/>
    <w:rPr>
      <w:rFonts w:ascii="Arial" w:eastAsia="Arial" w:hAnsi="Arial" w:cs="Arial"/>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1048">
      <w:bodyDiv w:val="1"/>
      <w:marLeft w:val="0"/>
      <w:marRight w:val="0"/>
      <w:marTop w:val="0"/>
      <w:marBottom w:val="0"/>
      <w:divBdr>
        <w:top w:val="none" w:sz="0" w:space="0" w:color="auto"/>
        <w:left w:val="none" w:sz="0" w:space="0" w:color="auto"/>
        <w:bottom w:val="none" w:sz="0" w:space="0" w:color="auto"/>
        <w:right w:val="none" w:sz="0" w:space="0" w:color="auto"/>
      </w:divBdr>
      <w:divsChild>
        <w:div w:id="468859356">
          <w:marLeft w:val="0"/>
          <w:marRight w:val="0"/>
          <w:marTop w:val="0"/>
          <w:marBottom w:val="0"/>
          <w:divBdr>
            <w:top w:val="none" w:sz="0" w:space="0" w:color="auto"/>
            <w:left w:val="none" w:sz="0" w:space="0" w:color="auto"/>
            <w:bottom w:val="none" w:sz="0" w:space="0" w:color="auto"/>
            <w:right w:val="none" w:sz="0" w:space="0" w:color="auto"/>
          </w:divBdr>
        </w:div>
        <w:div w:id="486019000">
          <w:marLeft w:val="0"/>
          <w:marRight w:val="0"/>
          <w:marTop w:val="0"/>
          <w:marBottom w:val="0"/>
          <w:divBdr>
            <w:top w:val="none" w:sz="0" w:space="0" w:color="auto"/>
            <w:left w:val="none" w:sz="0" w:space="0" w:color="auto"/>
            <w:bottom w:val="none" w:sz="0" w:space="0" w:color="auto"/>
            <w:right w:val="none" w:sz="0" w:space="0" w:color="auto"/>
          </w:divBdr>
        </w:div>
        <w:div w:id="718942288">
          <w:marLeft w:val="0"/>
          <w:marRight w:val="0"/>
          <w:marTop w:val="0"/>
          <w:marBottom w:val="0"/>
          <w:divBdr>
            <w:top w:val="none" w:sz="0" w:space="0" w:color="auto"/>
            <w:left w:val="none" w:sz="0" w:space="0" w:color="auto"/>
            <w:bottom w:val="none" w:sz="0" w:space="0" w:color="auto"/>
            <w:right w:val="none" w:sz="0" w:space="0" w:color="auto"/>
          </w:divBdr>
        </w:div>
        <w:div w:id="1083576123">
          <w:marLeft w:val="0"/>
          <w:marRight w:val="0"/>
          <w:marTop w:val="0"/>
          <w:marBottom w:val="0"/>
          <w:divBdr>
            <w:top w:val="none" w:sz="0" w:space="0" w:color="auto"/>
            <w:left w:val="none" w:sz="0" w:space="0" w:color="auto"/>
            <w:bottom w:val="none" w:sz="0" w:space="0" w:color="auto"/>
            <w:right w:val="none" w:sz="0" w:space="0" w:color="auto"/>
          </w:divBdr>
        </w:div>
        <w:div w:id="1451895484">
          <w:marLeft w:val="0"/>
          <w:marRight w:val="0"/>
          <w:marTop w:val="0"/>
          <w:marBottom w:val="0"/>
          <w:divBdr>
            <w:top w:val="none" w:sz="0" w:space="0" w:color="auto"/>
            <w:left w:val="none" w:sz="0" w:space="0" w:color="auto"/>
            <w:bottom w:val="none" w:sz="0" w:space="0" w:color="auto"/>
            <w:right w:val="none" w:sz="0" w:space="0" w:color="auto"/>
          </w:divBdr>
        </w:div>
      </w:divsChild>
    </w:div>
    <w:div w:id="639119881">
      <w:bodyDiv w:val="1"/>
      <w:marLeft w:val="0"/>
      <w:marRight w:val="0"/>
      <w:marTop w:val="0"/>
      <w:marBottom w:val="0"/>
      <w:divBdr>
        <w:top w:val="none" w:sz="0" w:space="0" w:color="auto"/>
        <w:left w:val="none" w:sz="0" w:space="0" w:color="auto"/>
        <w:bottom w:val="none" w:sz="0" w:space="0" w:color="auto"/>
        <w:right w:val="none" w:sz="0" w:space="0" w:color="auto"/>
      </w:divBdr>
      <w:divsChild>
        <w:div w:id="43338728">
          <w:marLeft w:val="0"/>
          <w:marRight w:val="0"/>
          <w:marTop w:val="0"/>
          <w:marBottom w:val="0"/>
          <w:divBdr>
            <w:top w:val="none" w:sz="0" w:space="0" w:color="auto"/>
            <w:left w:val="none" w:sz="0" w:space="0" w:color="auto"/>
            <w:bottom w:val="none" w:sz="0" w:space="0" w:color="auto"/>
            <w:right w:val="none" w:sz="0" w:space="0" w:color="auto"/>
          </w:divBdr>
        </w:div>
        <w:div w:id="54469882">
          <w:marLeft w:val="0"/>
          <w:marRight w:val="0"/>
          <w:marTop w:val="0"/>
          <w:marBottom w:val="0"/>
          <w:divBdr>
            <w:top w:val="none" w:sz="0" w:space="0" w:color="auto"/>
            <w:left w:val="none" w:sz="0" w:space="0" w:color="auto"/>
            <w:bottom w:val="none" w:sz="0" w:space="0" w:color="auto"/>
            <w:right w:val="none" w:sz="0" w:space="0" w:color="auto"/>
          </w:divBdr>
        </w:div>
        <w:div w:id="274405619">
          <w:marLeft w:val="0"/>
          <w:marRight w:val="0"/>
          <w:marTop w:val="0"/>
          <w:marBottom w:val="0"/>
          <w:divBdr>
            <w:top w:val="none" w:sz="0" w:space="0" w:color="auto"/>
            <w:left w:val="none" w:sz="0" w:space="0" w:color="auto"/>
            <w:bottom w:val="none" w:sz="0" w:space="0" w:color="auto"/>
            <w:right w:val="none" w:sz="0" w:space="0" w:color="auto"/>
          </w:divBdr>
        </w:div>
        <w:div w:id="402068759">
          <w:marLeft w:val="0"/>
          <w:marRight w:val="0"/>
          <w:marTop w:val="0"/>
          <w:marBottom w:val="0"/>
          <w:divBdr>
            <w:top w:val="none" w:sz="0" w:space="0" w:color="auto"/>
            <w:left w:val="none" w:sz="0" w:space="0" w:color="auto"/>
            <w:bottom w:val="none" w:sz="0" w:space="0" w:color="auto"/>
            <w:right w:val="none" w:sz="0" w:space="0" w:color="auto"/>
          </w:divBdr>
        </w:div>
        <w:div w:id="713578995">
          <w:marLeft w:val="0"/>
          <w:marRight w:val="0"/>
          <w:marTop w:val="0"/>
          <w:marBottom w:val="0"/>
          <w:divBdr>
            <w:top w:val="none" w:sz="0" w:space="0" w:color="auto"/>
            <w:left w:val="none" w:sz="0" w:space="0" w:color="auto"/>
            <w:bottom w:val="none" w:sz="0" w:space="0" w:color="auto"/>
            <w:right w:val="none" w:sz="0" w:space="0" w:color="auto"/>
          </w:divBdr>
        </w:div>
        <w:div w:id="803934093">
          <w:marLeft w:val="0"/>
          <w:marRight w:val="0"/>
          <w:marTop w:val="0"/>
          <w:marBottom w:val="0"/>
          <w:divBdr>
            <w:top w:val="none" w:sz="0" w:space="0" w:color="auto"/>
            <w:left w:val="none" w:sz="0" w:space="0" w:color="auto"/>
            <w:bottom w:val="none" w:sz="0" w:space="0" w:color="auto"/>
            <w:right w:val="none" w:sz="0" w:space="0" w:color="auto"/>
          </w:divBdr>
        </w:div>
      </w:divsChild>
    </w:div>
    <w:div w:id="723603393">
      <w:bodyDiv w:val="1"/>
      <w:marLeft w:val="0"/>
      <w:marRight w:val="0"/>
      <w:marTop w:val="0"/>
      <w:marBottom w:val="0"/>
      <w:divBdr>
        <w:top w:val="none" w:sz="0" w:space="0" w:color="auto"/>
        <w:left w:val="none" w:sz="0" w:space="0" w:color="auto"/>
        <w:bottom w:val="none" w:sz="0" w:space="0" w:color="auto"/>
        <w:right w:val="none" w:sz="0" w:space="0" w:color="auto"/>
      </w:divBdr>
      <w:divsChild>
        <w:div w:id="722752990">
          <w:marLeft w:val="0"/>
          <w:marRight w:val="0"/>
          <w:marTop w:val="0"/>
          <w:marBottom w:val="0"/>
          <w:divBdr>
            <w:top w:val="none" w:sz="0" w:space="0" w:color="auto"/>
            <w:left w:val="none" w:sz="0" w:space="0" w:color="auto"/>
            <w:bottom w:val="none" w:sz="0" w:space="0" w:color="auto"/>
            <w:right w:val="none" w:sz="0" w:space="0" w:color="auto"/>
          </w:divBdr>
        </w:div>
        <w:div w:id="911887515">
          <w:marLeft w:val="0"/>
          <w:marRight w:val="0"/>
          <w:marTop w:val="0"/>
          <w:marBottom w:val="0"/>
          <w:divBdr>
            <w:top w:val="none" w:sz="0" w:space="0" w:color="auto"/>
            <w:left w:val="none" w:sz="0" w:space="0" w:color="auto"/>
            <w:bottom w:val="none" w:sz="0" w:space="0" w:color="auto"/>
            <w:right w:val="none" w:sz="0" w:space="0" w:color="auto"/>
          </w:divBdr>
        </w:div>
        <w:div w:id="1104576254">
          <w:marLeft w:val="0"/>
          <w:marRight w:val="0"/>
          <w:marTop w:val="0"/>
          <w:marBottom w:val="0"/>
          <w:divBdr>
            <w:top w:val="none" w:sz="0" w:space="0" w:color="auto"/>
            <w:left w:val="none" w:sz="0" w:space="0" w:color="auto"/>
            <w:bottom w:val="none" w:sz="0" w:space="0" w:color="auto"/>
            <w:right w:val="none" w:sz="0" w:space="0" w:color="auto"/>
          </w:divBdr>
        </w:div>
        <w:div w:id="1296134630">
          <w:marLeft w:val="0"/>
          <w:marRight w:val="0"/>
          <w:marTop w:val="0"/>
          <w:marBottom w:val="0"/>
          <w:divBdr>
            <w:top w:val="none" w:sz="0" w:space="0" w:color="auto"/>
            <w:left w:val="none" w:sz="0" w:space="0" w:color="auto"/>
            <w:bottom w:val="none" w:sz="0" w:space="0" w:color="auto"/>
            <w:right w:val="none" w:sz="0" w:space="0" w:color="auto"/>
          </w:divBdr>
        </w:div>
        <w:div w:id="1605455251">
          <w:marLeft w:val="0"/>
          <w:marRight w:val="0"/>
          <w:marTop w:val="0"/>
          <w:marBottom w:val="0"/>
          <w:divBdr>
            <w:top w:val="none" w:sz="0" w:space="0" w:color="auto"/>
            <w:left w:val="none" w:sz="0" w:space="0" w:color="auto"/>
            <w:bottom w:val="none" w:sz="0" w:space="0" w:color="auto"/>
            <w:right w:val="none" w:sz="0" w:space="0" w:color="auto"/>
          </w:divBdr>
        </w:div>
        <w:div w:id="2050908778">
          <w:marLeft w:val="0"/>
          <w:marRight w:val="0"/>
          <w:marTop w:val="0"/>
          <w:marBottom w:val="0"/>
          <w:divBdr>
            <w:top w:val="none" w:sz="0" w:space="0" w:color="auto"/>
            <w:left w:val="none" w:sz="0" w:space="0" w:color="auto"/>
            <w:bottom w:val="none" w:sz="0" w:space="0" w:color="auto"/>
            <w:right w:val="none" w:sz="0" w:space="0" w:color="auto"/>
          </w:divBdr>
        </w:div>
      </w:divsChild>
    </w:div>
    <w:div w:id="969559104">
      <w:bodyDiv w:val="1"/>
      <w:marLeft w:val="0"/>
      <w:marRight w:val="0"/>
      <w:marTop w:val="0"/>
      <w:marBottom w:val="0"/>
      <w:divBdr>
        <w:top w:val="none" w:sz="0" w:space="0" w:color="auto"/>
        <w:left w:val="none" w:sz="0" w:space="0" w:color="auto"/>
        <w:bottom w:val="none" w:sz="0" w:space="0" w:color="auto"/>
        <w:right w:val="none" w:sz="0" w:space="0" w:color="auto"/>
      </w:divBdr>
      <w:divsChild>
        <w:div w:id="958687522">
          <w:marLeft w:val="0"/>
          <w:marRight w:val="0"/>
          <w:marTop w:val="0"/>
          <w:marBottom w:val="0"/>
          <w:divBdr>
            <w:top w:val="none" w:sz="0" w:space="0" w:color="auto"/>
            <w:left w:val="none" w:sz="0" w:space="0" w:color="auto"/>
            <w:bottom w:val="none" w:sz="0" w:space="0" w:color="auto"/>
            <w:right w:val="none" w:sz="0" w:space="0" w:color="auto"/>
          </w:divBdr>
        </w:div>
        <w:div w:id="1365444033">
          <w:marLeft w:val="0"/>
          <w:marRight w:val="0"/>
          <w:marTop w:val="0"/>
          <w:marBottom w:val="0"/>
          <w:divBdr>
            <w:top w:val="none" w:sz="0" w:space="0" w:color="auto"/>
            <w:left w:val="none" w:sz="0" w:space="0" w:color="auto"/>
            <w:bottom w:val="none" w:sz="0" w:space="0" w:color="auto"/>
            <w:right w:val="none" w:sz="0" w:space="0" w:color="auto"/>
          </w:divBdr>
        </w:div>
        <w:div w:id="2099671723">
          <w:marLeft w:val="0"/>
          <w:marRight w:val="0"/>
          <w:marTop w:val="0"/>
          <w:marBottom w:val="0"/>
          <w:divBdr>
            <w:top w:val="none" w:sz="0" w:space="0" w:color="auto"/>
            <w:left w:val="none" w:sz="0" w:space="0" w:color="auto"/>
            <w:bottom w:val="none" w:sz="0" w:space="0" w:color="auto"/>
            <w:right w:val="none" w:sz="0" w:space="0" w:color="auto"/>
          </w:divBdr>
        </w:div>
      </w:divsChild>
    </w:div>
    <w:div w:id="1010446834">
      <w:bodyDiv w:val="1"/>
      <w:marLeft w:val="0"/>
      <w:marRight w:val="0"/>
      <w:marTop w:val="0"/>
      <w:marBottom w:val="0"/>
      <w:divBdr>
        <w:top w:val="none" w:sz="0" w:space="0" w:color="auto"/>
        <w:left w:val="none" w:sz="0" w:space="0" w:color="auto"/>
        <w:bottom w:val="none" w:sz="0" w:space="0" w:color="auto"/>
        <w:right w:val="none" w:sz="0" w:space="0" w:color="auto"/>
      </w:divBdr>
      <w:divsChild>
        <w:div w:id="123011127">
          <w:marLeft w:val="0"/>
          <w:marRight w:val="0"/>
          <w:marTop w:val="0"/>
          <w:marBottom w:val="0"/>
          <w:divBdr>
            <w:top w:val="none" w:sz="0" w:space="0" w:color="auto"/>
            <w:left w:val="none" w:sz="0" w:space="0" w:color="auto"/>
            <w:bottom w:val="none" w:sz="0" w:space="0" w:color="auto"/>
            <w:right w:val="none" w:sz="0" w:space="0" w:color="auto"/>
          </w:divBdr>
        </w:div>
        <w:div w:id="404843136">
          <w:marLeft w:val="0"/>
          <w:marRight w:val="0"/>
          <w:marTop w:val="0"/>
          <w:marBottom w:val="0"/>
          <w:divBdr>
            <w:top w:val="none" w:sz="0" w:space="0" w:color="auto"/>
            <w:left w:val="none" w:sz="0" w:space="0" w:color="auto"/>
            <w:bottom w:val="none" w:sz="0" w:space="0" w:color="auto"/>
            <w:right w:val="none" w:sz="0" w:space="0" w:color="auto"/>
          </w:divBdr>
        </w:div>
        <w:div w:id="549267877">
          <w:marLeft w:val="0"/>
          <w:marRight w:val="0"/>
          <w:marTop w:val="0"/>
          <w:marBottom w:val="0"/>
          <w:divBdr>
            <w:top w:val="none" w:sz="0" w:space="0" w:color="auto"/>
            <w:left w:val="none" w:sz="0" w:space="0" w:color="auto"/>
            <w:bottom w:val="none" w:sz="0" w:space="0" w:color="auto"/>
            <w:right w:val="none" w:sz="0" w:space="0" w:color="auto"/>
          </w:divBdr>
        </w:div>
        <w:div w:id="960964748">
          <w:marLeft w:val="0"/>
          <w:marRight w:val="0"/>
          <w:marTop w:val="0"/>
          <w:marBottom w:val="0"/>
          <w:divBdr>
            <w:top w:val="none" w:sz="0" w:space="0" w:color="auto"/>
            <w:left w:val="none" w:sz="0" w:space="0" w:color="auto"/>
            <w:bottom w:val="none" w:sz="0" w:space="0" w:color="auto"/>
            <w:right w:val="none" w:sz="0" w:space="0" w:color="auto"/>
          </w:divBdr>
        </w:div>
        <w:div w:id="992411872">
          <w:marLeft w:val="0"/>
          <w:marRight w:val="0"/>
          <w:marTop w:val="0"/>
          <w:marBottom w:val="0"/>
          <w:divBdr>
            <w:top w:val="none" w:sz="0" w:space="0" w:color="auto"/>
            <w:left w:val="none" w:sz="0" w:space="0" w:color="auto"/>
            <w:bottom w:val="none" w:sz="0" w:space="0" w:color="auto"/>
            <w:right w:val="none" w:sz="0" w:space="0" w:color="auto"/>
          </w:divBdr>
        </w:div>
        <w:div w:id="1046102568">
          <w:marLeft w:val="0"/>
          <w:marRight w:val="0"/>
          <w:marTop w:val="0"/>
          <w:marBottom w:val="0"/>
          <w:divBdr>
            <w:top w:val="none" w:sz="0" w:space="0" w:color="auto"/>
            <w:left w:val="none" w:sz="0" w:space="0" w:color="auto"/>
            <w:bottom w:val="none" w:sz="0" w:space="0" w:color="auto"/>
            <w:right w:val="none" w:sz="0" w:space="0" w:color="auto"/>
          </w:divBdr>
        </w:div>
        <w:div w:id="1453017034">
          <w:marLeft w:val="0"/>
          <w:marRight w:val="0"/>
          <w:marTop w:val="0"/>
          <w:marBottom w:val="0"/>
          <w:divBdr>
            <w:top w:val="none" w:sz="0" w:space="0" w:color="auto"/>
            <w:left w:val="none" w:sz="0" w:space="0" w:color="auto"/>
            <w:bottom w:val="none" w:sz="0" w:space="0" w:color="auto"/>
            <w:right w:val="none" w:sz="0" w:space="0" w:color="auto"/>
          </w:divBdr>
        </w:div>
      </w:divsChild>
    </w:div>
    <w:div w:id="1219824537">
      <w:bodyDiv w:val="1"/>
      <w:marLeft w:val="0"/>
      <w:marRight w:val="0"/>
      <w:marTop w:val="0"/>
      <w:marBottom w:val="0"/>
      <w:divBdr>
        <w:top w:val="none" w:sz="0" w:space="0" w:color="auto"/>
        <w:left w:val="none" w:sz="0" w:space="0" w:color="auto"/>
        <w:bottom w:val="none" w:sz="0" w:space="0" w:color="auto"/>
        <w:right w:val="none" w:sz="0" w:space="0" w:color="auto"/>
      </w:divBdr>
      <w:divsChild>
        <w:div w:id="717751035">
          <w:marLeft w:val="0"/>
          <w:marRight w:val="0"/>
          <w:marTop w:val="0"/>
          <w:marBottom w:val="0"/>
          <w:divBdr>
            <w:top w:val="none" w:sz="0" w:space="0" w:color="auto"/>
            <w:left w:val="none" w:sz="0" w:space="0" w:color="auto"/>
            <w:bottom w:val="none" w:sz="0" w:space="0" w:color="auto"/>
            <w:right w:val="none" w:sz="0" w:space="0" w:color="auto"/>
          </w:divBdr>
          <w:divsChild>
            <w:div w:id="279262092">
              <w:marLeft w:val="0"/>
              <w:marRight w:val="0"/>
              <w:marTop w:val="0"/>
              <w:marBottom w:val="0"/>
              <w:divBdr>
                <w:top w:val="none" w:sz="0" w:space="0" w:color="auto"/>
                <w:left w:val="none" w:sz="0" w:space="0" w:color="auto"/>
                <w:bottom w:val="none" w:sz="0" w:space="0" w:color="auto"/>
                <w:right w:val="none" w:sz="0" w:space="0" w:color="auto"/>
              </w:divBdr>
            </w:div>
          </w:divsChild>
        </w:div>
        <w:div w:id="735125200">
          <w:marLeft w:val="0"/>
          <w:marRight w:val="0"/>
          <w:marTop w:val="0"/>
          <w:marBottom w:val="0"/>
          <w:divBdr>
            <w:top w:val="none" w:sz="0" w:space="0" w:color="auto"/>
            <w:left w:val="none" w:sz="0" w:space="0" w:color="auto"/>
            <w:bottom w:val="none" w:sz="0" w:space="0" w:color="auto"/>
            <w:right w:val="none" w:sz="0" w:space="0" w:color="auto"/>
          </w:divBdr>
          <w:divsChild>
            <w:div w:id="2014529032">
              <w:marLeft w:val="0"/>
              <w:marRight w:val="0"/>
              <w:marTop w:val="0"/>
              <w:marBottom w:val="0"/>
              <w:divBdr>
                <w:top w:val="none" w:sz="0" w:space="0" w:color="auto"/>
                <w:left w:val="none" w:sz="0" w:space="0" w:color="auto"/>
                <w:bottom w:val="none" w:sz="0" w:space="0" w:color="auto"/>
                <w:right w:val="none" w:sz="0" w:space="0" w:color="auto"/>
              </w:divBdr>
            </w:div>
          </w:divsChild>
        </w:div>
        <w:div w:id="748966571">
          <w:marLeft w:val="0"/>
          <w:marRight w:val="0"/>
          <w:marTop w:val="0"/>
          <w:marBottom w:val="0"/>
          <w:divBdr>
            <w:top w:val="none" w:sz="0" w:space="0" w:color="auto"/>
            <w:left w:val="none" w:sz="0" w:space="0" w:color="auto"/>
            <w:bottom w:val="none" w:sz="0" w:space="0" w:color="auto"/>
            <w:right w:val="none" w:sz="0" w:space="0" w:color="auto"/>
          </w:divBdr>
          <w:divsChild>
            <w:div w:id="357852372">
              <w:marLeft w:val="0"/>
              <w:marRight w:val="0"/>
              <w:marTop w:val="0"/>
              <w:marBottom w:val="0"/>
              <w:divBdr>
                <w:top w:val="none" w:sz="0" w:space="0" w:color="auto"/>
                <w:left w:val="none" w:sz="0" w:space="0" w:color="auto"/>
                <w:bottom w:val="none" w:sz="0" w:space="0" w:color="auto"/>
                <w:right w:val="none" w:sz="0" w:space="0" w:color="auto"/>
              </w:divBdr>
            </w:div>
          </w:divsChild>
        </w:div>
        <w:div w:id="934751899">
          <w:marLeft w:val="0"/>
          <w:marRight w:val="0"/>
          <w:marTop w:val="0"/>
          <w:marBottom w:val="0"/>
          <w:divBdr>
            <w:top w:val="none" w:sz="0" w:space="0" w:color="auto"/>
            <w:left w:val="none" w:sz="0" w:space="0" w:color="auto"/>
            <w:bottom w:val="none" w:sz="0" w:space="0" w:color="auto"/>
            <w:right w:val="none" w:sz="0" w:space="0" w:color="auto"/>
          </w:divBdr>
          <w:divsChild>
            <w:div w:id="449935607">
              <w:marLeft w:val="0"/>
              <w:marRight w:val="0"/>
              <w:marTop w:val="0"/>
              <w:marBottom w:val="0"/>
              <w:divBdr>
                <w:top w:val="none" w:sz="0" w:space="0" w:color="auto"/>
                <w:left w:val="none" w:sz="0" w:space="0" w:color="auto"/>
                <w:bottom w:val="none" w:sz="0" w:space="0" w:color="auto"/>
                <w:right w:val="none" w:sz="0" w:space="0" w:color="auto"/>
              </w:divBdr>
            </w:div>
          </w:divsChild>
        </w:div>
        <w:div w:id="1075276357">
          <w:marLeft w:val="0"/>
          <w:marRight w:val="0"/>
          <w:marTop w:val="0"/>
          <w:marBottom w:val="0"/>
          <w:divBdr>
            <w:top w:val="none" w:sz="0" w:space="0" w:color="auto"/>
            <w:left w:val="none" w:sz="0" w:space="0" w:color="auto"/>
            <w:bottom w:val="none" w:sz="0" w:space="0" w:color="auto"/>
            <w:right w:val="none" w:sz="0" w:space="0" w:color="auto"/>
          </w:divBdr>
          <w:divsChild>
            <w:div w:id="105200245">
              <w:marLeft w:val="0"/>
              <w:marRight w:val="0"/>
              <w:marTop w:val="0"/>
              <w:marBottom w:val="0"/>
              <w:divBdr>
                <w:top w:val="none" w:sz="0" w:space="0" w:color="auto"/>
                <w:left w:val="none" w:sz="0" w:space="0" w:color="auto"/>
                <w:bottom w:val="none" w:sz="0" w:space="0" w:color="auto"/>
                <w:right w:val="none" w:sz="0" w:space="0" w:color="auto"/>
              </w:divBdr>
            </w:div>
          </w:divsChild>
        </w:div>
        <w:div w:id="1203253511">
          <w:marLeft w:val="0"/>
          <w:marRight w:val="0"/>
          <w:marTop w:val="0"/>
          <w:marBottom w:val="0"/>
          <w:divBdr>
            <w:top w:val="none" w:sz="0" w:space="0" w:color="auto"/>
            <w:left w:val="none" w:sz="0" w:space="0" w:color="auto"/>
            <w:bottom w:val="none" w:sz="0" w:space="0" w:color="auto"/>
            <w:right w:val="none" w:sz="0" w:space="0" w:color="auto"/>
          </w:divBdr>
          <w:divsChild>
            <w:div w:id="1902979076">
              <w:marLeft w:val="0"/>
              <w:marRight w:val="0"/>
              <w:marTop w:val="0"/>
              <w:marBottom w:val="0"/>
              <w:divBdr>
                <w:top w:val="none" w:sz="0" w:space="0" w:color="auto"/>
                <w:left w:val="none" w:sz="0" w:space="0" w:color="auto"/>
                <w:bottom w:val="none" w:sz="0" w:space="0" w:color="auto"/>
                <w:right w:val="none" w:sz="0" w:space="0" w:color="auto"/>
              </w:divBdr>
            </w:div>
          </w:divsChild>
        </w:div>
        <w:div w:id="1344628883">
          <w:marLeft w:val="0"/>
          <w:marRight w:val="0"/>
          <w:marTop w:val="0"/>
          <w:marBottom w:val="0"/>
          <w:divBdr>
            <w:top w:val="none" w:sz="0" w:space="0" w:color="auto"/>
            <w:left w:val="none" w:sz="0" w:space="0" w:color="auto"/>
            <w:bottom w:val="none" w:sz="0" w:space="0" w:color="auto"/>
            <w:right w:val="none" w:sz="0" w:space="0" w:color="auto"/>
          </w:divBdr>
          <w:divsChild>
            <w:div w:id="479882139">
              <w:marLeft w:val="0"/>
              <w:marRight w:val="0"/>
              <w:marTop w:val="0"/>
              <w:marBottom w:val="0"/>
              <w:divBdr>
                <w:top w:val="none" w:sz="0" w:space="0" w:color="auto"/>
                <w:left w:val="none" w:sz="0" w:space="0" w:color="auto"/>
                <w:bottom w:val="none" w:sz="0" w:space="0" w:color="auto"/>
                <w:right w:val="none" w:sz="0" w:space="0" w:color="auto"/>
              </w:divBdr>
            </w:div>
          </w:divsChild>
        </w:div>
        <w:div w:id="1427535184">
          <w:marLeft w:val="0"/>
          <w:marRight w:val="0"/>
          <w:marTop w:val="0"/>
          <w:marBottom w:val="0"/>
          <w:divBdr>
            <w:top w:val="none" w:sz="0" w:space="0" w:color="auto"/>
            <w:left w:val="none" w:sz="0" w:space="0" w:color="auto"/>
            <w:bottom w:val="none" w:sz="0" w:space="0" w:color="auto"/>
            <w:right w:val="none" w:sz="0" w:space="0" w:color="auto"/>
          </w:divBdr>
          <w:divsChild>
            <w:div w:id="1213998715">
              <w:marLeft w:val="0"/>
              <w:marRight w:val="0"/>
              <w:marTop w:val="0"/>
              <w:marBottom w:val="0"/>
              <w:divBdr>
                <w:top w:val="none" w:sz="0" w:space="0" w:color="auto"/>
                <w:left w:val="none" w:sz="0" w:space="0" w:color="auto"/>
                <w:bottom w:val="none" w:sz="0" w:space="0" w:color="auto"/>
                <w:right w:val="none" w:sz="0" w:space="0" w:color="auto"/>
              </w:divBdr>
            </w:div>
          </w:divsChild>
        </w:div>
        <w:div w:id="1610041336">
          <w:marLeft w:val="0"/>
          <w:marRight w:val="0"/>
          <w:marTop w:val="0"/>
          <w:marBottom w:val="0"/>
          <w:divBdr>
            <w:top w:val="none" w:sz="0" w:space="0" w:color="auto"/>
            <w:left w:val="none" w:sz="0" w:space="0" w:color="auto"/>
            <w:bottom w:val="none" w:sz="0" w:space="0" w:color="auto"/>
            <w:right w:val="none" w:sz="0" w:space="0" w:color="auto"/>
          </w:divBdr>
          <w:divsChild>
            <w:div w:id="292835406">
              <w:marLeft w:val="0"/>
              <w:marRight w:val="0"/>
              <w:marTop w:val="0"/>
              <w:marBottom w:val="0"/>
              <w:divBdr>
                <w:top w:val="none" w:sz="0" w:space="0" w:color="auto"/>
                <w:left w:val="none" w:sz="0" w:space="0" w:color="auto"/>
                <w:bottom w:val="none" w:sz="0" w:space="0" w:color="auto"/>
                <w:right w:val="none" w:sz="0" w:space="0" w:color="auto"/>
              </w:divBdr>
            </w:div>
          </w:divsChild>
        </w:div>
        <w:div w:id="1865091554">
          <w:marLeft w:val="0"/>
          <w:marRight w:val="0"/>
          <w:marTop w:val="0"/>
          <w:marBottom w:val="0"/>
          <w:divBdr>
            <w:top w:val="none" w:sz="0" w:space="0" w:color="auto"/>
            <w:left w:val="none" w:sz="0" w:space="0" w:color="auto"/>
            <w:bottom w:val="none" w:sz="0" w:space="0" w:color="auto"/>
            <w:right w:val="none" w:sz="0" w:space="0" w:color="auto"/>
          </w:divBdr>
          <w:divsChild>
            <w:div w:id="1557160993">
              <w:marLeft w:val="0"/>
              <w:marRight w:val="0"/>
              <w:marTop w:val="0"/>
              <w:marBottom w:val="0"/>
              <w:divBdr>
                <w:top w:val="none" w:sz="0" w:space="0" w:color="auto"/>
                <w:left w:val="none" w:sz="0" w:space="0" w:color="auto"/>
                <w:bottom w:val="none" w:sz="0" w:space="0" w:color="auto"/>
                <w:right w:val="none" w:sz="0" w:space="0" w:color="auto"/>
              </w:divBdr>
            </w:div>
          </w:divsChild>
        </w:div>
        <w:div w:id="2077900241">
          <w:marLeft w:val="0"/>
          <w:marRight w:val="0"/>
          <w:marTop w:val="0"/>
          <w:marBottom w:val="0"/>
          <w:divBdr>
            <w:top w:val="none" w:sz="0" w:space="0" w:color="auto"/>
            <w:left w:val="none" w:sz="0" w:space="0" w:color="auto"/>
            <w:bottom w:val="none" w:sz="0" w:space="0" w:color="auto"/>
            <w:right w:val="none" w:sz="0" w:space="0" w:color="auto"/>
          </w:divBdr>
          <w:divsChild>
            <w:div w:id="767314569">
              <w:marLeft w:val="0"/>
              <w:marRight w:val="0"/>
              <w:marTop w:val="0"/>
              <w:marBottom w:val="0"/>
              <w:divBdr>
                <w:top w:val="none" w:sz="0" w:space="0" w:color="auto"/>
                <w:left w:val="none" w:sz="0" w:space="0" w:color="auto"/>
                <w:bottom w:val="none" w:sz="0" w:space="0" w:color="auto"/>
                <w:right w:val="none" w:sz="0" w:space="0" w:color="auto"/>
              </w:divBdr>
            </w:div>
          </w:divsChild>
        </w:div>
        <w:div w:id="2124614525">
          <w:marLeft w:val="0"/>
          <w:marRight w:val="0"/>
          <w:marTop w:val="0"/>
          <w:marBottom w:val="0"/>
          <w:divBdr>
            <w:top w:val="none" w:sz="0" w:space="0" w:color="auto"/>
            <w:left w:val="none" w:sz="0" w:space="0" w:color="auto"/>
            <w:bottom w:val="none" w:sz="0" w:space="0" w:color="auto"/>
            <w:right w:val="none" w:sz="0" w:space="0" w:color="auto"/>
          </w:divBdr>
          <w:divsChild>
            <w:div w:id="1558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032">
      <w:bodyDiv w:val="1"/>
      <w:marLeft w:val="0"/>
      <w:marRight w:val="0"/>
      <w:marTop w:val="0"/>
      <w:marBottom w:val="0"/>
      <w:divBdr>
        <w:top w:val="none" w:sz="0" w:space="0" w:color="auto"/>
        <w:left w:val="none" w:sz="0" w:space="0" w:color="auto"/>
        <w:bottom w:val="none" w:sz="0" w:space="0" w:color="auto"/>
        <w:right w:val="none" w:sz="0" w:space="0" w:color="auto"/>
      </w:divBdr>
      <w:divsChild>
        <w:div w:id="100224888">
          <w:marLeft w:val="0"/>
          <w:marRight w:val="0"/>
          <w:marTop w:val="0"/>
          <w:marBottom w:val="0"/>
          <w:divBdr>
            <w:top w:val="none" w:sz="0" w:space="0" w:color="auto"/>
            <w:left w:val="none" w:sz="0" w:space="0" w:color="auto"/>
            <w:bottom w:val="none" w:sz="0" w:space="0" w:color="auto"/>
            <w:right w:val="none" w:sz="0" w:space="0" w:color="auto"/>
          </w:divBdr>
        </w:div>
        <w:div w:id="406004071">
          <w:marLeft w:val="0"/>
          <w:marRight w:val="0"/>
          <w:marTop w:val="0"/>
          <w:marBottom w:val="0"/>
          <w:divBdr>
            <w:top w:val="none" w:sz="0" w:space="0" w:color="auto"/>
            <w:left w:val="none" w:sz="0" w:space="0" w:color="auto"/>
            <w:bottom w:val="none" w:sz="0" w:space="0" w:color="auto"/>
            <w:right w:val="none" w:sz="0" w:space="0" w:color="auto"/>
          </w:divBdr>
        </w:div>
        <w:div w:id="640840566">
          <w:marLeft w:val="0"/>
          <w:marRight w:val="0"/>
          <w:marTop w:val="0"/>
          <w:marBottom w:val="0"/>
          <w:divBdr>
            <w:top w:val="none" w:sz="0" w:space="0" w:color="auto"/>
            <w:left w:val="none" w:sz="0" w:space="0" w:color="auto"/>
            <w:bottom w:val="none" w:sz="0" w:space="0" w:color="auto"/>
            <w:right w:val="none" w:sz="0" w:space="0" w:color="auto"/>
          </w:divBdr>
        </w:div>
        <w:div w:id="845821924">
          <w:marLeft w:val="0"/>
          <w:marRight w:val="0"/>
          <w:marTop w:val="0"/>
          <w:marBottom w:val="0"/>
          <w:divBdr>
            <w:top w:val="none" w:sz="0" w:space="0" w:color="auto"/>
            <w:left w:val="none" w:sz="0" w:space="0" w:color="auto"/>
            <w:bottom w:val="none" w:sz="0" w:space="0" w:color="auto"/>
            <w:right w:val="none" w:sz="0" w:space="0" w:color="auto"/>
          </w:divBdr>
        </w:div>
        <w:div w:id="1112626636">
          <w:marLeft w:val="0"/>
          <w:marRight w:val="0"/>
          <w:marTop w:val="0"/>
          <w:marBottom w:val="0"/>
          <w:divBdr>
            <w:top w:val="none" w:sz="0" w:space="0" w:color="auto"/>
            <w:left w:val="none" w:sz="0" w:space="0" w:color="auto"/>
            <w:bottom w:val="none" w:sz="0" w:space="0" w:color="auto"/>
            <w:right w:val="none" w:sz="0" w:space="0" w:color="auto"/>
          </w:divBdr>
        </w:div>
        <w:div w:id="1425225586">
          <w:marLeft w:val="0"/>
          <w:marRight w:val="0"/>
          <w:marTop w:val="0"/>
          <w:marBottom w:val="0"/>
          <w:divBdr>
            <w:top w:val="none" w:sz="0" w:space="0" w:color="auto"/>
            <w:left w:val="none" w:sz="0" w:space="0" w:color="auto"/>
            <w:bottom w:val="none" w:sz="0" w:space="0" w:color="auto"/>
            <w:right w:val="none" w:sz="0" w:space="0" w:color="auto"/>
          </w:divBdr>
        </w:div>
        <w:div w:id="1686516809">
          <w:marLeft w:val="0"/>
          <w:marRight w:val="0"/>
          <w:marTop w:val="0"/>
          <w:marBottom w:val="0"/>
          <w:divBdr>
            <w:top w:val="none" w:sz="0" w:space="0" w:color="auto"/>
            <w:left w:val="none" w:sz="0" w:space="0" w:color="auto"/>
            <w:bottom w:val="none" w:sz="0" w:space="0" w:color="auto"/>
            <w:right w:val="none" w:sz="0" w:space="0" w:color="auto"/>
          </w:divBdr>
        </w:div>
        <w:div w:id="1920171905">
          <w:marLeft w:val="0"/>
          <w:marRight w:val="0"/>
          <w:marTop w:val="0"/>
          <w:marBottom w:val="0"/>
          <w:divBdr>
            <w:top w:val="none" w:sz="0" w:space="0" w:color="auto"/>
            <w:left w:val="none" w:sz="0" w:space="0" w:color="auto"/>
            <w:bottom w:val="none" w:sz="0" w:space="0" w:color="auto"/>
            <w:right w:val="none" w:sz="0" w:space="0" w:color="auto"/>
          </w:divBdr>
        </w:div>
        <w:div w:id="2120752533">
          <w:marLeft w:val="0"/>
          <w:marRight w:val="0"/>
          <w:marTop w:val="0"/>
          <w:marBottom w:val="0"/>
          <w:divBdr>
            <w:top w:val="none" w:sz="0" w:space="0" w:color="auto"/>
            <w:left w:val="none" w:sz="0" w:space="0" w:color="auto"/>
            <w:bottom w:val="none" w:sz="0" w:space="0" w:color="auto"/>
            <w:right w:val="none" w:sz="0" w:space="0" w:color="auto"/>
          </w:divBdr>
        </w:div>
      </w:divsChild>
    </w:div>
    <w:div w:id="1492873258">
      <w:bodyDiv w:val="1"/>
      <w:marLeft w:val="0"/>
      <w:marRight w:val="0"/>
      <w:marTop w:val="0"/>
      <w:marBottom w:val="0"/>
      <w:divBdr>
        <w:top w:val="none" w:sz="0" w:space="0" w:color="auto"/>
        <w:left w:val="none" w:sz="0" w:space="0" w:color="auto"/>
        <w:bottom w:val="none" w:sz="0" w:space="0" w:color="auto"/>
        <w:right w:val="none" w:sz="0" w:space="0" w:color="auto"/>
      </w:divBdr>
      <w:divsChild>
        <w:div w:id="185560740">
          <w:marLeft w:val="0"/>
          <w:marRight w:val="0"/>
          <w:marTop w:val="0"/>
          <w:marBottom w:val="0"/>
          <w:divBdr>
            <w:top w:val="none" w:sz="0" w:space="0" w:color="auto"/>
            <w:left w:val="none" w:sz="0" w:space="0" w:color="auto"/>
            <w:bottom w:val="none" w:sz="0" w:space="0" w:color="auto"/>
            <w:right w:val="none" w:sz="0" w:space="0" w:color="auto"/>
          </w:divBdr>
          <w:divsChild>
            <w:div w:id="661740206">
              <w:marLeft w:val="0"/>
              <w:marRight w:val="0"/>
              <w:marTop w:val="0"/>
              <w:marBottom w:val="0"/>
              <w:divBdr>
                <w:top w:val="none" w:sz="0" w:space="0" w:color="auto"/>
                <w:left w:val="none" w:sz="0" w:space="0" w:color="auto"/>
                <w:bottom w:val="none" w:sz="0" w:space="0" w:color="auto"/>
                <w:right w:val="none" w:sz="0" w:space="0" w:color="auto"/>
              </w:divBdr>
            </w:div>
            <w:div w:id="861212845">
              <w:marLeft w:val="0"/>
              <w:marRight w:val="0"/>
              <w:marTop w:val="0"/>
              <w:marBottom w:val="0"/>
              <w:divBdr>
                <w:top w:val="none" w:sz="0" w:space="0" w:color="auto"/>
                <w:left w:val="none" w:sz="0" w:space="0" w:color="auto"/>
                <w:bottom w:val="none" w:sz="0" w:space="0" w:color="auto"/>
                <w:right w:val="none" w:sz="0" w:space="0" w:color="auto"/>
              </w:divBdr>
            </w:div>
            <w:div w:id="1155221462">
              <w:marLeft w:val="0"/>
              <w:marRight w:val="0"/>
              <w:marTop w:val="0"/>
              <w:marBottom w:val="0"/>
              <w:divBdr>
                <w:top w:val="none" w:sz="0" w:space="0" w:color="auto"/>
                <w:left w:val="none" w:sz="0" w:space="0" w:color="auto"/>
                <w:bottom w:val="none" w:sz="0" w:space="0" w:color="auto"/>
                <w:right w:val="none" w:sz="0" w:space="0" w:color="auto"/>
              </w:divBdr>
            </w:div>
          </w:divsChild>
        </w:div>
        <w:div w:id="764224393">
          <w:marLeft w:val="0"/>
          <w:marRight w:val="0"/>
          <w:marTop w:val="0"/>
          <w:marBottom w:val="0"/>
          <w:divBdr>
            <w:top w:val="none" w:sz="0" w:space="0" w:color="auto"/>
            <w:left w:val="none" w:sz="0" w:space="0" w:color="auto"/>
            <w:bottom w:val="none" w:sz="0" w:space="0" w:color="auto"/>
            <w:right w:val="none" w:sz="0" w:space="0" w:color="auto"/>
          </w:divBdr>
          <w:divsChild>
            <w:div w:id="1796025588">
              <w:marLeft w:val="0"/>
              <w:marRight w:val="0"/>
              <w:marTop w:val="0"/>
              <w:marBottom w:val="0"/>
              <w:divBdr>
                <w:top w:val="none" w:sz="0" w:space="0" w:color="auto"/>
                <w:left w:val="none" w:sz="0" w:space="0" w:color="auto"/>
                <w:bottom w:val="none" w:sz="0" w:space="0" w:color="auto"/>
                <w:right w:val="none" w:sz="0" w:space="0" w:color="auto"/>
              </w:divBdr>
            </w:div>
          </w:divsChild>
        </w:div>
        <w:div w:id="1419330713">
          <w:marLeft w:val="0"/>
          <w:marRight w:val="0"/>
          <w:marTop w:val="0"/>
          <w:marBottom w:val="0"/>
          <w:divBdr>
            <w:top w:val="none" w:sz="0" w:space="0" w:color="auto"/>
            <w:left w:val="none" w:sz="0" w:space="0" w:color="auto"/>
            <w:bottom w:val="none" w:sz="0" w:space="0" w:color="auto"/>
            <w:right w:val="none" w:sz="0" w:space="0" w:color="auto"/>
          </w:divBdr>
          <w:divsChild>
            <w:div w:id="655382079">
              <w:marLeft w:val="0"/>
              <w:marRight w:val="0"/>
              <w:marTop w:val="0"/>
              <w:marBottom w:val="0"/>
              <w:divBdr>
                <w:top w:val="none" w:sz="0" w:space="0" w:color="auto"/>
                <w:left w:val="none" w:sz="0" w:space="0" w:color="auto"/>
                <w:bottom w:val="none" w:sz="0" w:space="0" w:color="auto"/>
                <w:right w:val="none" w:sz="0" w:space="0" w:color="auto"/>
              </w:divBdr>
            </w:div>
            <w:div w:id="1672099250">
              <w:marLeft w:val="0"/>
              <w:marRight w:val="0"/>
              <w:marTop w:val="0"/>
              <w:marBottom w:val="0"/>
              <w:divBdr>
                <w:top w:val="none" w:sz="0" w:space="0" w:color="auto"/>
                <w:left w:val="none" w:sz="0" w:space="0" w:color="auto"/>
                <w:bottom w:val="none" w:sz="0" w:space="0" w:color="auto"/>
                <w:right w:val="none" w:sz="0" w:space="0" w:color="auto"/>
              </w:divBdr>
            </w:div>
            <w:div w:id="1785071611">
              <w:marLeft w:val="0"/>
              <w:marRight w:val="0"/>
              <w:marTop w:val="0"/>
              <w:marBottom w:val="0"/>
              <w:divBdr>
                <w:top w:val="none" w:sz="0" w:space="0" w:color="auto"/>
                <w:left w:val="none" w:sz="0" w:space="0" w:color="auto"/>
                <w:bottom w:val="none" w:sz="0" w:space="0" w:color="auto"/>
                <w:right w:val="none" w:sz="0" w:space="0" w:color="auto"/>
              </w:divBdr>
            </w:div>
            <w:div w:id="1980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021">
      <w:bodyDiv w:val="1"/>
      <w:marLeft w:val="0"/>
      <w:marRight w:val="0"/>
      <w:marTop w:val="0"/>
      <w:marBottom w:val="0"/>
      <w:divBdr>
        <w:top w:val="none" w:sz="0" w:space="0" w:color="auto"/>
        <w:left w:val="none" w:sz="0" w:space="0" w:color="auto"/>
        <w:bottom w:val="none" w:sz="0" w:space="0" w:color="auto"/>
        <w:right w:val="none" w:sz="0" w:space="0" w:color="auto"/>
      </w:divBdr>
      <w:divsChild>
        <w:div w:id="548952415">
          <w:marLeft w:val="0"/>
          <w:marRight w:val="0"/>
          <w:marTop w:val="0"/>
          <w:marBottom w:val="0"/>
          <w:divBdr>
            <w:top w:val="none" w:sz="0" w:space="0" w:color="auto"/>
            <w:left w:val="none" w:sz="0" w:space="0" w:color="auto"/>
            <w:bottom w:val="none" w:sz="0" w:space="0" w:color="auto"/>
            <w:right w:val="none" w:sz="0" w:space="0" w:color="auto"/>
          </w:divBdr>
        </w:div>
        <w:div w:id="193554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www.un.org/Docs/sc/committees/1267"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reasury.gov/offices/enforcement/ofac/sanctions/terrorism.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777DEF" w:rsidP="00777DEF">
          <w:pPr>
            <w:pStyle w:val="C6E6BBF9FBFF4B13B9D7FAB9AA37AF7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777DEF" w:rsidP="00777DEF">
          <w:pPr>
            <w:pStyle w:val="0D657EC78C484DB8A10AC4279F46767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777DEF" w:rsidP="00777DEF">
          <w:pPr>
            <w:pStyle w:val="5BFE98DDD77045F8B8DB402DD0CFEE7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0E28A4225B04BDD8D9B90C3F23FED60"/>
        <w:category>
          <w:name w:val="General"/>
          <w:gallery w:val="placeholder"/>
        </w:category>
        <w:types>
          <w:type w:val="bbPlcHdr"/>
        </w:types>
        <w:behaviors>
          <w:behavior w:val="content"/>
        </w:behaviors>
        <w:guid w:val="{A8DE549F-578F-4D9D-A28C-713C38839964}"/>
      </w:docPartPr>
      <w:docPartBody>
        <w:p w:rsidR="00302E9D" w:rsidRDefault="00777DEF" w:rsidP="00777DEF">
          <w:pPr>
            <w:pStyle w:val="40E28A4225B04BDD8D9B90C3F23FED6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302E9D"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D42C08871A2B4F71B0D82C65A62EC634"/>
        <w:category>
          <w:name w:val="General"/>
          <w:gallery w:val="placeholder"/>
        </w:category>
        <w:types>
          <w:type w:val="bbPlcHdr"/>
        </w:types>
        <w:behaviors>
          <w:behavior w:val="content"/>
        </w:behaviors>
        <w:guid w:val="{47CE75EE-4560-474B-B2EA-C88178EC7B6D}"/>
      </w:docPartPr>
      <w:docPartBody>
        <w:p w:rsidR="00302E9D" w:rsidRDefault="00777DEF" w:rsidP="00777DEF">
          <w:pPr>
            <w:pStyle w:val="D42C08871A2B4F71B0D82C65A62EC634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9E145A7BD134493AF6D808915F439A7"/>
        <w:category>
          <w:name w:val="General"/>
          <w:gallery w:val="placeholder"/>
        </w:category>
        <w:types>
          <w:type w:val="bbPlcHdr"/>
        </w:types>
        <w:behaviors>
          <w:behavior w:val="content"/>
        </w:behaviors>
        <w:guid w:val="{F13E4F72-EC8B-4E3C-97FF-7A0318E92051}"/>
      </w:docPartPr>
      <w:docPartBody>
        <w:p w:rsidR="00302E9D" w:rsidRDefault="00777DEF" w:rsidP="00777DEF">
          <w:pPr>
            <w:pStyle w:val="49E145A7BD134493AF6D808915F439A73"/>
          </w:pPr>
          <w:r>
            <w:rPr>
              <w:rStyle w:val="PlaceholderText"/>
              <w:rFonts w:ascii="Arial" w:hAnsi="Arial" w:cs="Arial"/>
              <w:sz w:val="20"/>
              <w:szCs w:val="20"/>
            </w:rPr>
            <w:t>enter number of days – 60 is recommended</w:t>
          </w:r>
        </w:p>
      </w:docPartBody>
    </w:docPart>
    <w:docPart>
      <w:docPartPr>
        <w:name w:val="CF98A16498CF49128BF2C88BC49DE921"/>
        <w:category>
          <w:name w:val="General"/>
          <w:gallery w:val="placeholder"/>
        </w:category>
        <w:types>
          <w:type w:val="bbPlcHdr"/>
        </w:types>
        <w:behaviors>
          <w:behavior w:val="content"/>
        </w:behaviors>
        <w:guid w:val="{DA289178-B7EB-4D2A-BC4E-8EDA9B0FE9B3}"/>
      </w:docPartPr>
      <w:docPartBody>
        <w:p w:rsidR="00302E9D" w:rsidRDefault="00777DEF" w:rsidP="00777DEF">
          <w:pPr>
            <w:pStyle w:val="CF98A16498CF49128BF2C88BC49DE9212"/>
          </w:pPr>
          <w:r>
            <w:rPr>
              <w:rStyle w:val="PlaceholderText"/>
              <w:rFonts w:ascii="Arial" w:hAnsi="Arial" w:cs="Arial"/>
              <w:sz w:val="20"/>
              <w:szCs w:val="20"/>
            </w:rPr>
            <w:t>insert country</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302E9D"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14D4C"/>
    <w:rsid w:val="000D6DB4"/>
    <w:rsid w:val="00302E9D"/>
    <w:rsid w:val="003053B6"/>
    <w:rsid w:val="00351D23"/>
    <w:rsid w:val="003934BE"/>
    <w:rsid w:val="003A6EB4"/>
    <w:rsid w:val="005451E6"/>
    <w:rsid w:val="00730220"/>
    <w:rsid w:val="00777DEF"/>
    <w:rsid w:val="009B588A"/>
    <w:rsid w:val="00A72A46"/>
    <w:rsid w:val="00EA48F0"/>
    <w:rsid w:val="00F968CA"/>
    <w:rsid w:val="00FB51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4C"/>
    <w:rPr>
      <w:color w:val="808080"/>
    </w:rPr>
  </w:style>
  <w:style w:type="paragraph" w:customStyle="1" w:styleId="40E28A4225B04BDD8D9B90C3F23FED608">
    <w:name w:val="40E28A4225B04BDD8D9B90C3F23FED608"/>
    <w:rsid w:val="00777DEF"/>
    <w:rPr>
      <w:rFonts w:eastAsiaTheme="minorHAnsi"/>
    </w:rPr>
  </w:style>
  <w:style w:type="paragraph" w:customStyle="1" w:styleId="2677F9865A3041F4BE17D6D45D5C21248">
    <w:name w:val="2677F9865A3041F4BE17D6D45D5C21248"/>
    <w:rsid w:val="00777DEF"/>
    <w:rPr>
      <w:rFonts w:eastAsiaTheme="minorHAnsi"/>
    </w:rPr>
  </w:style>
  <w:style w:type="paragraph" w:customStyle="1" w:styleId="D42C08871A2B4F71B0D82C65A62EC6347">
    <w:name w:val="D42C08871A2B4F71B0D82C65A62EC6347"/>
    <w:rsid w:val="00777DEF"/>
    <w:rPr>
      <w:rFonts w:eastAsiaTheme="minorHAnsi"/>
    </w:rPr>
  </w:style>
  <w:style w:type="paragraph" w:customStyle="1" w:styleId="C6E6BBF9FBFF4B13B9D7FAB9AA37AF7E8">
    <w:name w:val="C6E6BBF9FBFF4B13B9D7FAB9AA37AF7E8"/>
    <w:rsid w:val="00777DEF"/>
    <w:rPr>
      <w:rFonts w:eastAsiaTheme="minorHAnsi"/>
    </w:rPr>
  </w:style>
  <w:style w:type="paragraph" w:customStyle="1" w:styleId="49E145A7BD134493AF6D808915F439A73">
    <w:name w:val="49E145A7BD134493AF6D808915F439A73"/>
    <w:rsid w:val="00777DEF"/>
    <w:rPr>
      <w:rFonts w:eastAsiaTheme="minorHAnsi"/>
    </w:rPr>
  </w:style>
  <w:style w:type="paragraph" w:customStyle="1" w:styleId="CF98A16498CF49128BF2C88BC49DE9212">
    <w:name w:val="CF98A16498CF49128BF2C88BC49DE9212"/>
    <w:rsid w:val="00777DEF"/>
    <w:rPr>
      <w:rFonts w:eastAsiaTheme="minorHAnsi"/>
    </w:rPr>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0D657EC78C484DB8A10AC4279F4676778">
    <w:name w:val="0D657EC78C484DB8A10AC4279F4676778"/>
    <w:rsid w:val="00777DEF"/>
    <w:rPr>
      <w:rFonts w:eastAsiaTheme="minorHAnsi"/>
    </w:rPr>
  </w:style>
  <w:style w:type="paragraph" w:customStyle="1" w:styleId="5BFE98DDD77045F8B8DB402DD0CFEE708">
    <w:name w:val="5BFE98DDD77045F8B8DB402DD0CFEE708"/>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Props1.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2.xml><?xml version="1.0" encoding="utf-8"?>
<ds:datastoreItem xmlns:ds="http://schemas.openxmlformats.org/officeDocument/2006/customXml" ds:itemID="{16FA202A-72AC-45C1-B759-942B6655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A8C71-0AE6-4809-BDB2-66AD1B9BB64D}">
  <ds:schemaRefs>
    <ds:schemaRef ds:uri="http://schemas.microsoft.com/sharepoint/events"/>
  </ds:schemaRefs>
</ds:datastoreItem>
</file>

<file path=customXml/itemProps4.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5.xml><?xml version="1.0" encoding="utf-8"?>
<ds:datastoreItem xmlns:ds="http://schemas.openxmlformats.org/officeDocument/2006/customXml" ds:itemID="{0567AADB-A5B1-43E1-A6A7-60043A5B8024}">
  <ds:schemaRefs>
    <ds:schemaRef ds:uri="62fbd38b-925f-46e8-9fcf-add52ecd7a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d1671-b0b4-4464-a043-593dbebfad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5240</Words>
  <Characters>29869</Characters>
  <Application>Microsoft Office Word</Application>
  <DocSecurity>0</DocSecurity>
  <Lines>248</Lines>
  <Paragraphs>70</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Martin Royle</cp:lastModifiedBy>
  <cp:revision>2</cp:revision>
  <dcterms:created xsi:type="dcterms:W3CDTF">2022-08-29T14:56:00Z</dcterms:created>
  <dcterms:modified xsi:type="dcterms:W3CDTF">2022-08-29T14:56:00Z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